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7b02" w14:paraId="d907b02" w:rsidRDefault="002129B9" w:rsidP="0085221D" w:rsidR="00750685" w:rsidRPr="00EC66C7">
      <w:pPr>
        <w:jc w:val="both"/>
        <w15:collapsed w:val="false"/>
        <w:rPr>
          <w:rStyle w:val="Naglaeno"/>
          <w:b w:val="false"/>
        </w:rPr>
      </w:pPr>
      <w:bookmarkStart w:name="_GoBack" w:id="0"/>
      <w:bookmarkEnd w:id="0"/>
      <w:r w:rsidRPr="00EC66C7">
        <w:rPr>
          <w:noProof/>
        </w:rPr>
        <w:t xml:space="preserve">         </w:t>
      </w:r>
      <w:r w:rsidR="00193220" w:rsidRPr="00EC66C7">
        <w:rPr>
          <w:noProof/>
        </w:rPr>
        <w:drawing>
          <wp:inline distR="0" distL="0" distB="0" distT="0">
            <wp:extent cy="803275" cx="69151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2129B9" w:rsidP="0085221D" w:rsidR="00750685" w:rsidRPr="00EC66C7">
      <w:pPr>
        <w:ind w:hanging="720" w:left="360"/>
        <w:jc w:val="both"/>
        <w:rPr>
          <w:rStyle w:val="Naglaeno"/>
          <w:b w:val="false"/>
        </w:rPr>
      </w:pPr>
      <w:r w:rsidRPr="00EC66C7">
        <w:rPr>
          <w:rStyle w:val="Naglaeno"/>
          <w:b w:val="false"/>
        </w:rPr>
        <w:t xml:space="preserve">   </w:t>
      </w:r>
      <w:r w:rsidR="00750685" w:rsidRPr="00EC66C7">
        <w:rPr>
          <w:rStyle w:val="Naglaeno"/>
          <w:b w:val="false"/>
        </w:rPr>
        <w:t>REPUBLIKA HRVATSKA</w:t>
      </w:r>
    </w:p>
    <w:p w:rsidRDefault="00750685" w:rsidP="0085221D" w:rsidR="00750685" w:rsidRPr="00EC66C7">
      <w:pPr>
        <w:ind w:hanging="720" w:left="360"/>
        <w:jc w:val="both"/>
        <w:rPr>
          <w:rStyle w:val="Naglaeno"/>
          <w:b w:val="false"/>
        </w:rPr>
      </w:pPr>
      <w:r w:rsidRPr="00EC66C7">
        <w:rPr>
          <w:rStyle w:val="Naglaeno"/>
          <w:b w:val="false"/>
        </w:rPr>
        <w:t>TRGOVAČKI SUD U OSIJEKU</w:t>
      </w:r>
    </w:p>
    <w:p w:rsidRDefault="00732816" w:rsidP="0085221D" w:rsidR="00732816">
      <w:pPr>
        <w:jc w:val="both"/>
        <w:rPr>
          <w:rStyle w:val="Naglaeno"/>
          <w:b w:val="false"/>
        </w:rPr>
      </w:pPr>
    </w:p>
    <w:p w:rsidRDefault="009D663C" w:rsidP="0085221D" w:rsidR="009D663C">
      <w:pPr>
        <w:jc w:val="both"/>
        <w:rPr>
          <w:rStyle w:val="Naglaeno"/>
          <w:b w:val="false"/>
        </w:rPr>
      </w:pPr>
    </w:p>
    <w:p w:rsidRDefault="009D663C" w:rsidP="0085221D" w:rsidR="009D663C" w:rsidRPr="00EC66C7">
      <w:pPr>
        <w:jc w:val="both"/>
        <w:rPr>
          <w:rStyle w:val="Naglaeno"/>
          <w:b w:val="false"/>
        </w:rPr>
      </w:pPr>
    </w:p>
    <w:p w:rsidRDefault="005D7365" w:rsidP="005D7365" w:rsidR="005D7365" w:rsidRPr="00EC66C7">
      <w:pPr>
        <w:jc w:val="center"/>
        <w:rPr>
          <w:bCs/>
        </w:rPr>
      </w:pPr>
      <w:r w:rsidRPr="00EC66C7">
        <w:rPr>
          <w:bCs/>
        </w:rPr>
        <w:t>U  I M E  R E P U B L I K E  H R V A T S K E</w:t>
      </w:r>
    </w:p>
    <w:p w:rsidRDefault="005D7365" w:rsidP="005D7365" w:rsidR="005D7365" w:rsidRPr="00EC66C7">
      <w:pPr>
        <w:jc w:val="center"/>
        <w:rPr>
          <w:bCs/>
        </w:rPr>
      </w:pPr>
      <w:r w:rsidRPr="00EC66C7">
        <w:rPr>
          <w:bCs/>
        </w:rPr>
        <w:t>R J E Š E N J E</w:t>
      </w:r>
    </w:p>
    <w:p w:rsidRDefault="00346A2C" w:rsidP="00346A2C" w:rsidR="00346A2C" w:rsidRPr="00EC66C7">
      <w:pPr>
        <w:jc w:val="both"/>
      </w:pPr>
    </w:p>
    <w:p w:rsidRDefault="002129B9" w:rsidP="00346A2C" w:rsidR="002129B9">
      <w:pPr>
        <w:jc w:val="both"/>
      </w:pPr>
    </w:p>
    <w:p w:rsidRDefault="009D663C" w:rsidP="00346A2C" w:rsidR="009D663C" w:rsidRPr="00EC66C7">
      <w:pPr>
        <w:jc w:val="both"/>
      </w:pPr>
    </w:p>
    <w:p w:rsidRDefault="007F555D" w:rsidP="005D7365" w:rsidR="005D7365" w:rsidRPr="00EC66C7">
      <w:pPr>
        <w:ind w:firstLine="708"/>
        <w:jc w:val="both"/>
      </w:pPr>
      <w:r w:rsidRPr="00EC66C7">
        <w:rPr>
          <w:color w:val="000000"/>
        </w:rPr>
        <w:t xml:space="preserve">Trgovački sud u Osijeku, </w:t>
      </w:r>
      <w:r w:rsidRPr="00EC66C7">
        <w:t>po stečajnom sucu mr. sc. Borisu Vukoviću</w:t>
      </w:r>
      <w:r w:rsidRPr="00EC66C7">
        <w:rPr>
          <w:color w:val="000000"/>
        </w:rPr>
        <w:t xml:space="preserve">, povodom prijedloga predlagatelja </w:t>
      </w:r>
      <w:r w:rsidRPr="00EC66C7">
        <w:t xml:space="preserve">vjerovnika: Granolio d.d., Zagreb, </w:t>
      </w:r>
      <w:proofErr w:type="spellStart"/>
      <w:r w:rsidRPr="00EC66C7">
        <w:t>Budmanijeva</w:t>
      </w:r>
      <w:proofErr w:type="spellEnd"/>
      <w:r w:rsidRPr="00EC66C7">
        <w:t xml:space="preserve"> 5, MBS: 080111595, OIB: 59064993527, koga zastupa punomoćnik Snježana Popović odvjetnica iz Osijeka, Park k. P. Krešimira IV 1/II, za otvaranje stečajnog postupka nad dužnikom  VIRGA d.o.o., Široko Polje, Đakovačka 25, MBS: 030004077, OIB: 08911178518</w:t>
      </w:r>
      <w:r w:rsidR="005D7365" w:rsidRPr="00EC66C7">
        <w:t xml:space="preserve">, dana </w:t>
      </w:r>
      <w:r w:rsidR="00073501">
        <w:t>8</w:t>
      </w:r>
      <w:r w:rsidR="005D7365" w:rsidRPr="00EC66C7">
        <w:t xml:space="preserve">. </w:t>
      </w:r>
      <w:r w:rsidR="004561A9" w:rsidRPr="00EC66C7">
        <w:t xml:space="preserve">lipnja </w:t>
      </w:r>
      <w:r w:rsidR="005D7365" w:rsidRPr="00EC66C7">
        <w:t>2017. godine</w:t>
      </w:r>
    </w:p>
    <w:p w:rsidRDefault="005D7365" w:rsidP="005D7365" w:rsidR="005D7365">
      <w:pPr>
        <w:jc w:val="both"/>
      </w:pPr>
    </w:p>
    <w:p w:rsidRDefault="009D663C" w:rsidP="005D7365" w:rsidR="009D663C" w:rsidRPr="00EC66C7">
      <w:pPr>
        <w:jc w:val="both"/>
      </w:pPr>
    </w:p>
    <w:p w:rsidRDefault="005D7365" w:rsidP="005D7365" w:rsidR="005D7365" w:rsidRPr="00EC66C7">
      <w:pPr>
        <w:jc w:val="center"/>
      </w:pPr>
      <w:r w:rsidRPr="00EC66C7">
        <w:t>r i j e š i o  j e</w:t>
      </w:r>
    </w:p>
    <w:p w:rsidRDefault="005D7365" w:rsidP="005D7365" w:rsidR="005D7365">
      <w:pPr>
        <w:jc w:val="center"/>
      </w:pPr>
    </w:p>
    <w:p w:rsidRDefault="002F02BE" w:rsidP="005D7365" w:rsidR="002F02BE" w:rsidRPr="00EC66C7">
      <w:pPr>
        <w:jc w:val="center"/>
      </w:pPr>
    </w:p>
    <w:p w:rsidRDefault="005D7365" w:rsidP="005D7365" w:rsidR="005D7365" w:rsidRPr="00EC66C7">
      <w:pPr>
        <w:numPr>
          <w:ilvl w:val="0"/>
          <w:numId w:val="15"/>
        </w:numPr>
        <w:jc w:val="both"/>
        <w:rPr>
          <w:bCs/>
        </w:rPr>
      </w:pPr>
      <w:r w:rsidRPr="00EC66C7">
        <w:rPr>
          <w:bCs/>
        </w:rPr>
        <w:t>OTVARA</w:t>
      </w:r>
      <w:r w:rsidRPr="00EC66C7">
        <w:t xml:space="preserve"> se stečajni postupak nad dužnikom: </w:t>
      </w:r>
      <w:r w:rsidR="002A38A7" w:rsidRPr="00EC66C7">
        <w:t>VIRGA d.o.o., Široko Polje, Đakovačka 25, MBS: 030004077, OIB: 08911178518</w:t>
      </w:r>
      <w:r w:rsidRPr="00EC66C7">
        <w:t>.</w:t>
      </w:r>
    </w:p>
    <w:p w:rsidRDefault="005D7365" w:rsidP="005D7365" w:rsidR="005D7365" w:rsidRPr="00EC66C7">
      <w:pPr>
        <w:ind w:left="1065"/>
        <w:jc w:val="both"/>
        <w:rPr>
          <w:bCs/>
        </w:rPr>
      </w:pPr>
    </w:p>
    <w:p w:rsidRDefault="005D7365" w:rsidP="005D7365" w:rsidR="005D7365" w:rsidRPr="00EC66C7">
      <w:pPr>
        <w:numPr>
          <w:ilvl w:val="0"/>
          <w:numId w:val="15"/>
        </w:numPr>
        <w:jc w:val="both"/>
      </w:pPr>
      <w:r w:rsidRPr="00EC66C7">
        <w:t>Za stečajnog upravitelja imenuje se Zvonko Tomljanović, Našice, J. Runjanina 7, OIB: 01559486405 automatskom dodjelom – promjenom uloge.</w:t>
      </w:r>
    </w:p>
    <w:p w:rsidRDefault="005D7365" w:rsidP="005D7365" w:rsidR="005D7365" w:rsidRPr="00EC66C7">
      <w:pPr>
        <w:ind w:left="705"/>
        <w:jc w:val="both"/>
      </w:pPr>
    </w:p>
    <w:p w:rsidRDefault="005D7365" w:rsidP="005D7365" w:rsidR="005D7365" w:rsidRPr="00EC66C7">
      <w:pPr>
        <w:numPr>
          <w:ilvl w:val="0"/>
          <w:numId w:val="15"/>
        </w:numPr>
        <w:jc w:val="both"/>
      </w:pPr>
      <w:r w:rsidRPr="00EC66C7">
        <w:rPr>
          <w:bCs/>
        </w:rPr>
        <w:t>ZAKLJUČUJE</w:t>
      </w:r>
      <w:r w:rsidRPr="00EC66C7">
        <w:t xml:space="preserve"> se stečajni postupak nad dužnikom: </w:t>
      </w:r>
      <w:r w:rsidR="002A38A7" w:rsidRPr="00EC66C7">
        <w:t>VIRGA d.o.o., Široko Polje, Đakovačka 25, MBS: 030004077, OIB: 08911178518</w:t>
      </w:r>
      <w:r w:rsidRPr="00EC66C7">
        <w:t>.</w:t>
      </w:r>
    </w:p>
    <w:p w:rsidRDefault="005D7365" w:rsidP="005D7365" w:rsidR="005D7365" w:rsidRPr="00EC66C7">
      <w:pPr>
        <w:jc w:val="both"/>
      </w:pPr>
    </w:p>
    <w:p w:rsidRDefault="005D7365" w:rsidP="005D7365" w:rsidR="005D7365" w:rsidRPr="00EC66C7">
      <w:pPr>
        <w:numPr>
          <w:ilvl w:val="0"/>
          <w:numId w:val="15"/>
        </w:numPr>
        <w:jc w:val="both"/>
      </w:pPr>
      <w:r w:rsidRPr="00EC66C7">
        <w:t xml:space="preserve">Ovo rješenje objaviti će se na mrežnoj stranici e-Oglasna ploča sudova, a nakon pravomoćnosti dostaviti sudskom registru radi brisanja dužnika iz sudskog registra. </w:t>
      </w:r>
    </w:p>
    <w:p w:rsidRDefault="001B379A" w:rsidP="005D7365" w:rsidR="001B379A" w:rsidRPr="00EC66C7">
      <w:pPr>
        <w:jc w:val="both"/>
      </w:pPr>
    </w:p>
    <w:p w:rsidRDefault="001B379A" w:rsidP="005D7365" w:rsidR="001B379A" w:rsidRPr="00EC66C7">
      <w:pPr>
        <w:jc w:val="both"/>
      </w:pPr>
    </w:p>
    <w:p w:rsidRDefault="002A38A7" w:rsidP="002A38A7" w:rsidR="002A38A7" w:rsidRPr="00EC66C7">
      <w:pPr>
        <w:jc w:val="center"/>
      </w:pPr>
      <w:r w:rsidRPr="00EC66C7">
        <w:t>Obrazloženje</w:t>
      </w:r>
    </w:p>
    <w:p w:rsidRDefault="001B379A" w:rsidP="002A38A7" w:rsidR="001B379A">
      <w:pPr>
        <w:jc w:val="both"/>
      </w:pPr>
    </w:p>
    <w:p w:rsidRDefault="009D663C" w:rsidP="002A38A7" w:rsidR="009D663C" w:rsidRPr="00EC66C7">
      <w:pPr>
        <w:jc w:val="both"/>
      </w:pPr>
    </w:p>
    <w:p w:rsidRDefault="00954C78" w:rsidP="00954C78" w:rsidR="00954C78" w:rsidRPr="00EC66C7">
      <w:pPr>
        <w:ind w:firstLine="708"/>
        <w:jc w:val="both"/>
      </w:pPr>
      <w:r w:rsidRPr="00EC66C7">
        <w:t xml:space="preserve">Dana 15.01.2016. godine zaprimljen je na ovome sudu zahtjev FINE Regionalni centar Osijek, Podružnica Osijek, L. </w:t>
      </w:r>
      <w:proofErr w:type="spellStart"/>
      <w:r w:rsidRPr="00EC66C7">
        <w:t>Jagera</w:t>
      </w:r>
      <w:proofErr w:type="spellEnd"/>
      <w:r w:rsidRPr="00EC66C7">
        <w:t xml:space="preserve"> 3, OIB: 85821130368, klasa: 110-07/16-01/04 </w:t>
      </w:r>
      <w:proofErr w:type="spellStart"/>
      <w:r w:rsidRPr="00EC66C7">
        <w:t>Ur</w:t>
      </w:r>
      <w:proofErr w:type="spellEnd"/>
      <w:r w:rsidRPr="00EC66C7">
        <w:t xml:space="preserve">. broj 04-06-15-933 od 14.01.2016. godine, za provedbu skraćenog stečajnog postupka nad dužnikom VIRGA d.o.o., Široko Polje, Đakovačka 25, MBS: 030004077, OIB: 08911178518. </w:t>
      </w:r>
    </w:p>
    <w:p w:rsidRDefault="00954C78" w:rsidP="00954C78" w:rsidR="00954C78" w:rsidRPr="00EC66C7">
      <w:pPr>
        <w:ind w:firstLine="708"/>
        <w:jc w:val="both"/>
      </w:pPr>
    </w:p>
    <w:p w:rsidRDefault="00954C78" w:rsidP="00954C78" w:rsidR="00954C78" w:rsidRPr="00EC66C7">
      <w:pPr>
        <w:ind w:firstLine="708"/>
        <w:jc w:val="both"/>
      </w:pPr>
      <w:r w:rsidRPr="00EC66C7">
        <w:lastRenderedPageBreak/>
        <w:t>U zahtjevu je navela da na dan 13.01.2016. godine dužnik u Očevidniku redoslijeda osnova za plaćanje ima evidentirane neizvršene osnove za plaćanje u neprekinutom razdoblju od 120 dana, u ukupnom iznosu od 93.519,68 kn, u koji iznos je uračunata kamata i naknada FINE za provedbe ovrhe na novčanim sredstvima dužnika. Navodi da dužnik nema zaposlenih radnika.</w:t>
      </w:r>
    </w:p>
    <w:p w:rsidRDefault="00954C78" w:rsidP="00954C78" w:rsidR="00954C78" w:rsidRPr="00EC66C7">
      <w:pPr>
        <w:jc w:val="both"/>
      </w:pPr>
    </w:p>
    <w:p w:rsidRDefault="00954C78" w:rsidP="00954C78" w:rsidR="00954C78" w:rsidRPr="00EC66C7">
      <w:pPr>
        <w:ind w:firstLine="708"/>
        <w:jc w:val="both"/>
      </w:pPr>
      <w:r w:rsidRPr="00EC66C7">
        <w:t>FINA je dostavila popis računa i oročenih novčanih sredstava dužnika na dan 13.01.2016. godine te u svom podnesku od 14.01.2016.  godine navodi da dužnik na dan  13.01.2016.. godine u Jedinstvenom registru računa ima otvorene sljedeće račune i oročena  novčana sredstva HR5929000091102018811 Hypo Alpe-</w:t>
      </w:r>
      <w:proofErr w:type="spellStart"/>
      <w:r w:rsidRPr="00EC66C7">
        <w:t>Adria</w:t>
      </w:r>
      <w:proofErr w:type="spellEnd"/>
      <w:r w:rsidRPr="00EC66C7">
        <w:t xml:space="preserve">-Bank d.d.; HR0823600001102100937 Zagrebačka banka; HR6924080021100003433 Partner banka d.d., te da na temelju čl. 112. st. 5. SZ-a dužnik </w:t>
      </w:r>
      <w:r w:rsidR="00B24AFF" w:rsidRPr="00EC66C7">
        <w:t xml:space="preserve">na dan 13.01.2016. godine </w:t>
      </w:r>
      <w:r w:rsidRPr="00EC66C7">
        <w:t xml:space="preserve">na ime predujma za namirenje troškova stečajnog postupka nema zaplijenjena novčana sredstva. </w:t>
      </w:r>
      <w:r w:rsidR="00B24AFF">
        <w:t xml:space="preserve"> </w:t>
      </w:r>
    </w:p>
    <w:p w:rsidRDefault="00954C78" w:rsidP="00954C78" w:rsidR="00954C78" w:rsidRPr="00EC66C7">
      <w:pPr>
        <w:ind w:firstLine="708"/>
        <w:jc w:val="both"/>
      </w:pPr>
    </w:p>
    <w:p w:rsidRDefault="00954C78" w:rsidP="00954C78" w:rsidR="00954C78" w:rsidRPr="00EC66C7">
      <w:pPr>
        <w:ind w:firstLine="708"/>
        <w:jc w:val="both"/>
      </w:pPr>
      <w:r w:rsidRPr="00EC66C7">
        <w:t>Trgovački sud u Osijeku je dana 23.03.2016. godine objavio oglas na mrežnoj stranici e-Oglasna ploča sudova pod poslovnim brojem St-104/16-3 od 23.03.2016. godine sukladno čl. 430</w:t>
      </w:r>
      <w:r w:rsidRPr="00EC66C7">
        <w:rPr>
          <w:color w:val="000000"/>
        </w:rPr>
        <w:t xml:space="preserve">. Stečajnog zakona (NN 71/15; dalje: SZ-a) </w:t>
      </w:r>
      <w:r w:rsidRPr="00EC66C7">
        <w:t xml:space="preserve">kojim su pozvane osobe ovlaštene za zastupanje dužnika po zakonu da sudu u roku od 15 dana od dana objave oglasa dostave javnobilježnički ovjerovljeni </w:t>
      </w:r>
      <w:proofErr w:type="spellStart"/>
      <w:r w:rsidRPr="00EC66C7">
        <w:t>prokazni</w:t>
      </w:r>
      <w:proofErr w:type="spellEnd"/>
      <w:r w:rsidRPr="00EC66C7">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954C78" w:rsidP="00954C78" w:rsidR="00954C78" w:rsidRPr="00EC66C7">
      <w:pPr>
        <w:ind w:firstLine="708"/>
        <w:jc w:val="both"/>
      </w:pPr>
    </w:p>
    <w:p w:rsidRDefault="00954C78" w:rsidP="00954C78" w:rsidR="00954C78" w:rsidRPr="00EC66C7">
      <w:pPr>
        <w:ind w:firstLine="708"/>
        <w:jc w:val="both"/>
      </w:pPr>
      <w:r w:rsidRPr="00EC66C7">
        <w:t xml:space="preserve">Podneskom zaprimljenim, kod ovog suda dana 24.05.2016. godine vjerovnik Granolio d.d., Zagreb, </w:t>
      </w:r>
      <w:proofErr w:type="spellStart"/>
      <w:r w:rsidRPr="00EC66C7">
        <w:t>Budmanijeva</w:t>
      </w:r>
      <w:proofErr w:type="spellEnd"/>
      <w:r w:rsidRPr="00EC66C7">
        <w:t xml:space="preserve"> 5, MBS: 080111595, OIB: 59064993527 koga zastupa punomoćnik – odvjetnik podnio je prijedlog za otvaranjem stečajnog postupka nad dužnikom VIRGA d.o.o., Široko Polje, Đakovačka 25, MBS: 030004077, OIB: 08911178518, uz koji prijedlog je dostavio dokaz o postojanju svoje tražbine i postojanju stečajnog razloga iz članka 6. stav 2. Stečajnog zakona: nesposobnosti za plaćanje. </w:t>
      </w:r>
    </w:p>
    <w:p w:rsidRDefault="00954C78" w:rsidP="00954C78" w:rsidR="00954C78" w:rsidRPr="00EC66C7">
      <w:pPr>
        <w:jc w:val="both"/>
      </w:pPr>
    </w:p>
    <w:p w:rsidRDefault="00954C78" w:rsidP="00954C78" w:rsidR="00954C78" w:rsidRPr="00EC66C7">
      <w:pPr>
        <w:ind w:firstLine="720"/>
        <w:jc w:val="both"/>
      </w:pPr>
      <w:r w:rsidRPr="00EC66C7">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2A38A7" w:rsidP="002A38A7" w:rsidR="002A38A7" w:rsidRPr="00EC66C7">
      <w:pPr>
        <w:jc w:val="both"/>
      </w:pPr>
    </w:p>
    <w:p w:rsidRDefault="002A38A7" w:rsidP="002A38A7" w:rsidR="002A38A7" w:rsidRPr="00EC66C7">
      <w:pPr>
        <w:ind w:firstLine="720"/>
        <w:jc w:val="both"/>
      </w:pPr>
      <w:r w:rsidRPr="00EC66C7">
        <w:t xml:space="preserve">U smislu članka 5. Stečajnog zakona (Narodne novine 71/15) stečajni postupak se može otvoriti ako sud utvrdi postojanje stečajnog razloga. Stečajni razlozi su: nesposobnost za plaćanje i prezaduženost. </w:t>
      </w:r>
    </w:p>
    <w:p w:rsidRDefault="002A38A7" w:rsidP="002A38A7" w:rsidR="002A38A7" w:rsidRPr="00EC66C7">
      <w:pPr>
        <w:pStyle w:val="Tijeloteksta"/>
        <w:ind w:firstLine="708"/>
        <w:rPr>
          <w:sz w:val="24"/>
        </w:rPr>
      </w:pPr>
    </w:p>
    <w:p w:rsidRDefault="002A38A7" w:rsidP="002A38A7" w:rsidR="002A38A7" w:rsidRPr="00EC66C7">
      <w:pPr>
        <w:pStyle w:val="Tijeloteksta"/>
        <w:ind w:firstLine="708"/>
        <w:rPr>
          <w:bCs/>
          <w:sz w:val="24"/>
        </w:rPr>
      </w:pPr>
      <w:r w:rsidRPr="00EC66C7">
        <w:rPr>
          <w:bCs/>
          <w:sz w:val="24"/>
        </w:rPr>
        <w:t>Nad dužnikom je pokrenut prethodni postupak radi utvrđivanja uvjeta za otvaranje stečajnog postupka, tijekom kojeg je za privremenog stečajnog upravitelja imenovan</w:t>
      </w:r>
      <w:r w:rsidRPr="00EC66C7">
        <w:rPr>
          <w:bCs/>
          <w:sz w:val="24"/>
          <w:lang w:val="hr-HR"/>
        </w:rPr>
        <w:t xml:space="preserve"> </w:t>
      </w:r>
      <w:r w:rsidRPr="00EC66C7">
        <w:rPr>
          <w:sz w:val="24"/>
        </w:rPr>
        <w:t>Zvonko Tomljanović</w:t>
      </w:r>
      <w:r w:rsidRPr="00EC66C7">
        <w:rPr>
          <w:sz w:val="24"/>
          <w:lang w:val="hr-HR"/>
        </w:rPr>
        <w:t xml:space="preserve"> iz Našica,</w:t>
      </w:r>
      <w:r w:rsidRPr="00EC66C7">
        <w:rPr>
          <w:sz w:val="24"/>
        </w:rPr>
        <w:t xml:space="preserve"> J. Runjanina 7, OIB: 01559486405</w:t>
      </w:r>
      <w:r w:rsidRPr="00EC66C7">
        <w:rPr>
          <w:bCs/>
          <w:sz w:val="24"/>
        </w:rPr>
        <w:t xml:space="preserve">, sa zadatkom da ispita postojanje stečajnih razloga, mogu li se imovinom dužnika pokriti troškovi stečajnog postupka, te kakvi su izgledi za nastavak poslovanja dužnika. </w:t>
      </w:r>
    </w:p>
    <w:p w:rsidRDefault="002A38A7" w:rsidP="002A38A7" w:rsidR="002A38A7" w:rsidRPr="00EC66C7">
      <w:pPr>
        <w:pStyle w:val="Tijeloteksta"/>
        <w:rPr>
          <w:bCs/>
          <w:sz w:val="24"/>
        </w:rPr>
      </w:pPr>
    </w:p>
    <w:p w:rsidRDefault="002A38A7" w:rsidP="008D7FF2" w:rsidR="002A38A7" w:rsidRPr="00EC66C7">
      <w:pPr>
        <w:ind w:firstLine="708"/>
        <w:jc w:val="both"/>
        <w:rPr>
          <w:bCs/>
        </w:rPr>
      </w:pPr>
      <w:r w:rsidRPr="00EC66C7">
        <w:rPr>
          <w:bCs/>
        </w:rPr>
        <w:t xml:space="preserve">Ročište radi očitovanja o prijedlogu za otvaranje stečajnog postupka i rasprave o pretpostavkama za ispitivanje uvjeta </w:t>
      </w:r>
      <w:r w:rsidR="000F2051" w:rsidRPr="00EC66C7">
        <w:rPr>
          <w:bCs/>
        </w:rPr>
        <w:t xml:space="preserve">za </w:t>
      </w:r>
      <w:r w:rsidRPr="00EC66C7">
        <w:rPr>
          <w:bCs/>
        </w:rPr>
        <w:t>otvaranje stečajnog po</w:t>
      </w:r>
      <w:r w:rsidR="008838D6" w:rsidRPr="00EC66C7">
        <w:rPr>
          <w:bCs/>
        </w:rPr>
        <w:t xml:space="preserve">stupka nad dužnikom održano </w:t>
      </w:r>
      <w:r w:rsidR="008838D6" w:rsidRPr="00EC66C7">
        <w:rPr>
          <w:bCs/>
        </w:rPr>
        <w:lastRenderedPageBreak/>
        <w:t>je 28.03.</w:t>
      </w:r>
      <w:r w:rsidRPr="00EC66C7">
        <w:rPr>
          <w:bCs/>
        </w:rPr>
        <w:t>2017. godine u prisutnosti pri</w:t>
      </w:r>
      <w:r w:rsidR="000351AC">
        <w:rPr>
          <w:bCs/>
        </w:rPr>
        <w:t>vremenog stečajnog upravitelja, zakonskog zastupnika dužnika i punomoćnika predlagatelja.</w:t>
      </w:r>
    </w:p>
    <w:p w:rsidRDefault="00104ED1" w:rsidP="008D7FF2" w:rsidR="00104ED1" w:rsidRPr="00EC66C7">
      <w:pPr>
        <w:ind w:firstLine="708"/>
        <w:jc w:val="both"/>
        <w:rPr>
          <w:bCs/>
        </w:rPr>
      </w:pPr>
    </w:p>
    <w:p w:rsidRDefault="002A38A7" w:rsidP="002A38A7" w:rsidR="002A38A7" w:rsidRPr="00EC66C7">
      <w:pPr>
        <w:ind w:firstLine="708"/>
        <w:jc w:val="both"/>
      </w:pPr>
      <w:r w:rsidRPr="00EC66C7">
        <w:t>Iz izvještaja privremenog stečajnog upravitelja i priložene potvrde Financijske agencije utvrđeno je da je na računima i novčanim sredstvima dužnika na dan 2. ožujka 2017. evidentirano 533 dana neprekidne blokade zbog nepodmirenih osnova za plaćanje evidentiranih u Očevidniku redoslijeda osnova za plaćanje te da nepodmirene obveze na dan izdavanj</w:t>
      </w:r>
      <w:r w:rsidR="00104ED1" w:rsidRPr="00EC66C7">
        <w:t>a potvrde iznose 492.806,21 kn.</w:t>
      </w:r>
      <w:r w:rsidRPr="00EC66C7">
        <w:t xml:space="preserve"> Prema dopisu Hrvatskog zavoda za mirovinsko osiguranje dužnik nema zaposlenih radnika. </w:t>
      </w:r>
    </w:p>
    <w:p w:rsidRDefault="00104ED1" w:rsidP="002A38A7" w:rsidR="00104ED1" w:rsidRPr="00EC66C7">
      <w:pPr>
        <w:ind w:firstLine="708"/>
        <w:jc w:val="both"/>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 xml:space="preserve">Prema podacima iskazanima u bilanci od 31.12.2016.g. dužnik nema kratkotrajne imovine. </w:t>
      </w:r>
    </w:p>
    <w:p w:rsidRDefault="00104ED1" w:rsidP="002A38A7" w:rsidR="00104ED1" w:rsidRPr="00EC66C7">
      <w:pPr>
        <w:pStyle w:val="Bezproreda"/>
        <w:ind w:firstLine="708"/>
        <w:jc w:val="both"/>
        <w:rPr>
          <w:rFonts w:hAnsi="Times New Roman" w:ascii="Times New Roman"/>
          <w:sz w:val="24"/>
          <w:szCs w:val="24"/>
        </w:rPr>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Prema Uvjerenju MUP PU Osječko-Baranjska Policijska Postaja Đakovo od 02.03.2017.g., broj: 511-07-27-05/3-12-5/2017.g. dužnik nije evidentiran kao vlasnik vozila.</w:t>
      </w:r>
    </w:p>
    <w:p w:rsidRDefault="00104ED1" w:rsidP="002A38A7" w:rsidR="00104ED1" w:rsidRPr="00EC66C7">
      <w:pPr>
        <w:pStyle w:val="Bezproreda"/>
        <w:ind w:firstLine="708"/>
        <w:jc w:val="both"/>
        <w:rPr>
          <w:rFonts w:hAnsi="Times New Roman" w:ascii="Times New Roman"/>
          <w:sz w:val="24"/>
          <w:szCs w:val="24"/>
        </w:rPr>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Uvidom u potvrdu Općinskog suda u Osijeku, Zemljišnoknjižni odjel Đakovo broj 11213/2017 od 02.03.2017.</w:t>
      </w:r>
      <w:r w:rsidR="00104ED1" w:rsidRPr="00EC66C7">
        <w:rPr>
          <w:rFonts w:hAnsi="Times New Roman" w:ascii="Times New Roman"/>
          <w:sz w:val="24"/>
          <w:szCs w:val="24"/>
        </w:rPr>
        <w:t xml:space="preserve"> </w:t>
      </w:r>
      <w:r w:rsidRPr="00EC66C7">
        <w:rPr>
          <w:rFonts w:hAnsi="Times New Roman" w:ascii="Times New Roman"/>
          <w:sz w:val="24"/>
          <w:szCs w:val="24"/>
        </w:rPr>
        <w:t>g. vidljivo je da dužnik nije upisan kao vlasnik nekretnina na području nadležnosti navedenog zemljišnoknjižnog odjela.</w:t>
      </w:r>
    </w:p>
    <w:p w:rsidRDefault="00104ED1" w:rsidP="002A38A7" w:rsidR="00104ED1" w:rsidRPr="00EC66C7">
      <w:pPr>
        <w:pStyle w:val="Bezproreda"/>
        <w:ind w:firstLine="708"/>
        <w:jc w:val="both"/>
        <w:rPr>
          <w:rFonts w:hAnsi="Times New Roman" w:ascii="Times New Roman"/>
          <w:sz w:val="24"/>
          <w:szCs w:val="24"/>
        </w:rPr>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 xml:space="preserve">Također, prema dostavljenom popisu imovine i obveza dužnika od strane zakonskog zastupnika dužnika utvrđeno je da dužnik nema nikakve imovine. </w:t>
      </w:r>
    </w:p>
    <w:p w:rsidRDefault="00104ED1" w:rsidP="002A38A7" w:rsidR="00104ED1" w:rsidRPr="00EC66C7">
      <w:pPr>
        <w:pStyle w:val="Bezproreda"/>
        <w:ind w:firstLine="708"/>
        <w:jc w:val="both"/>
        <w:rPr>
          <w:rFonts w:hAnsi="Times New Roman" w:ascii="Times New Roman"/>
          <w:sz w:val="24"/>
          <w:szCs w:val="24"/>
        </w:rPr>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 xml:space="preserve">Prema podacima o poreznom dugu na 02.03.2017. dužnik ima 98.300,05 kn za porezna davanja. </w:t>
      </w:r>
    </w:p>
    <w:p w:rsidRDefault="00104ED1" w:rsidP="002A38A7" w:rsidR="00104ED1" w:rsidRPr="00EC66C7">
      <w:pPr>
        <w:pStyle w:val="Bezproreda"/>
        <w:ind w:firstLine="708"/>
        <w:jc w:val="both"/>
        <w:rPr>
          <w:rFonts w:hAnsi="Times New Roman" w:ascii="Times New Roman"/>
          <w:sz w:val="24"/>
          <w:szCs w:val="24"/>
        </w:rPr>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Pun. predlagatelja je na ročištu istaknuo da postoji pravomoćna i ovršna tražbina utvrđena rješenjem o ovrsi na temelju vjerodostojne isprave u iznosu od 340.467,25 kn prema  dužniku te je zahtijevao da se privremeni stečajni upravitelj očituje o tome budući da dužnik uopće nema u svojoj dokumentaciji prikazan navedeni dug a što je razvidno iz popisa imovine i obveza koje je dužnik dostavio u sudski spis iz kojeg je vidljivo da navedeni dug nije naveden.</w:t>
      </w:r>
    </w:p>
    <w:p w:rsidRDefault="00104ED1" w:rsidP="002A38A7" w:rsidR="00104ED1" w:rsidRPr="00EC66C7">
      <w:pPr>
        <w:pStyle w:val="Bezproreda"/>
        <w:ind w:firstLine="708"/>
        <w:jc w:val="both"/>
        <w:rPr>
          <w:rFonts w:hAnsi="Times New Roman" w:ascii="Times New Roman"/>
          <w:sz w:val="24"/>
          <w:szCs w:val="24"/>
        </w:rPr>
      </w:pPr>
    </w:p>
    <w:p w:rsidRDefault="002A38A7"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Zakonski zastupnik dužnika na ročištu je istaknuo da uopće nema dokumentaciju iz koje bi v</w:t>
      </w:r>
      <w:r w:rsidR="00104ED1" w:rsidRPr="00EC66C7">
        <w:rPr>
          <w:rFonts w:hAnsi="Times New Roman" w:ascii="Times New Roman"/>
          <w:sz w:val="24"/>
          <w:szCs w:val="24"/>
        </w:rPr>
        <w:t>odio navedeni dug u svojim poslovnim</w:t>
      </w:r>
      <w:r w:rsidRPr="00EC66C7">
        <w:rPr>
          <w:rFonts w:hAnsi="Times New Roman" w:ascii="Times New Roman"/>
          <w:sz w:val="24"/>
          <w:szCs w:val="24"/>
        </w:rPr>
        <w:t xml:space="preserve"> knjigama te navodi da je glavnica podm</w:t>
      </w:r>
      <w:r w:rsidR="00104ED1" w:rsidRPr="00EC66C7">
        <w:rPr>
          <w:rFonts w:hAnsi="Times New Roman" w:ascii="Times New Roman"/>
          <w:sz w:val="24"/>
          <w:szCs w:val="24"/>
        </w:rPr>
        <w:t>irena a iznos koji punomoćnik</w:t>
      </w:r>
      <w:r w:rsidRPr="00EC66C7">
        <w:rPr>
          <w:rFonts w:hAnsi="Times New Roman" w:ascii="Times New Roman"/>
          <w:sz w:val="24"/>
          <w:szCs w:val="24"/>
        </w:rPr>
        <w:t xml:space="preserve"> predlagatelja navodi pretpostavlja da su kamate te tvrdi da nije imao dokumentaci</w:t>
      </w:r>
      <w:r w:rsidR="00104ED1" w:rsidRPr="00EC66C7">
        <w:rPr>
          <w:rFonts w:hAnsi="Times New Roman" w:ascii="Times New Roman"/>
          <w:sz w:val="24"/>
          <w:szCs w:val="24"/>
        </w:rPr>
        <w:t>ju na koju bi uveo u svoje poslovne knjige. Na pitanje punomoćnika</w:t>
      </w:r>
      <w:r w:rsidRPr="00EC66C7">
        <w:rPr>
          <w:rFonts w:hAnsi="Times New Roman" w:ascii="Times New Roman"/>
          <w:sz w:val="24"/>
          <w:szCs w:val="24"/>
        </w:rPr>
        <w:t xml:space="preserve"> predlagatelja na temelju čega je onda plaćao glavnicu </w:t>
      </w:r>
      <w:proofErr w:type="spellStart"/>
      <w:r w:rsidRPr="00EC66C7">
        <w:rPr>
          <w:rFonts w:hAnsi="Times New Roman" w:ascii="Times New Roman"/>
          <w:sz w:val="24"/>
          <w:szCs w:val="24"/>
        </w:rPr>
        <w:t>z.z</w:t>
      </w:r>
      <w:proofErr w:type="spellEnd"/>
      <w:r w:rsidRPr="00EC66C7">
        <w:rPr>
          <w:rFonts w:hAnsi="Times New Roman" w:ascii="Times New Roman"/>
          <w:sz w:val="24"/>
          <w:szCs w:val="24"/>
        </w:rPr>
        <w:t>. dužnika ističe da je to činio na temelju faktura koje je dobio.</w:t>
      </w:r>
    </w:p>
    <w:p w:rsidRDefault="002A38A7" w:rsidP="002A38A7" w:rsidR="002A38A7" w:rsidRPr="00EC66C7">
      <w:pPr>
        <w:pStyle w:val="Bezproreda"/>
        <w:jc w:val="both"/>
        <w:rPr>
          <w:rFonts w:hAnsi="Times New Roman" w:ascii="Times New Roman"/>
          <w:sz w:val="24"/>
          <w:szCs w:val="24"/>
        </w:rPr>
      </w:pPr>
    </w:p>
    <w:p w:rsidRDefault="00104ED1" w:rsidP="002A38A7" w:rsidR="002A38A7" w:rsidRPr="00EC66C7">
      <w:pPr>
        <w:pStyle w:val="Bezproreda"/>
        <w:ind w:firstLine="708"/>
        <w:jc w:val="both"/>
        <w:rPr>
          <w:rFonts w:hAnsi="Times New Roman" w:ascii="Times New Roman"/>
          <w:sz w:val="24"/>
          <w:szCs w:val="24"/>
        </w:rPr>
      </w:pPr>
      <w:r w:rsidRPr="00EC66C7">
        <w:rPr>
          <w:rFonts w:hAnsi="Times New Roman" w:ascii="Times New Roman"/>
          <w:sz w:val="24"/>
          <w:szCs w:val="24"/>
        </w:rPr>
        <w:t>Privremeni stečajni</w:t>
      </w:r>
      <w:r w:rsidR="002A38A7" w:rsidRPr="00EC66C7">
        <w:rPr>
          <w:rFonts w:hAnsi="Times New Roman" w:ascii="Times New Roman"/>
          <w:sz w:val="24"/>
          <w:szCs w:val="24"/>
        </w:rPr>
        <w:t xml:space="preserve"> upravitelj na ročištu je istaknuo da iz dostupne knjigovodstvene evidencije na dan 31.12.2014. vidljiva je obaveza dužnika Granolio d.d. u visini od 513.843,39 kn koja obaveza je evidentirana kao početno stanje u 2015. godini ali u istoj godini je zatvorena na način na koji privremeni stečajni upravitelj nije mogao utvrditi. U 2015. godini toga duga više nema a nastavno na to ni </w:t>
      </w:r>
      <w:r w:rsidRPr="00EC66C7">
        <w:rPr>
          <w:rFonts w:hAnsi="Times New Roman" w:ascii="Times New Roman"/>
          <w:sz w:val="24"/>
          <w:szCs w:val="24"/>
        </w:rPr>
        <w:t xml:space="preserve">u 2016. godini. Na pitanje punomoćnika </w:t>
      </w:r>
      <w:r w:rsidR="002A38A7" w:rsidRPr="00EC66C7">
        <w:rPr>
          <w:rFonts w:hAnsi="Times New Roman" w:ascii="Times New Roman"/>
          <w:sz w:val="24"/>
          <w:szCs w:val="24"/>
        </w:rPr>
        <w:t xml:space="preserve">predlagatelja kada su izvršene pozajmice dužnika prema vezanim društvima privremeni stečajni upravitelj na ročištu je naveo da je vidljivo iz knjigovodstvene dokumentacije konkretno iz bilance stanja na dan 31.12.2015. obaveza dužnika za zajmove u iznosu od 714.859,00 kn a koja </w:t>
      </w:r>
      <w:r w:rsidRPr="00EC66C7">
        <w:rPr>
          <w:rFonts w:hAnsi="Times New Roman" w:ascii="Times New Roman"/>
          <w:sz w:val="24"/>
          <w:szCs w:val="24"/>
        </w:rPr>
        <w:t xml:space="preserve">je </w:t>
      </w:r>
      <w:r w:rsidR="002A38A7" w:rsidRPr="00EC66C7">
        <w:rPr>
          <w:rFonts w:hAnsi="Times New Roman" w:ascii="Times New Roman"/>
          <w:sz w:val="24"/>
          <w:szCs w:val="24"/>
        </w:rPr>
        <w:t xml:space="preserve">u odnosu na prethodnu godinu rasla za oko 210.000,00 kn iz čega </w:t>
      </w:r>
      <w:r w:rsidR="002A38A7" w:rsidRPr="00EC66C7">
        <w:rPr>
          <w:rFonts w:hAnsi="Times New Roman" w:ascii="Times New Roman"/>
          <w:sz w:val="24"/>
          <w:szCs w:val="24"/>
        </w:rPr>
        <w:lastRenderedPageBreak/>
        <w:t>pretpostavlja da su se pozajmice povećale u odnosu na 2014. godinu i to stanje ostaje. Napominje da je iz bilance stanja u 2015. godini vidljivo smanjenje obaveza dužnika prema dobavljačima za oko 280.000,00 kn.</w:t>
      </w:r>
    </w:p>
    <w:p w:rsidRDefault="002A38A7" w:rsidP="00B24AFF" w:rsidR="002A38A7" w:rsidRPr="00EC66C7">
      <w:pPr>
        <w:pStyle w:val="Bezproreda"/>
        <w:jc w:val="both"/>
        <w:rPr>
          <w:rFonts w:hAnsi="Times New Roman" w:ascii="Times New Roman"/>
          <w:sz w:val="24"/>
          <w:szCs w:val="24"/>
        </w:rPr>
      </w:pPr>
    </w:p>
    <w:p w:rsidRDefault="002A38A7" w:rsidP="002A38A7" w:rsidR="002A38A7" w:rsidRPr="00EC66C7">
      <w:pPr>
        <w:ind w:firstLine="708"/>
        <w:jc w:val="both"/>
      </w:pPr>
      <w:r w:rsidRPr="00EC66C7">
        <w:t>Na temelju podataka navedenih u izvješću privremeni stečajni upravitelj je mišljenja da je stečajni dužnik nesposoban za pl</w:t>
      </w:r>
      <w:r w:rsidR="00104ED1" w:rsidRPr="00EC66C7">
        <w:t xml:space="preserve">aćanje i prezadužen, te budući </w:t>
      </w:r>
      <w:r w:rsidRPr="00EC66C7">
        <w:t xml:space="preserve">da je kod dužnika ispunjen stečajni razlog iz članka 6. i članka 7. Stečajnog zakona, a dužnik nema imovine dovoljne ni za namirenje troškova stečajnog postupka, predložio je stečajnom sucu, sukladno članku 132. Stečajnog zakona donošenje rješenja o otvaranju i zaključenju stečajnog postupka nad dužnikom. </w:t>
      </w:r>
    </w:p>
    <w:p w:rsidRDefault="002A38A7" w:rsidP="002A38A7" w:rsidR="002A38A7" w:rsidRPr="00EC66C7">
      <w:pPr>
        <w:ind w:firstLine="708"/>
        <w:jc w:val="both"/>
      </w:pPr>
    </w:p>
    <w:p w:rsidRDefault="002A38A7" w:rsidP="007970FD" w:rsidR="007970FD" w:rsidRPr="00EC66C7">
      <w:pPr>
        <w:ind w:firstLine="708"/>
        <w:jc w:val="both"/>
        <w:rPr>
          <w:bCs/>
        </w:rPr>
      </w:pPr>
      <w:r w:rsidRPr="00EC66C7">
        <w:rPr>
          <w:bCs/>
        </w:rPr>
        <w:t xml:space="preserve">Sud je izvršio uvid u spis i dokumente u spisu i to: </w:t>
      </w:r>
      <w:r w:rsidR="005115DD" w:rsidRPr="00EC66C7">
        <w:rPr>
          <w:bCs/>
        </w:rPr>
        <w:t>Zahtjev za provedbu skraćenog stečajnog postupka od 14.01.2016. (list 1 spisa); Prijedlog stečajnog vjerovnika radi otvaranja stečajnog postupka s prilozima od 05.05.2016. (list 7-12 spisa); podnesak punomoćnika stečajnog vjerovnika od 09.05.2017. (list 15-16 spisa);</w:t>
      </w:r>
      <w:r w:rsidR="00EA006C" w:rsidRPr="00EC66C7">
        <w:rPr>
          <w:bCs/>
        </w:rPr>
        <w:t xml:space="preserve"> podnesak punomoćnika stečajnog vjerovnika od 23.05.2016. s prilogom</w:t>
      </w:r>
      <w:r w:rsidR="00710F00" w:rsidRPr="00EC66C7">
        <w:rPr>
          <w:bCs/>
        </w:rPr>
        <w:t xml:space="preserve"> </w:t>
      </w:r>
      <w:r w:rsidR="00EA006C" w:rsidRPr="00EC66C7">
        <w:rPr>
          <w:bCs/>
        </w:rPr>
        <w:t>(list 18-19 spisa);</w:t>
      </w:r>
      <w:r w:rsidR="00B663ED" w:rsidRPr="00EC66C7">
        <w:rPr>
          <w:bCs/>
        </w:rPr>
        <w:t xml:space="preserve"> </w:t>
      </w:r>
      <w:r w:rsidR="00710F00" w:rsidRPr="00EC66C7">
        <w:rPr>
          <w:bCs/>
        </w:rPr>
        <w:t>izvadak iz sudskog registra od 22.02.2017. (list 33-34 spisa);</w:t>
      </w:r>
      <w:r w:rsidR="00B33C7A" w:rsidRPr="00EC66C7">
        <w:rPr>
          <w:bCs/>
        </w:rPr>
        <w:t xml:space="preserve"> </w:t>
      </w:r>
      <w:r w:rsidR="00130652" w:rsidRPr="00EC66C7">
        <w:rPr>
          <w:bCs/>
        </w:rPr>
        <w:t xml:space="preserve">Potvrda FINE o neizvršenim osnovama za plaćanje od 27.02.2017. (list 43 spisa); </w:t>
      </w:r>
      <w:r w:rsidR="00D50BCD" w:rsidRPr="00EC66C7">
        <w:rPr>
          <w:bCs/>
        </w:rPr>
        <w:t xml:space="preserve">Prijedlog st. dužnika za otvaranje stečajnog postupka od 06.03.2017. (list 44 – 47 spisa); Izvješće privremenog stečajnog upravitelja od 11.03.2017. (list 48 – 51 spisa); Obrazac e-Porezna od </w:t>
      </w:r>
      <w:r w:rsidR="007B44B8" w:rsidRPr="00EC66C7">
        <w:rPr>
          <w:bCs/>
        </w:rPr>
        <w:t xml:space="preserve">29.04.2015. (list 52-56 spisa); </w:t>
      </w:r>
      <w:r w:rsidR="00BB4426" w:rsidRPr="00EC66C7">
        <w:rPr>
          <w:bCs/>
        </w:rPr>
        <w:t>Godišnji financijski izvještaj poduzetnika za 2014. godinu (list 57 spisa); Bilancu stanje na dan 31.12.2014. (lit 58 – 60 spisa); Račun dobiti i gubitka od 01.01.2014. do 31.12.2014. (list 61 -62 spisa); Dodatne podatke za razdoblje od 01.01.2014. do 31.12.2014. (list 63 – 65 spisa); Sintetička bilanca od 01.01.2014. do 31.12.2014. (list 66 spisa); Analitička bilanca financijskog knjigovodstva od 01.01.2014. do 31.12.2014. (list 67</w:t>
      </w:r>
      <w:r w:rsidR="000A3E8D" w:rsidRPr="00EC66C7">
        <w:rPr>
          <w:bCs/>
        </w:rPr>
        <w:t xml:space="preserve"> - 68</w:t>
      </w:r>
      <w:r w:rsidR="00BB4426" w:rsidRPr="00EC66C7">
        <w:rPr>
          <w:bCs/>
        </w:rPr>
        <w:t xml:space="preserve"> spisa); </w:t>
      </w:r>
      <w:r w:rsidR="005072BA" w:rsidRPr="00EC66C7">
        <w:rPr>
          <w:bCs/>
        </w:rPr>
        <w:t xml:space="preserve">Popis dugotrajne imovine u 2014. godini (list 69 spisa); </w:t>
      </w:r>
      <w:r w:rsidR="00FA5E40" w:rsidRPr="00EC66C7">
        <w:rPr>
          <w:bCs/>
        </w:rPr>
        <w:t xml:space="preserve">Bilanca osnovnih sredstva od 01.01.2014. do 31.12.2014. (list 70 spisa); </w:t>
      </w:r>
      <w:r w:rsidR="00B33C7A" w:rsidRPr="00EC66C7">
        <w:rPr>
          <w:bCs/>
        </w:rPr>
        <w:t>Obrazac e-Porezna od 27.04.2016. (list 71-75 spisa); Godišnji financijski izvještaj poduzetnika za 201</w:t>
      </w:r>
      <w:r w:rsidR="00E6760F" w:rsidRPr="00EC66C7">
        <w:rPr>
          <w:bCs/>
        </w:rPr>
        <w:t>5</w:t>
      </w:r>
      <w:r w:rsidR="00B33C7A" w:rsidRPr="00EC66C7">
        <w:rPr>
          <w:bCs/>
        </w:rPr>
        <w:t xml:space="preserve">. godinu (list </w:t>
      </w:r>
      <w:r w:rsidR="00E6760F" w:rsidRPr="00EC66C7">
        <w:rPr>
          <w:bCs/>
        </w:rPr>
        <w:t>76</w:t>
      </w:r>
      <w:r w:rsidR="00B33C7A" w:rsidRPr="00EC66C7">
        <w:rPr>
          <w:bCs/>
        </w:rPr>
        <w:t xml:space="preserve"> spisa); Bilancu stanje na dan 31.12.201</w:t>
      </w:r>
      <w:r w:rsidR="00112109" w:rsidRPr="00EC66C7">
        <w:rPr>
          <w:bCs/>
        </w:rPr>
        <w:t>5</w:t>
      </w:r>
      <w:r w:rsidR="00B33C7A" w:rsidRPr="00EC66C7">
        <w:rPr>
          <w:bCs/>
        </w:rPr>
        <w:t xml:space="preserve">. (lit </w:t>
      </w:r>
      <w:r w:rsidR="00112109" w:rsidRPr="00EC66C7">
        <w:rPr>
          <w:bCs/>
        </w:rPr>
        <w:t>77</w:t>
      </w:r>
      <w:r w:rsidR="00B33C7A" w:rsidRPr="00EC66C7">
        <w:rPr>
          <w:bCs/>
        </w:rPr>
        <w:t xml:space="preserve"> – </w:t>
      </w:r>
      <w:r w:rsidR="00112109" w:rsidRPr="00EC66C7">
        <w:rPr>
          <w:bCs/>
        </w:rPr>
        <w:t>79</w:t>
      </w:r>
      <w:r w:rsidR="00B33C7A" w:rsidRPr="00EC66C7">
        <w:rPr>
          <w:bCs/>
        </w:rPr>
        <w:t xml:space="preserve"> spisa); Račun dobiti i gubitka od 01.01.201</w:t>
      </w:r>
      <w:r w:rsidR="00DC3620" w:rsidRPr="00EC66C7">
        <w:rPr>
          <w:bCs/>
        </w:rPr>
        <w:t>5</w:t>
      </w:r>
      <w:r w:rsidR="00B33C7A" w:rsidRPr="00EC66C7">
        <w:rPr>
          <w:bCs/>
        </w:rPr>
        <w:t>. do 31.12.201</w:t>
      </w:r>
      <w:r w:rsidR="00DC3620" w:rsidRPr="00EC66C7">
        <w:rPr>
          <w:bCs/>
        </w:rPr>
        <w:t>5</w:t>
      </w:r>
      <w:r w:rsidR="00B33C7A" w:rsidRPr="00EC66C7">
        <w:rPr>
          <w:bCs/>
        </w:rPr>
        <w:t xml:space="preserve">. (list </w:t>
      </w:r>
      <w:r w:rsidR="00DC3620" w:rsidRPr="00EC66C7">
        <w:rPr>
          <w:bCs/>
        </w:rPr>
        <w:t xml:space="preserve">80 </w:t>
      </w:r>
      <w:r w:rsidR="00B33C7A" w:rsidRPr="00EC66C7">
        <w:rPr>
          <w:bCs/>
        </w:rPr>
        <w:t>spisa); Dodatne podatke za razdoblje od 01.01.201</w:t>
      </w:r>
      <w:r w:rsidR="00DC3620" w:rsidRPr="00EC66C7">
        <w:rPr>
          <w:bCs/>
        </w:rPr>
        <w:t>5</w:t>
      </w:r>
      <w:r w:rsidR="00B33C7A" w:rsidRPr="00EC66C7">
        <w:rPr>
          <w:bCs/>
        </w:rPr>
        <w:t>. do 31.12.201</w:t>
      </w:r>
      <w:r w:rsidR="00DC3620" w:rsidRPr="00EC66C7">
        <w:rPr>
          <w:bCs/>
        </w:rPr>
        <w:t>5</w:t>
      </w:r>
      <w:r w:rsidR="00B33C7A" w:rsidRPr="00EC66C7">
        <w:rPr>
          <w:bCs/>
        </w:rPr>
        <w:t xml:space="preserve">. (list </w:t>
      </w:r>
      <w:r w:rsidR="00DC3620" w:rsidRPr="00EC66C7">
        <w:rPr>
          <w:bCs/>
        </w:rPr>
        <w:t>81</w:t>
      </w:r>
      <w:r w:rsidR="00B33C7A" w:rsidRPr="00EC66C7">
        <w:rPr>
          <w:bCs/>
        </w:rPr>
        <w:t xml:space="preserve"> – </w:t>
      </w:r>
      <w:r w:rsidR="00DC3620" w:rsidRPr="00EC66C7">
        <w:rPr>
          <w:bCs/>
        </w:rPr>
        <w:t>82</w:t>
      </w:r>
      <w:r w:rsidR="00B33C7A" w:rsidRPr="00EC66C7">
        <w:rPr>
          <w:bCs/>
        </w:rPr>
        <w:t xml:space="preserve"> spisa); Sintetička bilanca od 01.01.201</w:t>
      </w:r>
      <w:r w:rsidR="00CB5438" w:rsidRPr="00EC66C7">
        <w:rPr>
          <w:bCs/>
        </w:rPr>
        <w:t>5</w:t>
      </w:r>
      <w:r w:rsidR="00B33C7A" w:rsidRPr="00EC66C7">
        <w:rPr>
          <w:bCs/>
        </w:rPr>
        <w:t>. do 31.12.201</w:t>
      </w:r>
      <w:r w:rsidR="00CB5438" w:rsidRPr="00EC66C7">
        <w:rPr>
          <w:bCs/>
        </w:rPr>
        <w:t>5</w:t>
      </w:r>
      <w:r w:rsidR="00B33C7A" w:rsidRPr="00EC66C7">
        <w:rPr>
          <w:bCs/>
        </w:rPr>
        <w:t xml:space="preserve">. (list </w:t>
      </w:r>
      <w:r w:rsidR="00CB5438" w:rsidRPr="00EC66C7">
        <w:rPr>
          <w:bCs/>
        </w:rPr>
        <w:t>83</w:t>
      </w:r>
      <w:r w:rsidR="00B33C7A" w:rsidRPr="00EC66C7">
        <w:rPr>
          <w:bCs/>
        </w:rPr>
        <w:t xml:space="preserve"> spisa); </w:t>
      </w:r>
      <w:r w:rsidR="00CB5438" w:rsidRPr="00EC66C7">
        <w:rPr>
          <w:bCs/>
        </w:rPr>
        <w:t xml:space="preserve">Bilanca osnovnih sredstava od 01.01.2015. do 31.12.2015. (list 84 spisa); </w:t>
      </w:r>
      <w:r w:rsidR="00B33C7A" w:rsidRPr="00EC66C7">
        <w:rPr>
          <w:bCs/>
        </w:rPr>
        <w:t>Analitička bilanca financijskog knjigovodstva od 01.01.201</w:t>
      </w:r>
      <w:r w:rsidR="00CB5438" w:rsidRPr="00EC66C7">
        <w:rPr>
          <w:bCs/>
        </w:rPr>
        <w:t>5</w:t>
      </w:r>
      <w:r w:rsidR="00B33C7A" w:rsidRPr="00EC66C7">
        <w:rPr>
          <w:bCs/>
        </w:rPr>
        <w:t>. do 31.12.201</w:t>
      </w:r>
      <w:r w:rsidR="00CB5438" w:rsidRPr="00EC66C7">
        <w:rPr>
          <w:bCs/>
        </w:rPr>
        <w:t>5</w:t>
      </w:r>
      <w:r w:rsidR="00B33C7A" w:rsidRPr="00EC66C7">
        <w:rPr>
          <w:bCs/>
        </w:rPr>
        <w:t xml:space="preserve">. (list </w:t>
      </w:r>
      <w:r w:rsidR="00CB5438" w:rsidRPr="00EC66C7">
        <w:rPr>
          <w:bCs/>
        </w:rPr>
        <w:t>85</w:t>
      </w:r>
      <w:r w:rsidR="00B33C7A" w:rsidRPr="00EC66C7">
        <w:rPr>
          <w:bCs/>
        </w:rPr>
        <w:t xml:space="preserve"> - </w:t>
      </w:r>
      <w:r w:rsidR="00CB5438" w:rsidRPr="00EC66C7">
        <w:rPr>
          <w:bCs/>
        </w:rPr>
        <w:t>86</w:t>
      </w:r>
      <w:r w:rsidR="00B33C7A" w:rsidRPr="00EC66C7">
        <w:rPr>
          <w:bCs/>
        </w:rPr>
        <w:t xml:space="preserve"> spisa);</w:t>
      </w:r>
      <w:r w:rsidR="0094796B" w:rsidRPr="00EC66C7">
        <w:rPr>
          <w:bCs/>
        </w:rPr>
        <w:t xml:space="preserve"> Godišnji financijski izvještaj poduzetnika za 2016. godinu (list 87 spisa); Bilancu stanje na dan 31.12.201</w:t>
      </w:r>
      <w:r w:rsidR="005E796B" w:rsidRPr="00EC66C7">
        <w:rPr>
          <w:bCs/>
        </w:rPr>
        <w:t>6</w:t>
      </w:r>
      <w:r w:rsidR="0094796B" w:rsidRPr="00EC66C7">
        <w:rPr>
          <w:bCs/>
        </w:rPr>
        <w:t xml:space="preserve">. (lit </w:t>
      </w:r>
      <w:r w:rsidR="005E796B" w:rsidRPr="00EC66C7">
        <w:rPr>
          <w:bCs/>
        </w:rPr>
        <w:t>88</w:t>
      </w:r>
      <w:r w:rsidR="0094796B" w:rsidRPr="00EC66C7">
        <w:rPr>
          <w:bCs/>
        </w:rPr>
        <w:t xml:space="preserve"> – </w:t>
      </w:r>
      <w:r w:rsidR="005E796B" w:rsidRPr="00EC66C7">
        <w:rPr>
          <w:bCs/>
        </w:rPr>
        <w:t>90</w:t>
      </w:r>
      <w:r w:rsidR="0094796B" w:rsidRPr="00EC66C7">
        <w:rPr>
          <w:bCs/>
        </w:rPr>
        <w:t xml:space="preserve"> spisa); Račun dobiti i gubitka od 01.01.201</w:t>
      </w:r>
      <w:r w:rsidR="008C62B9" w:rsidRPr="00EC66C7">
        <w:rPr>
          <w:bCs/>
        </w:rPr>
        <w:t>6</w:t>
      </w:r>
      <w:r w:rsidR="0094796B" w:rsidRPr="00EC66C7">
        <w:rPr>
          <w:bCs/>
        </w:rPr>
        <w:t>. do 31.12.201</w:t>
      </w:r>
      <w:r w:rsidR="008C62B9" w:rsidRPr="00EC66C7">
        <w:rPr>
          <w:bCs/>
        </w:rPr>
        <w:t>6</w:t>
      </w:r>
      <w:r w:rsidR="0094796B" w:rsidRPr="00EC66C7">
        <w:rPr>
          <w:bCs/>
        </w:rPr>
        <w:t xml:space="preserve">. (list </w:t>
      </w:r>
      <w:r w:rsidR="007A0A6D" w:rsidRPr="00EC66C7">
        <w:rPr>
          <w:bCs/>
        </w:rPr>
        <w:t>91-92</w:t>
      </w:r>
      <w:r w:rsidR="0094796B" w:rsidRPr="00EC66C7">
        <w:rPr>
          <w:bCs/>
        </w:rPr>
        <w:t xml:space="preserve"> spisa); Dodatne podatke za razdoblje od 01.01.201</w:t>
      </w:r>
      <w:r w:rsidR="002C4C25" w:rsidRPr="00EC66C7">
        <w:rPr>
          <w:bCs/>
        </w:rPr>
        <w:t>6</w:t>
      </w:r>
      <w:r w:rsidR="0094796B" w:rsidRPr="00EC66C7">
        <w:rPr>
          <w:bCs/>
        </w:rPr>
        <w:t>. do 31.12.201</w:t>
      </w:r>
      <w:r w:rsidR="002C4C25" w:rsidRPr="00EC66C7">
        <w:rPr>
          <w:bCs/>
        </w:rPr>
        <w:t>6</w:t>
      </w:r>
      <w:r w:rsidR="0094796B" w:rsidRPr="00EC66C7">
        <w:rPr>
          <w:bCs/>
        </w:rPr>
        <w:t xml:space="preserve">. (list </w:t>
      </w:r>
      <w:r w:rsidR="002C4C25" w:rsidRPr="00EC66C7">
        <w:rPr>
          <w:bCs/>
        </w:rPr>
        <w:t>93</w:t>
      </w:r>
      <w:r w:rsidR="0094796B" w:rsidRPr="00EC66C7">
        <w:rPr>
          <w:bCs/>
        </w:rPr>
        <w:t xml:space="preserve"> – </w:t>
      </w:r>
      <w:r w:rsidR="002C4C25" w:rsidRPr="00EC66C7">
        <w:rPr>
          <w:bCs/>
        </w:rPr>
        <w:t>94</w:t>
      </w:r>
      <w:r w:rsidR="0094796B" w:rsidRPr="00EC66C7">
        <w:rPr>
          <w:bCs/>
        </w:rPr>
        <w:t xml:space="preserve"> spisa); </w:t>
      </w:r>
      <w:r w:rsidR="002C4C25" w:rsidRPr="00EC66C7">
        <w:rPr>
          <w:bCs/>
        </w:rPr>
        <w:t xml:space="preserve">Prijavu porezan na dobit za razdoblje od 01.01.2016. do 31.12.2016. (list 95 – </w:t>
      </w:r>
      <w:r w:rsidR="007970FD" w:rsidRPr="00EC66C7">
        <w:rPr>
          <w:bCs/>
        </w:rPr>
        <w:t>104</w:t>
      </w:r>
      <w:r w:rsidR="002C4C25" w:rsidRPr="00EC66C7">
        <w:rPr>
          <w:bCs/>
        </w:rPr>
        <w:t xml:space="preserve"> spisa);</w:t>
      </w:r>
      <w:r w:rsidR="007970FD" w:rsidRPr="00EC66C7">
        <w:rPr>
          <w:bCs/>
        </w:rPr>
        <w:t xml:space="preserve"> </w:t>
      </w:r>
      <w:r w:rsidR="0094796B" w:rsidRPr="00EC66C7">
        <w:rPr>
          <w:bCs/>
        </w:rPr>
        <w:t>Sintetička bilanca od 01.01.201</w:t>
      </w:r>
      <w:r w:rsidR="007970FD" w:rsidRPr="00EC66C7">
        <w:rPr>
          <w:bCs/>
        </w:rPr>
        <w:t>6</w:t>
      </w:r>
      <w:r w:rsidR="0094796B" w:rsidRPr="00EC66C7">
        <w:rPr>
          <w:bCs/>
        </w:rPr>
        <w:t>. do 31.12.201</w:t>
      </w:r>
      <w:r w:rsidR="007970FD" w:rsidRPr="00EC66C7">
        <w:rPr>
          <w:bCs/>
        </w:rPr>
        <w:t>6</w:t>
      </w:r>
      <w:r w:rsidR="0094796B" w:rsidRPr="00EC66C7">
        <w:rPr>
          <w:bCs/>
        </w:rPr>
        <w:t xml:space="preserve">. (list </w:t>
      </w:r>
      <w:r w:rsidR="007970FD" w:rsidRPr="00EC66C7">
        <w:rPr>
          <w:bCs/>
        </w:rPr>
        <w:t xml:space="preserve">105 – 106 </w:t>
      </w:r>
      <w:r w:rsidR="0094796B" w:rsidRPr="00EC66C7">
        <w:rPr>
          <w:bCs/>
        </w:rPr>
        <w:t xml:space="preserve"> spisa); </w:t>
      </w:r>
      <w:r w:rsidR="007970FD" w:rsidRPr="00EC66C7">
        <w:rPr>
          <w:bCs/>
        </w:rPr>
        <w:t xml:space="preserve">Analitičku bilancu financijskog knjigovodstva od 01.01.2016. do 31.12.2016. (str. 107 – 108  spisa); Izvadak HZMO od 10.03.2017. (list 109 spisa); Potvrdu Općinskog suda u Osijeku Zemljišnoknjižni odjel Đakovo od 02.03.2017. (list 110 spisa); Potvrdu MF – Porezne uprave PU Slavonija i Baranja Ispostava Đakovo od 02.03.2017. (list 111 spisa); Potvrdu FINE o blokadi računa i novčanih sredstava </w:t>
      </w:r>
      <w:proofErr w:type="spellStart"/>
      <w:r w:rsidR="007970FD" w:rsidRPr="00EC66C7">
        <w:rPr>
          <w:bCs/>
        </w:rPr>
        <w:t>ovršenika</w:t>
      </w:r>
      <w:proofErr w:type="spellEnd"/>
      <w:r w:rsidR="007970FD" w:rsidRPr="00EC66C7">
        <w:rPr>
          <w:bCs/>
        </w:rPr>
        <w:t xml:space="preserve"> od 02.03.2017. (list 112 spisa);Uvjerenje MUP PU Osječko-baranjska PP Đakovo od 02.03.2017. (list 113 spisa).</w:t>
      </w:r>
    </w:p>
    <w:p w:rsidRDefault="002A38A7" w:rsidP="002A38A7" w:rsidR="002A38A7" w:rsidRPr="00EC66C7">
      <w:pPr>
        <w:jc w:val="both"/>
      </w:pPr>
    </w:p>
    <w:p w:rsidRDefault="002A38A7" w:rsidP="002A38A7" w:rsidR="00545111" w:rsidRPr="00EC66C7">
      <w:pPr>
        <w:spacing w:after="240"/>
        <w:ind w:firstLine="708"/>
        <w:jc w:val="both"/>
        <w:rPr>
          <w:bCs/>
        </w:rPr>
      </w:pPr>
      <w:r w:rsidRPr="00EC66C7">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 7 St</w:t>
      </w:r>
      <w:r w:rsidR="00AA285D" w:rsidRPr="00EC66C7">
        <w:rPr>
          <w:bCs/>
        </w:rPr>
        <w:t>-2875/16-26</w:t>
      </w:r>
      <w:r w:rsidRPr="00EC66C7">
        <w:rPr>
          <w:bCs/>
        </w:rPr>
        <w:t xml:space="preserve"> od </w:t>
      </w:r>
      <w:r w:rsidR="00AA285D" w:rsidRPr="00EC66C7">
        <w:rPr>
          <w:bCs/>
        </w:rPr>
        <w:t xml:space="preserve">31. ožujka </w:t>
      </w:r>
      <w:r w:rsidRPr="00EC66C7">
        <w:rPr>
          <w:bCs/>
        </w:rPr>
        <w:t xml:space="preserve">2017. godine, koje rješenje je objavljeno na e-oglasnoj ploči suda </w:t>
      </w:r>
      <w:r w:rsidR="00AA285D" w:rsidRPr="00EC66C7">
        <w:rPr>
          <w:bCs/>
        </w:rPr>
        <w:t xml:space="preserve">31. ožujka </w:t>
      </w:r>
      <w:r w:rsidRPr="00EC66C7">
        <w:rPr>
          <w:bCs/>
        </w:rPr>
        <w:t xml:space="preserve">2017. pozvao osobe koje imaju pravni interes </w:t>
      </w:r>
      <w:r w:rsidRPr="00EC66C7">
        <w:rPr>
          <w:bCs/>
        </w:rPr>
        <w:lastRenderedPageBreak/>
        <w:t xml:space="preserve">da se provede stečajni postupak nad dužnikom da u roku od 15 dana uplate na sudski depozit kod ovoga suda ukupan iznos od </w:t>
      </w:r>
      <w:r w:rsidR="00AA285D" w:rsidRPr="00EC66C7">
        <w:rPr>
          <w:bCs/>
        </w:rPr>
        <w:t>27.500,00</w:t>
      </w:r>
      <w:r w:rsidRPr="00EC66C7">
        <w:rPr>
          <w:bCs/>
        </w:rPr>
        <w:t xml:space="preserve"> kn predujma za namirenje troškova prethodnoga i </w:t>
      </w:r>
      <w:r w:rsidRPr="002D3C1C">
        <w:rPr>
          <w:bCs/>
        </w:rPr>
        <w:t>otvorenoga stečajnog postupka, a koje troškove čini:</w:t>
      </w:r>
      <w:r w:rsidRPr="00EC66C7">
        <w:rPr>
          <w:bCs/>
        </w:rPr>
        <w:t xml:space="preserve"> </w:t>
      </w:r>
    </w:p>
    <w:p w:rsidRDefault="00B2434D" w:rsidP="00AC1963" w:rsidR="00545111" w:rsidRPr="00EC66C7">
      <w:pPr>
        <w:pStyle w:val="Odlomakpopisa"/>
        <w:numPr>
          <w:ilvl w:val="0"/>
          <w:numId w:val="17"/>
        </w:numPr>
        <w:jc w:val="both"/>
      </w:pPr>
      <w:r w:rsidRPr="00EC66C7">
        <w:t xml:space="preserve">pečat – u stečaju (izrada pečata za potrebe otvaranja poslovnog računa, ovjere poreznih evidencija, prijava i odjava zaposlenih i sl. (važeća cijena izrade pečata na tržištu) u iznosu od </w:t>
      </w:r>
      <w:r w:rsidR="009503A8">
        <w:rPr>
          <w:lang w:val="hr-HR"/>
        </w:rPr>
        <w:t>150</w:t>
      </w:r>
      <w:r w:rsidRPr="00EC66C7">
        <w:t>,00 kn</w:t>
      </w:r>
    </w:p>
    <w:p w:rsidRDefault="00AC1963" w:rsidP="00AC1963" w:rsidR="00AC1963" w:rsidRPr="00EC66C7">
      <w:pPr>
        <w:pStyle w:val="Odlomakpopisa"/>
        <w:ind w:left="1068"/>
        <w:jc w:val="both"/>
      </w:pPr>
    </w:p>
    <w:p w:rsidRDefault="00863855" w:rsidP="00863855" w:rsidR="00863855" w:rsidRPr="00EC66C7">
      <w:pPr>
        <w:pStyle w:val="Odlomakpopisa"/>
        <w:numPr>
          <w:ilvl w:val="0"/>
          <w:numId w:val="16"/>
        </w:numPr>
        <w:jc w:val="both"/>
      </w:pPr>
      <w:r w:rsidRPr="00EC66C7">
        <w:t xml:space="preserve">poslovni račun – u stečaju (naknade za: </w:t>
      </w:r>
      <w:r w:rsidR="002D45BA" w:rsidRPr="00EC66C7">
        <w:t xml:space="preserve">zatvaranje </w:t>
      </w:r>
      <w:r w:rsidR="002D45BA">
        <w:rPr>
          <w:lang w:val="hr-HR"/>
        </w:rPr>
        <w:t xml:space="preserve">žiro </w:t>
      </w:r>
      <w:r w:rsidR="002D45BA" w:rsidRPr="00EC66C7">
        <w:t xml:space="preserve">računa </w:t>
      </w:r>
      <w:r w:rsidR="002D45BA">
        <w:rPr>
          <w:lang w:val="hr-HR"/>
        </w:rPr>
        <w:t xml:space="preserve">i </w:t>
      </w:r>
      <w:r w:rsidRPr="00EC66C7">
        <w:t xml:space="preserve">otvaranje </w:t>
      </w:r>
      <w:r w:rsidR="002D45BA">
        <w:rPr>
          <w:lang w:val="hr-HR"/>
        </w:rPr>
        <w:t>novog žiro računa</w:t>
      </w:r>
      <w:r w:rsidRPr="00EC66C7">
        <w:t xml:space="preserve">, u ukupnom iznosu od </w:t>
      </w:r>
      <w:r w:rsidR="002D45BA">
        <w:rPr>
          <w:lang w:val="hr-HR"/>
        </w:rPr>
        <w:t>350</w:t>
      </w:r>
      <w:r w:rsidRPr="00EC66C7">
        <w:t>,00 kn u skladu s prosječnom naknadom prema Cjeniku financijskih institucija za usluge platnog prometa na tržištu u RH</w:t>
      </w:r>
    </w:p>
    <w:p w:rsidRDefault="00A508E1" w:rsidP="00A508E1" w:rsidR="00A508E1" w:rsidRPr="00EC66C7">
      <w:pPr>
        <w:pStyle w:val="Odlomakpopisa"/>
        <w:ind w:left="1068"/>
        <w:jc w:val="both"/>
      </w:pPr>
    </w:p>
    <w:p w:rsidRDefault="00AC1963" w:rsidP="00AC1963" w:rsidR="00AC1963" w:rsidRPr="00EC66C7">
      <w:pPr>
        <w:pStyle w:val="Odlomakpopisa"/>
        <w:numPr>
          <w:ilvl w:val="0"/>
          <w:numId w:val="17"/>
        </w:numPr>
        <w:jc w:val="both"/>
      </w:pPr>
      <w:r w:rsidRPr="00EC66C7">
        <w:t xml:space="preserve">knjigovodstvene usluge – u stečaju (izrada svih knjigovodstvenih i poreznih evidencija i izvještaja – u stečaju (prosječna cijena usluga knjigovodstvenog servisa x </w:t>
      </w:r>
      <w:r w:rsidRPr="00EC66C7">
        <w:rPr>
          <w:lang w:val="hr-HR"/>
        </w:rPr>
        <w:t>6</w:t>
      </w:r>
      <w:r w:rsidRPr="00EC66C7">
        <w:t xml:space="preserve"> mjeseci) – </w:t>
      </w:r>
      <w:r w:rsidR="00A508E1" w:rsidRPr="00EC66C7">
        <w:rPr>
          <w:lang w:val="hr-HR"/>
        </w:rPr>
        <w:t>1.000</w:t>
      </w:r>
      <w:r w:rsidRPr="00EC66C7">
        <w:t xml:space="preserve">,00 kn u iznosu od </w:t>
      </w:r>
      <w:r w:rsidR="002D45BA">
        <w:rPr>
          <w:lang w:val="hr-HR"/>
        </w:rPr>
        <w:t>6.0</w:t>
      </w:r>
      <w:r w:rsidR="00A833F0" w:rsidRPr="00EC66C7">
        <w:rPr>
          <w:lang w:val="hr-HR"/>
        </w:rPr>
        <w:t>00</w:t>
      </w:r>
      <w:r w:rsidRPr="00EC66C7">
        <w:t>,00 kn</w:t>
      </w:r>
    </w:p>
    <w:p w:rsidRDefault="00D56D0C" w:rsidP="00D56D0C" w:rsidR="00D56D0C" w:rsidRPr="00EC66C7">
      <w:pPr>
        <w:pStyle w:val="Odlomakpopisa"/>
      </w:pPr>
    </w:p>
    <w:p w:rsidRDefault="00D56D0C" w:rsidP="00D56D0C" w:rsidR="00D56D0C" w:rsidRPr="00EC66C7">
      <w:pPr>
        <w:pStyle w:val="Odlomakpopisa"/>
        <w:numPr>
          <w:ilvl w:val="0"/>
          <w:numId w:val="17"/>
        </w:numPr>
        <w:jc w:val="both"/>
      </w:pPr>
      <w:r w:rsidRPr="00EC66C7">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A508E1" w:rsidP="00A508E1" w:rsidR="00A508E1" w:rsidRPr="00EC66C7">
      <w:pPr>
        <w:pStyle w:val="Odlomakpopisa"/>
      </w:pPr>
    </w:p>
    <w:p w:rsidRDefault="00863855" w:rsidP="00863855" w:rsidR="00863855" w:rsidRPr="00EC66C7">
      <w:pPr>
        <w:pStyle w:val="Odlomakpopisa"/>
        <w:numPr>
          <w:ilvl w:val="0"/>
          <w:numId w:val="17"/>
        </w:numPr>
        <w:jc w:val="both"/>
      </w:pPr>
      <w:r w:rsidRPr="00EC66C7">
        <w:t xml:space="preserve">nagrada stečajnom upravitelju – prema čl. 7. Uredbe o kriterijima i načinu obračuna i plaćanja nagrade stečajnim upraviteljima) u iznosu od </w:t>
      </w:r>
      <w:r w:rsidR="002D3C1C">
        <w:rPr>
          <w:lang w:val="hr-HR"/>
        </w:rPr>
        <w:t>6.500</w:t>
      </w:r>
      <w:r w:rsidRPr="00EC66C7">
        <w:rPr>
          <w:lang w:val="hr-HR"/>
        </w:rPr>
        <w:t xml:space="preserve">,00 </w:t>
      </w:r>
      <w:r w:rsidRPr="00EC66C7">
        <w:t>kn</w:t>
      </w:r>
    </w:p>
    <w:p w:rsidRDefault="00863855" w:rsidP="00863855" w:rsidR="00863855" w:rsidRPr="00EC66C7">
      <w:pPr>
        <w:pStyle w:val="Odlomakpopisa"/>
      </w:pPr>
    </w:p>
    <w:p w:rsidRDefault="00863855" w:rsidP="00863855" w:rsidR="00863855" w:rsidRPr="002D3C1C">
      <w:pPr>
        <w:pStyle w:val="Odlomakpopisa"/>
        <w:numPr>
          <w:ilvl w:val="0"/>
          <w:numId w:val="16"/>
        </w:numPr>
        <w:jc w:val="both"/>
      </w:pPr>
      <w:r w:rsidRPr="00EC66C7">
        <w:t xml:space="preserve">arhiviranje dokumentacije – (pohrana dokumentacije u skladu sa Zakonom o arhivskom gradivu i arhivima prema Cjeniku u iznosu od </w:t>
      </w:r>
      <w:r w:rsidR="002D3C1C">
        <w:rPr>
          <w:lang w:val="hr-HR"/>
        </w:rPr>
        <w:t>1.000</w:t>
      </w:r>
      <w:r w:rsidRPr="00EC66C7">
        <w:t>,00 kn</w:t>
      </w:r>
    </w:p>
    <w:p w:rsidRDefault="002D3C1C" w:rsidP="002D3C1C" w:rsidR="002D3C1C">
      <w:pPr>
        <w:jc w:val="both"/>
      </w:pPr>
    </w:p>
    <w:p w:rsidRDefault="002D3C1C" w:rsidP="002D3C1C" w:rsidR="002D3C1C" w:rsidRPr="00EC66C7">
      <w:pPr>
        <w:pStyle w:val="Odlomakpopisa"/>
        <w:numPr>
          <w:ilvl w:val="0"/>
          <w:numId w:val="16"/>
        </w:numPr>
        <w:jc w:val="both"/>
      </w:pPr>
      <w:r>
        <w:rPr>
          <w:lang w:val="hr-HR"/>
        </w:rPr>
        <w:t>trošak financijsko-knjigovodstvenog vještačenja u iznosu 10.000,00 kn</w:t>
      </w:r>
    </w:p>
    <w:p w:rsidRDefault="00A707B9" w:rsidP="00A707B9" w:rsidR="00A707B9" w:rsidRPr="00EC66C7">
      <w:pPr>
        <w:pStyle w:val="Odlomakpopisa"/>
        <w:ind w:left="1068"/>
        <w:jc w:val="both"/>
      </w:pPr>
    </w:p>
    <w:p w:rsidRDefault="002A38A7" w:rsidP="002A38A7" w:rsidR="002A38A7" w:rsidRPr="00EC66C7">
      <w:pPr>
        <w:spacing w:after="240"/>
        <w:ind w:firstLine="708"/>
        <w:jc w:val="both"/>
        <w:rPr>
          <w:bCs/>
        </w:rPr>
      </w:pPr>
      <w:r w:rsidRPr="00EC66C7">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EC66C7">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2A38A7" w:rsidP="002A38A7" w:rsidR="002A38A7" w:rsidRPr="00EC66C7">
      <w:pPr>
        <w:pStyle w:val="Tijeloteksta"/>
        <w:ind w:firstLine="708"/>
        <w:rPr>
          <w:bCs/>
          <w:sz w:val="24"/>
          <w:lang w:val="hr-HR"/>
        </w:rPr>
      </w:pPr>
      <w:r w:rsidRPr="00EC66C7">
        <w:rPr>
          <w:bCs/>
          <w:sz w:val="24"/>
        </w:rPr>
        <w:t xml:space="preserve">Budući da </w:t>
      </w:r>
      <w:r w:rsidRPr="00EC66C7">
        <w:rPr>
          <w:bCs/>
          <w:sz w:val="24"/>
          <w:lang w:val="hr-HR"/>
        </w:rPr>
        <w:t xml:space="preserve">je prije otvaranja stečajnog postupka sud utvrdio da imovina </w:t>
      </w:r>
      <w:r w:rsidRPr="00EC66C7">
        <w:rPr>
          <w:bCs/>
          <w:sz w:val="24"/>
        </w:rPr>
        <w:t>stečajn</w:t>
      </w:r>
      <w:r w:rsidRPr="00EC66C7">
        <w:rPr>
          <w:bCs/>
          <w:sz w:val="24"/>
          <w:lang w:val="hr-HR"/>
        </w:rPr>
        <w:t>og</w:t>
      </w:r>
      <w:r w:rsidRPr="00EC66C7">
        <w:rPr>
          <w:bCs/>
          <w:sz w:val="24"/>
        </w:rPr>
        <w:t xml:space="preserve"> dužnik</w:t>
      </w:r>
      <w:r w:rsidRPr="00EC66C7">
        <w:rPr>
          <w:bCs/>
          <w:sz w:val="24"/>
          <w:lang w:val="hr-HR"/>
        </w:rPr>
        <w:t>a koja bi ušla u stečajnu masu nije dovoljna ni za namirenje troškova</w:t>
      </w:r>
      <w:r w:rsidRPr="00EC66C7">
        <w:rPr>
          <w:bCs/>
          <w:sz w:val="24"/>
        </w:rPr>
        <w:t xml:space="preserve"> stečajnog postupka, temeljem članka 132. stav 2. Stečajnog zakona, </w:t>
      </w:r>
      <w:r w:rsidRPr="00EC66C7">
        <w:rPr>
          <w:bCs/>
          <w:sz w:val="24"/>
          <w:lang w:val="hr-HR"/>
        </w:rPr>
        <w:t>odlučeno</w:t>
      </w:r>
      <w:r w:rsidRPr="00EC66C7">
        <w:rPr>
          <w:bCs/>
          <w:sz w:val="24"/>
        </w:rPr>
        <w:t xml:space="preserve"> je kao u izreci</w:t>
      </w:r>
      <w:r w:rsidRPr="00EC66C7">
        <w:rPr>
          <w:bCs/>
          <w:sz w:val="24"/>
          <w:lang w:val="hr-HR"/>
        </w:rPr>
        <w:t>.</w:t>
      </w:r>
    </w:p>
    <w:p w:rsidRDefault="002A38A7" w:rsidP="002A38A7" w:rsidR="002A38A7" w:rsidRPr="00EC66C7">
      <w:pPr>
        <w:pStyle w:val="Tijeloteksta"/>
        <w:ind w:firstLine="708"/>
        <w:rPr>
          <w:bCs/>
          <w:sz w:val="24"/>
          <w:lang w:val="hr-HR"/>
        </w:rPr>
      </w:pPr>
    </w:p>
    <w:p w:rsidRDefault="002A38A7" w:rsidP="002A38A7" w:rsidR="002A38A7" w:rsidRPr="00EC66C7">
      <w:pPr>
        <w:ind w:firstLine="708"/>
        <w:jc w:val="both"/>
      </w:pPr>
      <w:r w:rsidRPr="00EC66C7">
        <w:t xml:space="preserve">Za stečajnog upravitelja, automatskim odabirom promjenom uloge, imenovan je Zvonko Tomljanović iz Našica, J. Runjanina 7, OIB: 01559486405 s liste A stečajnih upravitelja za područje nadležnosti ovoga suda a sukladno čl. 84 st. 1. u vezi s čl. 85 st. 2 SZ-a te je odlučeno kao u toč.2. izreke. </w:t>
      </w:r>
    </w:p>
    <w:p w:rsidRDefault="00FB50BF" w:rsidP="002A38A7" w:rsidR="00FB50BF" w:rsidRPr="00EC66C7">
      <w:pPr>
        <w:ind w:firstLine="708"/>
        <w:jc w:val="both"/>
      </w:pPr>
    </w:p>
    <w:p w:rsidRDefault="00FB50BF" w:rsidP="002A38A7" w:rsidR="00FB50BF" w:rsidRPr="00EC66C7">
      <w:pPr>
        <w:ind w:firstLine="708"/>
        <w:jc w:val="both"/>
      </w:pPr>
      <w:r w:rsidRPr="00EC66C7">
        <w:t>Ovo rješenje objaviti će se na mrežnoj stranici e-Oglasna ploča sudova, a nakon pravomoćnosti dostaviti sudskom registru radi brisanja dužnika iz sudskog registra, u skladu s čl. 12. te čl.  129., čl. 131. i čl. 286 st.3 SZ-a i čl. 67. Zakona o sudskom registru („Narodne novine“ broj 1/95, 57/96, 1/98, 30/99, 45/99, 54/05, 40/07, 91/10, 90/11, 148/13, 93/14 i 110/15).</w:t>
      </w:r>
    </w:p>
    <w:p w:rsidRDefault="002A38A7" w:rsidP="002A38A7" w:rsidR="002A38A7" w:rsidRPr="00EC66C7">
      <w:pPr>
        <w:pStyle w:val="Tijeloteksta"/>
        <w:rPr>
          <w:sz w:val="24"/>
          <w:lang w:val="hr-HR"/>
        </w:rPr>
      </w:pPr>
    </w:p>
    <w:p w:rsidRDefault="002A38A7" w:rsidP="002A38A7" w:rsidR="002A38A7" w:rsidRPr="00EC66C7">
      <w:pPr>
        <w:pStyle w:val="Tijeloteksta"/>
        <w:jc w:val="center"/>
        <w:rPr>
          <w:sz w:val="24"/>
        </w:rPr>
      </w:pPr>
      <w:r w:rsidRPr="00EC66C7">
        <w:rPr>
          <w:sz w:val="24"/>
        </w:rPr>
        <w:t xml:space="preserve">U Osijeku </w:t>
      </w:r>
      <w:r w:rsidR="00073501">
        <w:rPr>
          <w:sz w:val="24"/>
          <w:lang w:val="hr-HR"/>
        </w:rPr>
        <w:t>8</w:t>
      </w:r>
      <w:r w:rsidR="00793805" w:rsidRPr="00EC66C7">
        <w:rPr>
          <w:sz w:val="24"/>
          <w:lang w:val="hr-HR"/>
        </w:rPr>
        <w:t>. lipnja</w:t>
      </w:r>
      <w:r w:rsidRPr="00EC66C7">
        <w:rPr>
          <w:sz w:val="24"/>
          <w:lang w:val="hr-HR"/>
        </w:rPr>
        <w:t xml:space="preserve"> 2017. </w:t>
      </w:r>
    </w:p>
    <w:p w:rsidRDefault="002A38A7" w:rsidP="002A38A7" w:rsidR="002A38A7" w:rsidRPr="00EC66C7">
      <w:pPr>
        <w:pStyle w:val="Tijeloteksta"/>
        <w:jc w:val="left"/>
        <w:rPr>
          <w:sz w:val="24"/>
          <w:lang w:val="hr-HR"/>
        </w:rPr>
      </w:pPr>
    </w:p>
    <w:p w:rsidRDefault="002A38A7" w:rsidP="002A38A7" w:rsidR="002A38A7" w:rsidRPr="00EC66C7">
      <w:pPr>
        <w:ind w:firstLine="708" w:left="5664"/>
        <w:jc w:val="both"/>
      </w:pPr>
      <w:r w:rsidRPr="00EC66C7">
        <w:t>STEČAJNI SUDAC</w:t>
      </w:r>
    </w:p>
    <w:p w:rsidRDefault="002A38A7" w:rsidP="002A38A7" w:rsidR="002A38A7" w:rsidRPr="00EC66C7">
      <w:pPr>
        <w:ind w:left="4956"/>
        <w:jc w:val="center"/>
      </w:pPr>
      <w:r w:rsidRPr="00EC66C7">
        <w:t xml:space="preserve">             mr. sc. Boris Vuković</w:t>
      </w:r>
    </w:p>
    <w:p w:rsidRDefault="002A38A7" w:rsidP="002A38A7" w:rsidR="002A38A7" w:rsidRPr="00EC66C7">
      <w:pPr>
        <w:jc w:val="both"/>
      </w:pPr>
    </w:p>
    <w:p w:rsidRDefault="002A38A7" w:rsidP="002A38A7" w:rsidR="002A38A7" w:rsidRPr="00EC66C7">
      <w:pPr>
        <w:jc w:val="both"/>
      </w:pPr>
    </w:p>
    <w:p w:rsidRDefault="00FB29AA" w:rsidP="002A38A7" w:rsidR="00FB29AA" w:rsidRPr="00EC66C7">
      <w:pPr>
        <w:jc w:val="both"/>
      </w:pPr>
    </w:p>
    <w:p w:rsidRDefault="002A38A7" w:rsidP="002A38A7" w:rsidR="002A38A7" w:rsidRPr="00EC66C7">
      <w:pPr>
        <w:jc w:val="both"/>
      </w:pPr>
      <w:r w:rsidRPr="00EC66C7">
        <w:t xml:space="preserve">Zapisničar: Danijela </w:t>
      </w:r>
      <w:proofErr w:type="spellStart"/>
      <w:r w:rsidRPr="00EC66C7">
        <w:t>Špeletić</w:t>
      </w:r>
      <w:proofErr w:type="spellEnd"/>
      <w:r w:rsidRPr="00EC66C7">
        <w:t xml:space="preserve">         </w:t>
      </w:r>
    </w:p>
    <w:p w:rsidRDefault="002A38A7" w:rsidP="002A38A7" w:rsidR="002A38A7" w:rsidRPr="00EC66C7">
      <w:pPr>
        <w:jc w:val="both"/>
      </w:pPr>
      <w:r w:rsidRPr="00EC66C7">
        <w:t xml:space="preserve">                            </w:t>
      </w:r>
    </w:p>
    <w:p w:rsidRDefault="00FB29AA" w:rsidP="002A38A7" w:rsidR="00FB29AA" w:rsidRPr="00EC66C7">
      <w:pPr>
        <w:jc w:val="both"/>
      </w:pPr>
    </w:p>
    <w:p w:rsidRDefault="00FB29AA" w:rsidP="002A38A7" w:rsidR="00FB29AA" w:rsidRPr="00EC66C7">
      <w:pPr>
        <w:jc w:val="both"/>
      </w:pPr>
    </w:p>
    <w:p w:rsidRDefault="002A38A7" w:rsidP="002A38A7" w:rsidR="002A38A7" w:rsidRPr="00EC66C7">
      <w:pPr>
        <w:pStyle w:val="Tijeloteksta"/>
        <w:jc w:val="left"/>
        <w:rPr>
          <w:sz w:val="24"/>
        </w:rPr>
      </w:pPr>
      <w:r w:rsidRPr="00EC66C7">
        <w:rPr>
          <w:sz w:val="24"/>
        </w:rPr>
        <w:t>UPUTA O PRAVNOM LIJEKU:</w:t>
      </w:r>
    </w:p>
    <w:p w:rsidRDefault="002A38A7" w:rsidP="002A38A7" w:rsidR="002A38A7" w:rsidRPr="00EC66C7">
      <w:pPr>
        <w:pStyle w:val="Tijeloteksta"/>
        <w:rPr>
          <w:sz w:val="24"/>
        </w:rPr>
      </w:pPr>
      <w:r w:rsidRPr="00EC66C7">
        <w:rPr>
          <w:sz w:val="24"/>
        </w:rPr>
        <w:t>Protiv ovog rješenja može nezadovoljna stranka uložiti žalbu Visokom trgovačkom sudu Republike Hrvatske u Zagrebu u roku od 8 dana pismeno u 3 primjerka putem ovoga suda.</w:t>
      </w:r>
    </w:p>
    <w:p w:rsidRDefault="002A38A7" w:rsidP="002A38A7" w:rsidR="002A38A7" w:rsidRPr="00EC66C7">
      <w:pPr>
        <w:pStyle w:val="Tijeloteksta"/>
        <w:jc w:val="left"/>
        <w:rPr>
          <w:sz w:val="24"/>
          <w:lang w:val="hr-HR"/>
        </w:rPr>
      </w:pPr>
    </w:p>
    <w:p w:rsidRDefault="002A38A7" w:rsidP="002A38A7" w:rsidR="002A38A7" w:rsidRPr="00EC66C7">
      <w:pPr>
        <w:pStyle w:val="Tijeloteksta"/>
        <w:jc w:val="left"/>
        <w:rPr>
          <w:sz w:val="24"/>
          <w:lang w:val="hr-HR"/>
        </w:rPr>
      </w:pPr>
    </w:p>
    <w:p w:rsidRDefault="002A38A7" w:rsidP="002A38A7" w:rsidR="002A38A7" w:rsidRPr="00EC66C7">
      <w:pPr>
        <w:pStyle w:val="Tijeloteksta"/>
        <w:jc w:val="left"/>
        <w:rPr>
          <w:sz w:val="24"/>
          <w:lang w:val="hr-HR"/>
        </w:rPr>
      </w:pPr>
    </w:p>
    <w:p w:rsidRDefault="002A38A7" w:rsidP="002A38A7" w:rsidR="002A38A7" w:rsidRPr="00EC66C7">
      <w:pPr>
        <w:pStyle w:val="Tijeloteksta"/>
        <w:jc w:val="left"/>
        <w:rPr>
          <w:sz w:val="24"/>
        </w:rPr>
      </w:pPr>
      <w:r w:rsidRPr="00EC66C7">
        <w:rPr>
          <w:sz w:val="24"/>
        </w:rPr>
        <w:t>DNA</w:t>
      </w:r>
    </w:p>
    <w:p w:rsidRDefault="002A38A7" w:rsidP="00FB29AA" w:rsidR="00FB29AA" w:rsidRPr="00EC66C7">
      <w:pPr>
        <w:pStyle w:val="Tijeloteksta"/>
        <w:numPr>
          <w:ilvl w:val="0"/>
          <w:numId w:val="18"/>
        </w:numPr>
        <w:rPr>
          <w:sz w:val="24"/>
          <w:lang w:val="hr-HR"/>
        </w:rPr>
      </w:pPr>
      <w:r w:rsidRPr="00EC66C7">
        <w:rPr>
          <w:sz w:val="24"/>
        </w:rPr>
        <w:t xml:space="preserve">Predlagatelj </w:t>
      </w:r>
      <w:r w:rsidRPr="00EC66C7">
        <w:rPr>
          <w:sz w:val="24"/>
          <w:lang w:val="hr-HR"/>
        </w:rPr>
        <w:t xml:space="preserve">Granolio d.d. Zagreb, </w:t>
      </w:r>
      <w:proofErr w:type="spellStart"/>
      <w:r w:rsidRPr="00EC66C7">
        <w:rPr>
          <w:sz w:val="24"/>
          <w:lang w:val="hr-HR"/>
        </w:rPr>
        <w:t>Budmanijeva</w:t>
      </w:r>
      <w:proofErr w:type="spellEnd"/>
      <w:r w:rsidRPr="00EC66C7">
        <w:rPr>
          <w:sz w:val="24"/>
          <w:lang w:val="hr-HR"/>
        </w:rPr>
        <w:t xml:space="preserve"> 5</w:t>
      </w:r>
      <w:r w:rsidR="00FB29AA" w:rsidRPr="00EC66C7">
        <w:rPr>
          <w:sz w:val="24"/>
          <w:lang w:val="hr-HR"/>
        </w:rPr>
        <w:t xml:space="preserve"> </w:t>
      </w:r>
    </w:p>
    <w:p w:rsidRDefault="00FB29AA" w:rsidP="00FB29AA" w:rsidR="002A38A7" w:rsidRPr="00EC66C7">
      <w:pPr>
        <w:pStyle w:val="Tijeloteksta"/>
        <w:ind w:left="1380"/>
        <w:rPr>
          <w:sz w:val="24"/>
          <w:lang w:val="hr-HR"/>
        </w:rPr>
      </w:pPr>
      <w:r w:rsidRPr="00EC66C7">
        <w:rPr>
          <w:sz w:val="24"/>
          <w:lang w:val="hr-HR"/>
        </w:rPr>
        <w:t xml:space="preserve">- </w:t>
      </w:r>
      <w:r w:rsidR="002A38A7" w:rsidRPr="00EC66C7">
        <w:rPr>
          <w:sz w:val="24"/>
          <w:lang w:val="hr-HR"/>
        </w:rPr>
        <w:t>po pun. Sn</w:t>
      </w:r>
      <w:r w:rsidR="00A67524" w:rsidRPr="00EC66C7">
        <w:rPr>
          <w:sz w:val="24"/>
          <w:lang w:val="hr-HR"/>
        </w:rPr>
        <w:t xml:space="preserve">ježani Popović, </w:t>
      </w:r>
      <w:proofErr w:type="spellStart"/>
      <w:r w:rsidR="00A67524" w:rsidRPr="00EC66C7">
        <w:rPr>
          <w:sz w:val="24"/>
          <w:lang w:val="hr-HR"/>
        </w:rPr>
        <w:t>odv</w:t>
      </w:r>
      <w:proofErr w:type="spellEnd"/>
      <w:r w:rsidR="00A67524" w:rsidRPr="00EC66C7">
        <w:rPr>
          <w:sz w:val="24"/>
          <w:lang w:val="hr-HR"/>
        </w:rPr>
        <w:t>. iz Osijeka,</w:t>
      </w:r>
      <w:r w:rsidR="002A38A7" w:rsidRPr="00EC66C7">
        <w:rPr>
          <w:sz w:val="24"/>
          <w:lang w:val="hr-HR"/>
        </w:rPr>
        <w:t xml:space="preserve"> Park Kralja P. Krešimira IV/I</w:t>
      </w:r>
    </w:p>
    <w:p w:rsidRDefault="002A38A7" w:rsidP="002A38A7" w:rsidR="002A38A7" w:rsidRPr="00EC66C7">
      <w:pPr>
        <w:pStyle w:val="Tijeloteksta"/>
        <w:ind w:left="720"/>
        <w:rPr>
          <w:sz w:val="24"/>
        </w:rPr>
      </w:pPr>
      <w:r w:rsidRPr="00EC66C7">
        <w:rPr>
          <w:sz w:val="24"/>
        </w:rPr>
        <w:t>2.</w:t>
      </w:r>
      <w:r w:rsidRPr="00EC66C7">
        <w:rPr>
          <w:sz w:val="24"/>
        </w:rPr>
        <w:tab/>
        <w:t>Dužnik</w:t>
      </w:r>
    </w:p>
    <w:p w:rsidRDefault="002A38A7" w:rsidP="002A38A7" w:rsidR="002A38A7" w:rsidRPr="00EC66C7">
      <w:pPr>
        <w:pStyle w:val="Tijeloteksta"/>
        <w:ind w:left="720"/>
        <w:rPr>
          <w:sz w:val="24"/>
          <w:lang w:val="hr-HR"/>
        </w:rPr>
      </w:pPr>
      <w:r w:rsidRPr="00EC66C7">
        <w:rPr>
          <w:sz w:val="24"/>
        </w:rPr>
        <w:t>3.</w:t>
      </w:r>
      <w:r w:rsidRPr="00EC66C7">
        <w:rPr>
          <w:sz w:val="24"/>
        </w:rPr>
        <w:tab/>
        <w:t xml:space="preserve">Bivši zakonski zastupnik dužnika </w:t>
      </w:r>
      <w:r w:rsidRPr="00EC66C7">
        <w:rPr>
          <w:sz w:val="24"/>
          <w:lang w:val="hr-HR"/>
        </w:rPr>
        <w:t>Goran Tokić, Široko polje, Đakovačka 26</w:t>
      </w:r>
    </w:p>
    <w:p w:rsidRDefault="002A38A7" w:rsidP="002A38A7" w:rsidR="002A38A7" w:rsidRPr="00EC66C7">
      <w:pPr>
        <w:pStyle w:val="Tijeloteksta"/>
        <w:ind w:left="720"/>
        <w:rPr>
          <w:sz w:val="24"/>
          <w:lang w:val="hr-HR"/>
        </w:rPr>
      </w:pPr>
      <w:r w:rsidRPr="00EC66C7">
        <w:rPr>
          <w:sz w:val="24"/>
        </w:rPr>
        <w:t>4.</w:t>
      </w:r>
      <w:r w:rsidRPr="00EC66C7">
        <w:rPr>
          <w:sz w:val="24"/>
        </w:rPr>
        <w:tab/>
        <w:t>Stečajni upravitelj Zvonko Tomljanović, Našice</w:t>
      </w:r>
      <w:r w:rsidRPr="00EC66C7">
        <w:rPr>
          <w:sz w:val="24"/>
          <w:lang w:val="hr-HR"/>
        </w:rPr>
        <w:t xml:space="preserve">, </w:t>
      </w:r>
      <w:r w:rsidRPr="00EC66C7">
        <w:rPr>
          <w:sz w:val="24"/>
        </w:rPr>
        <w:t>J. Runjanina 7</w:t>
      </w:r>
    </w:p>
    <w:p w:rsidRDefault="002A38A7" w:rsidP="002A38A7" w:rsidR="002A38A7" w:rsidRPr="00EC66C7">
      <w:pPr>
        <w:pStyle w:val="Tijeloteksta"/>
        <w:ind w:left="720"/>
        <w:rPr>
          <w:sz w:val="24"/>
        </w:rPr>
      </w:pPr>
      <w:r w:rsidRPr="00EC66C7">
        <w:rPr>
          <w:sz w:val="24"/>
        </w:rPr>
        <w:t>5.</w:t>
      </w:r>
      <w:r w:rsidRPr="00EC66C7">
        <w:rPr>
          <w:sz w:val="24"/>
        </w:rPr>
        <w:tab/>
        <w:t>e-oglasna ploča</w:t>
      </w:r>
    </w:p>
    <w:p w:rsidRDefault="002A38A7" w:rsidP="002A38A7" w:rsidR="002A38A7" w:rsidRPr="00EC66C7">
      <w:pPr>
        <w:pStyle w:val="Tijeloteksta"/>
        <w:ind w:left="720"/>
        <w:rPr>
          <w:b/>
          <w:sz w:val="24"/>
          <w:lang w:val="hr-HR"/>
        </w:rPr>
      </w:pPr>
      <w:r w:rsidRPr="00EC66C7">
        <w:rPr>
          <w:sz w:val="24"/>
        </w:rPr>
        <w:t>6.</w:t>
      </w:r>
      <w:r w:rsidRPr="00EC66C7">
        <w:rPr>
          <w:sz w:val="24"/>
        </w:rPr>
        <w:tab/>
        <w:t xml:space="preserve">Registru – </w:t>
      </w:r>
      <w:r w:rsidRPr="00EC66C7">
        <w:rPr>
          <w:b/>
          <w:sz w:val="24"/>
        </w:rPr>
        <w:t>elektroničkim putem odmah i nakon pravomoćnost</w:t>
      </w:r>
      <w:r w:rsidR="00033DBF" w:rsidRPr="00EC66C7">
        <w:rPr>
          <w:b/>
          <w:sz w:val="24"/>
          <w:lang w:val="hr-HR"/>
        </w:rPr>
        <w:t>i</w:t>
      </w:r>
    </w:p>
    <w:p w:rsidRDefault="002A38A7" w:rsidP="002A38A7" w:rsidR="002A38A7" w:rsidRPr="00EC66C7">
      <w:pPr>
        <w:pStyle w:val="Tijeloteksta"/>
        <w:ind w:left="720"/>
        <w:rPr>
          <w:sz w:val="24"/>
        </w:rPr>
      </w:pPr>
      <w:r w:rsidRPr="00EC66C7">
        <w:rPr>
          <w:sz w:val="24"/>
        </w:rPr>
        <w:t>7.</w:t>
      </w:r>
      <w:r w:rsidRPr="00EC66C7">
        <w:rPr>
          <w:sz w:val="24"/>
        </w:rPr>
        <w:tab/>
        <w:t xml:space="preserve">FINA </w:t>
      </w:r>
      <w:r w:rsidRPr="00EC66C7">
        <w:rPr>
          <w:sz w:val="24"/>
          <w:lang w:val="hr-HR"/>
        </w:rPr>
        <w:t>Osijek</w:t>
      </w:r>
      <w:r w:rsidRPr="00EC66C7">
        <w:rPr>
          <w:sz w:val="24"/>
        </w:rPr>
        <w:t xml:space="preserve"> </w:t>
      </w:r>
    </w:p>
    <w:p w:rsidRDefault="002A38A7" w:rsidP="002A38A7" w:rsidR="002A38A7" w:rsidRPr="00EC66C7">
      <w:pPr>
        <w:pStyle w:val="Tijeloteksta"/>
        <w:ind w:left="720"/>
        <w:rPr>
          <w:sz w:val="24"/>
          <w:lang w:val="hr-HR"/>
        </w:rPr>
      </w:pPr>
      <w:r w:rsidRPr="00EC66C7">
        <w:rPr>
          <w:sz w:val="24"/>
        </w:rPr>
        <w:t>8.</w:t>
      </w:r>
      <w:r w:rsidRPr="00EC66C7">
        <w:rPr>
          <w:sz w:val="24"/>
        </w:rPr>
        <w:tab/>
        <w:t xml:space="preserve">Porezna uprava </w:t>
      </w:r>
      <w:r w:rsidRPr="00EC66C7">
        <w:rPr>
          <w:sz w:val="24"/>
          <w:lang w:val="hr-HR"/>
        </w:rPr>
        <w:t>Đakovo</w:t>
      </w:r>
    </w:p>
    <w:p w:rsidRDefault="002A38A7" w:rsidP="002A38A7" w:rsidR="002A38A7" w:rsidRPr="00EC66C7">
      <w:pPr>
        <w:pStyle w:val="Tijeloteksta"/>
        <w:ind w:left="720"/>
        <w:rPr>
          <w:sz w:val="24"/>
          <w:lang w:val="hr-HR"/>
        </w:rPr>
      </w:pPr>
      <w:r w:rsidRPr="00EC66C7">
        <w:rPr>
          <w:sz w:val="24"/>
        </w:rPr>
        <w:t>9.</w:t>
      </w:r>
      <w:r w:rsidRPr="00EC66C7">
        <w:rPr>
          <w:sz w:val="24"/>
        </w:rPr>
        <w:tab/>
        <w:t xml:space="preserve">RH Ministarstvo pravosuđa </w:t>
      </w:r>
      <w:proofErr w:type="spellStart"/>
      <w:r w:rsidRPr="00EC66C7">
        <w:rPr>
          <w:sz w:val="24"/>
        </w:rPr>
        <w:t>elek</w:t>
      </w:r>
      <w:proofErr w:type="spellEnd"/>
      <w:r w:rsidRPr="00EC66C7">
        <w:rPr>
          <w:sz w:val="24"/>
        </w:rPr>
        <w:t>. poštom</w:t>
      </w:r>
    </w:p>
    <w:p w:rsidRDefault="002A38A7" w:rsidP="002A38A7" w:rsidR="002A38A7" w:rsidRPr="00EC66C7">
      <w:pPr>
        <w:pStyle w:val="Tijeloteksta"/>
        <w:ind w:left="720"/>
        <w:rPr>
          <w:sz w:val="24"/>
          <w:lang w:val="hr-HR"/>
        </w:rPr>
      </w:pPr>
      <w:r w:rsidRPr="00EC66C7">
        <w:rPr>
          <w:sz w:val="24"/>
          <w:lang w:val="hr-HR"/>
        </w:rPr>
        <w:t>10.      ŽDO GUO u Osijeku</w:t>
      </w:r>
    </w:p>
    <w:p w:rsidRDefault="002A38A7" w:rsidP="002A38A7" w:rsidR="002A38A7" w:rsidRPr="00EC66C7">
      <w:pPr>
        <w:pStyle w:val="Tijeloteksta"/>
        <w:ind w:left="720"/>
        <w:rPr>
          <w:sz w:val="24"/>
        </w:rPr>
      </w:pPr>
      <w:r w:rsidRPr="00EC66C7">
        <w:rPr>
          <w:sz w:val="24"/>
        </w:rPr>
        <w:t>1</w:t>
      </w:r>
      <w:r w:rsidRPr="00EC66C7">
        <w:rPr>
          <w:sz w:val="24"/>
          <w:lang w:val="hr-HR"/>
        </w:rPr>
        <w:t>1</w:t>
      </w:r>
      <w:r w:rsidRPr="00EC66C7">
        <w:rPr>
          <w:sz w:val="24"/>
        </w:rPr>
        <w:t>.</w:t>
      </w:r>
      <w:r w:rsidRPr="00EC66C7">
        <w:rPr>
          <w:sz w:val="24"/>
        </w:rPr>
        <w:tab/>
        <w:t>Riješeno otvaranjem i zaključenjem</w:t>
      </w:r>
    </w:p>
    <w:p w:rsidRDefault="002A38A7" w:rsidP="002A38A7" w:rsidR="002A38A7" w:rsidRPr="00EC66C7">
      <w:pPr>
        <w:pStyle w:val="Tijeloteksta"/>
        <w:ind w:left="720"/>
        <w:jc w:val="left"/>
        <w:rPr>
          <w:sz w:val="24"/>
          <w:lang w:val="hr-HR"/>
        </w:rPr>
      </w:pPr>
      <w:r w:rsidRPr="00EC66C7">
        <w:rPr>
          <w:sz w:val="24"/>
        </w:rPr>
        <w:t>1</w:t>
      </w:r>
      <w:r w:rsidRPr="00EC66C7">
        <w:rPr>
          <w:sz w:val="24"/>
          <w:lang w:val="hr-HR"/>
        </w:rPr>
        <w:t>2</w:t>
      </w:r>
      <w:r w:rsidRPr="00EC66C7">
        <w:rPr>
          <w:sz w:val="24"/>
        </w:rPr>
        <w:t>.</w:t>
      </w:r>
      <w:r w:rsidRPr="00EC66C7">
        <w:rPr>
          <w:sz w:val="24"/>
        </w:rPr>
        <w:tab/>
        <w:t xml:space="preserve">kal. </w:t>
      </w:r>
      <w:r w:rsidRPr="00EC66C7">
        <w:rPr>
          <w:sz w:val="24"/>
          <w:lang w:val="hr-HR"/>
        </w:rPr>
        <w:t>11</w:t>
      </w:r>
      <w:r w:rsidRPr="00EC66C7">
        <w:rPr>
          <w:sz w:val="24"/>
        </w:rPr>
        <w:t>.</w:t>
      </w:r>
      <w:r w:rsidRPr="00EC66C7">
        <w:rPr>
          <w:sz w:val="24"/>
          <w:lang w:val="hr-HR"/>
        </w:rPr>
        <w:t>8</w:t>
      </w:r>
      <w:r w:rsidRPr="00EC66C7">
        <w:rPr>
          <w:sz w:val="24"/>
        </w:rPr>
        <w:t>.17.</w:t>
      </w:r>
    </w:p>
    <w:p w:rsidRDefault="002A38A7" w:rsidP="002A38A7" w:rsidR="002A38A7" w:rsidRPr="00EC66C7">
      <w:pPr>
        <w:pStyle w:val="Tijeloteksta"/>
        <w:ind w:firstLine="708" w:left="720"/>
        <w:jc w:val="left"/>
        <w:rPr>
          <w:sz w:val="24"/>
          <w:lang w:val="hr-HR"/>
        </w:rPr>
      </w:pPr>
    </w:p>
    <w:p w:rsidRDefault="00FC055E" w:rsidP="002A38A7" w:rsidR="00FC055E" w:rsidRPr="00EC66C7">
      <w:pPr>
        <w:jc w:val="center"/>
      </w:pPr>
    </w:p>
    <w:sectPr w:rsidSect="00606835" w:rsidR="00FC055E" w:rsidRPr="00EC66C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EE4" w:rsidR="00781EE4">
      <w:r>
        <w:separator/>
      </w:r>
    </w:p>
  </w:endnote>
  <w:endnote w:id="0" w:type="continuationSeparator">
    <w:p w:rsidRDefault="00781EE4" w:rsidR="00781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EE4" w:rsidR="00781EE4">
      <w:r>
        <w:separator/>
      </w:r>
    </w:p>
  </w:footnote>
  <w:footnote w:id="0" w:type="continuationSeparator">
    <w:p w:rsidRDefault="00781EE4" w:rsidR="00781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3FC" w:rsidP="00F718C0" w:rsidR="00BF3E59">
    <w:pPr>
      <w:pStyle w:val="Zaglavlje"/>
      <w:framePr w:y="1" w:xAlign="center" w:vAnchor="text" w:hAnchor="margin" w:wrap="around"/>
      <w:rPr>
        <w:rStyle w:val="Brojstranice"/>
      </w:rPr>
    </w:pPr>
    <w:r>
      <w:rPr>
        <w:rStyle w:val="Brojstranice"/>
      </w:rPr>
      <w:fldChar w:fldCharType="begin"/>
    </w:r>
    <w:r w:rsidR="00BF3E59">
      <w:rPr>
        <w:rStyle w:val="Brojstranice"/>
      </w:rPr>
      <w:instrText xml:space="preserve">PAGE  </w:instrText>
    </w:r>
    <w:r>
      <w:rPr>
        <w:rStyle w:val="Brojstranice"/>
      </w:rPr>
      <w:fldChar w:fldCharType="separate"/>
    </w:r>
    <w:r w:rsidR="00BD63F4">
      <w:rPr>
        <w:rStyle w:val="Brojstranice"/>
        <w:noProof/>
      </w:rPr>
      <w:t>6</w:t>
    </w:r>
    <w:r>
      <w:rPr>
        <w:rStyle w:val="Brojstranice"/>
      </w:rPr>
      <w:fldChar w:fldCharType="end"/>
    </w:r>
  </w:p>
  <w:p w:rsidRDefault="002C2AEC" w:rsidP="00FE44E7" w:rsidR="002C2AEC">
    <w:pPr>
      <w:jc w:val="right"/>
      <w:rPr>
        <w:rFonts w:cs="Tahoma" w:hAnsi="Tahoma" w:ascii="Tahoma"/>
      </w:rPr>
    </w:pPr>
  </w:p>
  <w:p w:rsidRDefault="00BF3E59" w:rsidP="00FE44E7" w:rsidR="00FE44E7">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D400A2" w:rsidRPr="00DE5F8A">
      <w:rPr>
        <w:rFonts w:cs="Tahoma" w:hAnsi="Tahoma" w:ascii="Tahoma"/>
      </w:rPr>
      <w:tab/>
    </w:r>
    <w:r w:rsidR="0039407D" w:rsidRPr="00DE5F8A">
      <w:rPr>
        <w:rFonts w:cs="Tahoma" w:hAnsi="Tahoma" w:ascii="Tahoma"/>
      </w:rPr>
      <w:tab/>
    </w:r>
    <w:r w:rsidR="00082607" w:rsidRPr="00DE5F8A">
      <w:rPr>
        <w:rFonts w:cs="Tahoma" w:hAnsi="Tahoma" w:ascii="Tahoma"/>
      </w:rPr>
      <w:tab/>
    </w:r>
    <w:r w:rsidR="00355D91" w:rsidRPr="00DE5F8A">
      <w:rPr>
        <w:rFonts w:cs="Tahoma" w:hAnsi="Tahoma" w:ascii="Tahoma"/>
      </w:rPr>
      <w:tab/>
    </w:r>
    <w:r w:rsidR="00355D91" w:rsidRPr="00DE5F8A">
      <w:rPr>
        <w:rFonts w:cs="Tahoma" w:hAnsi="Tahoma" w:ascii="Tahoma"/>
      </w:rPr>
      <w:tab/>
    </w:r>
    <w:r w:rsidR="00FE44E7">
      <w:t>7 St-2875/16-27</w:t>
    </w:r>
  </w:p>
  <w:p w:rsidRDefault="002F02BE" w:rsidP="00FE44E7" w:rsidR="002F02BE">
    <w:pPr>
      <w:jc w:val="right"/>
    </w:pPr>
  </w:p>
  <w:p w:rsidRDefault="00BF3E59" w:rsidP="002C496F" w:rsidR="00BF3E59" w:rsidRPr="008D7FF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0F15" w:rsidP="00B14374" w:rsidR="00B14374">
    <w:pPr>
      <w:jc w:val="right"/>
    </w:pPr>
    <w:r>
      <w:t>7 St-</w:t>
    </w:r>
    <w:r w:rsidR="00FE44E7">
      <w:t>2875</w:t>
    </w:r>
    <w:r>
      <w:t>/16-</w:t>
    </w:r>
    <w:r w:rsidR="00FE44E7">
      <w:t>27</w:t>
    </w:r>
  </w:p>
  <w:p w:rsidRDefault="00C46B2B" w:rsidP="00C46B2B" w:rsidR="00C46B2B">
    <w:pPr>
      <w:jc w:val="right"/>
    </w:pPr>
  </w:p>
  <w:p w:rsidRDefault="006D3C3F" w:rsidP="006D3C3F" w:rsidR="006D3C3F">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AE3DCF"/>
    <w:multiLevelType w:val="hybridMultilevel"/>
    <w:tmpl w:val="526099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1B0E10FC"/>
    <w:multiLevelType w:val="hybridMultilevel"/>
    <w:tmpl w:val="AE546D30"/>
    <w:lvl w:tplc="041A000F" w:ilvl="0">
      <w:start w:val="1"/>
      <w:numFmt w:val="decimal"/>
      <w:lvlText w:val="%1."/>
      <w:lvlJc w:val="left"/>
      <w:pPr>
        <w:tabs>
          <w:tab w:pos="502" w:val="num"/>
        </w:tabs>
        <w:ind w:hanging="360" w:left="502"/>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5F92418B"/>
    <w:multiLevelType w:val="hybridMultilevel"/>
    <w:tmpl w:val="EAFC6ECA"/>
    <w:lvl w:tplc="041A000F" w:ilvl="0">
      <w:start w:val="1"/>
      <w:numFmt w:val="decimal"/>
      <w:lvlText w:val="%1."/>
      <w:lvlJc w:val="left"/>
      <w:pPr>
        <w:tabs>
          <w:tab w:pos="786" w:val="num"/>
        </w:tabs>
        <w:ind w:hanging="360" w:left="78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63370E5B"/>
    <w:multiLevelType w:val="hybridMultilevel"/>
    <w:tmpl w:val="5DB2E358"/>
    <w:lvl w:tplc="C278F7F6" w:ilvl="0">
      <w:start w:val="1"/>
      <w:numFmt w:val="decimal"/>
      <w:lvlText w:val="%1."/>
      <w:lvlJc w:val="left"/>
      <w:pPr>
        <w:ind w:hanging="660" w:left="13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3">
    <w:nsid w:val="785A67F7"/>
    <w:multiLevelType w:val="hybridMultilevel"/>
    <w:tmpl w:val="A664CF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4"/>
  </w:num>
  <w:num w:numId="2">
    <w:abstractNumId w:val="1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7"/>
  </w:num>
  <w:num w:numId="13">
    <w:abstractNumId w:val="6"/>
  </w:num>
  <w:num w:numId="14">
    <w:abstractNumId w:val="1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num>
  <w:num w:numId="18">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ABB"/>
    <w:rsid w:val="00003054"/>
    <w:rsid w:val="0000356D"/>
    <w:rsid w:val="00003B60"/>
    <w:rsid w:val="00004F27"/>
    <w:rsid w:val="00006803"/>
    <w:rsid w:val="00006A74"/>
    <w:rsid w:val="00010F89"/>
    <w:rsid w:val="00013582"/>
    <w:rsid w:val="00013A9E"/>
    <w:rsid w:val="00014B0E"/>
    <w:rsid w:val="00014FBE"/>
    <w:rsid w:val="00016CE2"/>
    <w:rsid w:val="00017DD7"/>
    <w:rsid w:val="000201CE"/>
    <w:rsid w:val="00020A8B"/>
    <w:rsid w:val="00022AF7"/>
    <w:rsid w:val="00022DEB"/>
    <w:rsid w:val="00022E72"/>
    <w:rsid w:val="000245F1"/>
    <w:rsid w:val="0002580E"/>
    <w:rsid w:val="00026F5E"/>
    <w:rsid w:val="0003012B"/>
    <w:rsid w:val="00033093"/>
    <w:rsid w:val="00033DBF"/>
    <w:rsid w:val="000350A4"/>
    <w:rsid w:val="000351AC"/>
    <w:rsid w:val="000409D9"/>
    <w:rsid w:val="00041AFF"/>
    <w:rsid w:val="00045B24"/>
    <w:rsid w:val="0004611A"/>
    <w:rsid w:val="00047237"/>
    <w:rsid w:val="0004776D"/>
    <w:rsid w:val="00047817"/>
    <w:rsid w:val="00047BC4"/>
    <w:rsid w:val="00052F17"/>
    <w:rsid w:val="00054EB8"/>
    <w:rsid w:val="000561D9"/>
    <w:rsid w:val="00056EA5"/>
    <w:rsid w:val="00062554"/>
    <w:rsid w:val="000657B0"/>
    <w:rsid w:val="00065D96"/>
    <w:rsid w:val="000674A5"/>
    <w:rsid w:val="0006753C"/>
    <w:rsid w:val="00071489"/>
    <w:rsid w:val="000734E6"/>
    <w:rsid w:val="00073501"/>
    <w:rsid w:val="00073899"/>
    <w:rsid w:val="0007433D"/>
    <w:rsid w:val="00075B92"/>
    <w:rsid w:val="000760D8"/>
    <w:rsid w:val="0007677E"/>
    <w:rsid w:val="000807FA"/>
    <w:rsid w:val="00080CCB"/>
    <w:rsid w:val="00082607"/>
    <w:rsid w:val="00082BE6"/>
    <w:rsid w:val="0008385F"/>
    <w:rsid w:val="00083D2D"/>
    <w:rsid w:val="000900DB"/>
    <w:rsid w:val="00090344"/>
    <w:rsid w:val="00090BC8"/>
    <w:rsid w:val="00091C60"/>
    <w:rsid w:val="00093500"/>
    <w:rsid w:val="0009540B"/>
    <w:rsid w:val="00095564"/>
    <w:rsid w:val="00097240"/>
    <w:rsid w:val="00097321"/>
    <w:rsid w:val="000A15BF"/>
    <w:rsid w:val="000A1632"/>
    <w:rsid w:val="000A1CE6"/>
    <w:rsid w:val="000A2BA1"/>
    <w:rsid w:val="000A3977"/>
    <w:rsid w:val="000A3E11"/>
    <w:rsid w:val="000A3E8D"/>
    <w:rsid w:val="000A648E"/>
    <w:rsid w:val="000A67FA"/>
    <w:rsid w:val="000B075B"/>
    <w:rsid w:val="000B20E7"/>
    <w:rsid w:val="000B2C43"/>
    <w:rsid w:val="000B35F6"/>
    <w:rsid w:val="000B3D31"/>
    <w:rsid w:val="000B4533"/>
    <w:rsid w:val="000B495B"/>
    <w:rsid w:val="000B4A40"/>
    <w:rsid w:val="000B58CC"/>
    <w:rsid w:val="000B7D61"/>
    <w:rsid w:val="000C021D"/>
    <w:rsid w:val="000C1141"/>
    <w:rsid w:val="000C1412"/>
    <w:rsid w:val="000C3BF4"/>
    <w:rsid w:val="000C410B"/>
    <w:rsid w:val="000C4BD0"/>
    <w:rsid w:val="000C4BD3"/>
    <w:rsid w:val="000C51CD"/>
    <w:rsid w:val="000C6004"/>
    <w:rsid w:val="000C610D"/>
    <w:rsid w:val="000D1C3C"/>
    <w:rsid w:val="000D3055"/>
    <w:rsid w:val="000D4DAF"/>
    <w:rsid w:val="000D55A8"/>
    <w:rsid w:val="000D67AE"/>
    <w:rsid w:val="000D7671"/>
    <w:rsid w:val="000D7898"/>
    <w:rsid w:val="000D7B70"/>
    <w:rsid w:val="000E0248"/>
    <w:rsid w:val="000E2803"/>
    <w:rsid w:val="000E2C58"/>
    <w:rsid w:val="000E46E4"/>
    <w:rsid w:val="000E59F3"/>
    <w:rsid w:val="000E7B50"/>
    <w:rsid w:val="000F16D0"/>
    <w:rsid w:val="000F2051"/>
    <w:rsid w:val="000F37ED"/>
    <w:rsid w:val="000F3AFA"/>
    <w:rsid w:val="000F561B"/>
    <w:rsid w:val="000F6B3F"/>
    <w:rsid w:val="000F7CEF"/>
    <w:rsid w:val="000F7D1E"/>
    <w:rsid w:val="001016E7"/>
    <w:rsid w:val="00102146"/>
    <w:rsid w:val="0010319B"/>
    <w:rsid w:val="00103D05"/>
    <w:rsid w:val="00104ED1"/>
    <w:rsid w:val="00105A24"/>
    <w:rsid w:val="00107267"/>
    <w:rsid w:val="00110D41"/>
    <w:rsid w:val="00112109"/>
    <w:rsid w:val="00113ADF"/>
    <w:rsid w:val="00113C62"/>
    <w:rsid w:val="001153EE"/>
    <w:rsid w:val="00115C87"/>
    <w:rsid w:val="00116CBA"/>
    <w:rsid w:val="00121D34"/>
    <w:rsid w:val="00121EAD"/>
    <w:rsid w:val="00122077"/>
    <w:rsid w:val="00123360"/>
    <w:rsid w:val="00123B55"/>
    <w:rsid w:val="001252C0"/>
    <w:rsid w:val="001256B4"/>
    <w:rsid w:val="00126AEC"/>
    <w:rsid w:val="00130652"/>
    <w:rsid w:val="00130CE0"/>
    <w:rsid w:val="0013197A"/>
    <w:rsid w:val="00134924"/>
    <w:rsid w:val="00134BCA"/>
    <w:rsid w:val="00136F12"/>
    <w:rsid w:val="001375A0"/>
    <w:rsid w:val="00141772"/>
    <w:rsid w:val="0014458D"/>
    <w:rsid w:val="00144D3E"/>
    <w:rsid w:val="0015031F"/>
    <w:rsid w:val="00151980"/>
    <w:rsid w:val="001521A5"/>
    <w:rsid w:val="0015543C"/>
    <w:rsid w:val="00156575"/>
    <w:rsid w:val="0015748B"/>
    <w:rsid w:val="00160291"/>
    <w:rsid w:val="00161440"/>
    <w:rsid w:val="001618B4"/>
    <w:rsid w:val="00165A1B"/>
    <w:rsid w:val="00165F6E"/>
    <w:rsid w:val="00166D03"/>
    <w:rsid w:val="0016722B"/>
    <w:rsid w:val="001752DE"/>
    <w:rsid w:val="00175618"/>
    <w:rsid w:val="00176574"/>
    <w:rsid w:val="0017746A"/>
    <w:rsid w:val="0018135D"/>
    <w:rsid w:val="0018193E"/>
    <w:rsid w:val="00181C61"/>
    <w:rsid w:val="001821E7"/>
    <w:rsid w:val="00183590"/>
    <w:rsid w:val="00186DB8"/>
    <w:rsid w:val="001879BB"/>
    <w:rsid w:val="001910C6"/>
    <w:rsid w:val="001921AA"/>
    <w:rsid w:val="00193220"/>
    <w:rsid w:val="00193C26"/>
    <w:rsid w:val="00194DCF"/>
    <w:rsid w:val="00194EE6"/>
    <w:rsid w:val="001954F6"/>
    <w:rsid w:val="00195D1D"/>
    <w:rsid w:val="001963AF"/>
    <w:rsid w:val="00196B2A"/>
    <w:rsid w:val="00196E9C"/>
    <w:rsid w:val="00197385"/>
    <w:rsid w:val="001A16DE"/>
    <w:rsid w:val="001A178D"/>
    <w:rsid w:val="001A2221"/>
    <w:rsid w:val="001A619E"/>
    <w:rsid w:val="001B1AAC"/>
    <w:rsid w:val="001B22AA"/>
    <w:rsid w:val="001B33F4"/>
    <w:rsid w:val="001B379A"/>
    <w:rsid w:val="001B4F31"/>
    <w:rsid w:val="001C036B"/>
    <w:rsid w:val="001C1AEF"/>
    <w:rsid w:val="001C5920"/>
    <w:rsid w:val="001C612D"/>
    <w:rsid w:val="001C6991"/>
    <w:rsid w:val="001C7AF8"/>
    <w:rsid w:val="001D0270"/>
    <w:rsid w:val="001D1D56"/>
    <w:rsid w:val="001D34A0"/>
    <w:rsid w:val="001D3B07"/>
    <w:rsid w:val="001D65A9"/>
    <w:rsid w:val="001E12BE"/>
    <w:rsid w:val="001E2409"/>
    <w:rsid w:val="001E312A"/>
    <w:rsid w:val="001E336C"/>
    <w:rsid w:val="001E3CEB"/>
    <w:rsid w:val="001E53C8"/>
    <w:rsid w:val="001E6626"/>
    <w:rsid w:val="001E6E23"/>
    <w:rsid w:val="001F0363"/>
    <w:rsid w:val="001F07BF"/>
    <w:rsid w:val="001F104C"/>
    <w:rsid w:val="001F205A"/>
    <w:rsid w:val="001F2D81"/>
    <w:rsid w:val="001F30CB"/>
    <w:rsid w:val="001F4357"/>
    <w:rsid w:val="001F4FE5"/>
    <w:rsid w:val="002009C8"/>
    <w:rsid w:val="00203168"/>
    <w:rsid w:val="00205878"/>
    <w:rsid w:val="0020732D"/>
    <w:rsid w:val="00207E31"/>
    <w:rsid w:val="002114F3"/>
    <w:rsid w:val="00212566"/>
    <w:rsid w:val="002129B9"/>
    <w:rsid w:val="00212D8B"/>
    <w:rsid w:val="00212DF4"/>
    <w:rsid w:val="00212DFB"/>
    <w:rsid w:val="00213CF9"/>
    <w:rsid w:val="00215666"/>
    <w:rsid w:val="002157A4"/>
    <w:rsid w:val="00216B57"/>
    <w:rsid w:val="00216CE7"/>
    <w:rsid w:val="00216F4F"/>
    <w:rsid w:val="002172D7"/>
    <w:rsid w:val="00217F89"/>
    <w:rsid w:val="0022090B"/>
    <w:rsid w:val="0022332E"/>
    <w:rsid w:val="002236E2"/>
    <w:rsid w:val="00225473"/>
    <w:rsid w:val="00226B3F"/>
    <w:rsid w:val="0022747E"/>
    <w:rsid w:val="00230931"/>
    <w:rsid w:val="00231023"/>
    <w:rsid w:val="00231856"/>
    <w:rsid w:val="00231B0A"/>
    <w:rsid w:val="00231DF8"/>
    <w:rsid w:val="002322CA"/>
    <w:rsid w:val="00233BDE"/>
    <w:rsid w:val="002370B4"/>
    <w:rsid w:val="002374B2"/>
    <w:rsid w:val="00237AB3"/>
    <w:rsid w:val="002400AA"/>
    <w:rsid w:val="002461B7"/>
    <w:rsid w:val="00246600"/>
    <w:rsid w:val="0024736E"/>
    <w:rsid w:val="00247478"/>
    <w:rsid w:val="00250324"/>
    <w:rsid w:val="00250DCF"/>
    <w:rsid w:val="002563AA"/>
    <w:rsid w:val="00257E9B"/>
    <w:rsid w:val="00260815"/>
    <w:rsid w:val="0026217E"/>
    <w:rsid w:val="00262A35"/>
    <w:rsid w:val="00262F86"/>
    <w:rsid w:val="0026605A"/>
    <w:rsid w:val="00273B2E"/>
    <w:rsid w:val="00273B39"/>
    <w:rsid w:val="0027540B"/>
    <w:rsid w:val="00276BE9"/>
    <w:rsid w:val="00276D0B"/>
    <w:rsid w:val="002773E2"/>
    <w:rsid w:val="00277609"/>
    <w:rsid w:val="002811C3"/>
    <w:rsid w:val="0028153C"/>
    <w:rsid w:val="00282E30"/>
    <w:rsid w:val="00283795"/>
    <w:rsid w:val="0028465E"/>
    <w:rsid w:val="00286FC0"/>
    <w:rsid w:val="00287A18"/>
    <w:rsid w:val="0029227E"/>
    <w:rsid w:val="00292533"/>
    <w:rsid w:val="00292A9B"/>
    <w:rsid w:val="00293558"/>
    <w:rsid w:val="0029509B"/>
    <w:rsid w:val="002A0B28"/>
    <w:rsid w:val="002A0D13"/>
    <w:rsid w:val="002A0EDC"/>
    <w:rsid w:val="002A1DE7"/>
    <w:rsid w:val="002A2B71"/>
    <w:rsid w:val="002A2D81"/>
    <w:rsid w:val="002A3193"/>
    <w:rsid w:val="002A38A7"/>
    <w:rsid w:val="002A406E"/>
    <w:rsid w:val="002A40E7"/>
    <w:rsid w:val="002A66B4"/>
    <w:rsid w:val="002B0DAF"/>
    <w:rsid w:val="002B32C7"/>
    <w:rsid w:val="002B4168"/>
    <w:rsid w:val="002B4316"/>
    <w:rsid w:val="002C0ED9"/>
    <w:rsid w:val="002C2AEC"/>
    <w:rsid w:val="002C2FC6"/>
    <w:rsid w:val="002C309E"/>
    <w:rsid w:val="002C39CD"/>
    <w:rsid w:val="002C3A38"/>
    <w:rsid w:val="002C46EC"/>
    <w:rsid w:val="002C496F"/>
    <w:rsid w:val="002C4C25"/>
    <w:rsid w:val="002C5792"/>
    <w:rsid w:val="002D3C1C"/>
    <w:rsid w:val="002D4076"/>
    <w:rsid w:val="002D45BA"/>
    <w:rsid w:val="002D50AA"/>
    <w:rsid w:val="002D60E0"/>
    <w:rsid w:val="002E2327"/>
    <w:rsid w:val="002E248B"/>
    <w:rsid w:val="002E32F1"/>
    <w:rsid w:val="002E4945"/>
    <w:rsid w:val="002E67D0"/>
    <w:rsid w:val="002E741D"/>
    <w:rsid w:val="002F02BE"/>
    <w:rsid w:val="002F2EA0"/>
    <w:rsid w:val="002F48B0"/>
    <w:rsid w:val="002F6466"/>
    <w:rsid w:val="00301F53"/>
    <w:rsid w:val="0031019E"/>
    <w:rsid w:val="00310BB4"/>
    <w:rsid w:val="00310F77"/>
    <w:rsid w:val="00311577"/>
    <w:rsid w:val="003145BD"/>
    <w:rsid w:val="00315D49"/>
    <w:rsid w:val="0031631F"/>
    <w:rsid w:val="0032279A"/>
    <w:rsid w:val="00327072"/>
    <w:rsid w:val="003273A5"/>
    <w:rsid w:val="00327789"/>
    <w:rsid w:val="00330D15"/>
    <w:rsid w:val="003310B6"/>
    <w:rsid w:val="00331161"/>
    <w:rsid w:val="00333978"/>
    <w:rsid w:val="003424FF"/>
    <w:rsid w:val="00342932"/>
    <w:rsid w:val="003438CC"/>
    <w:rsid w:val="00345532"/>
    <w:rsid w:val="00345B31"/>
    <w:rsid w:val="00345BCD"/>
    <w:rsid w:val="003462CE"/>
    <w:rsid w:val="00346A2C"/>
    <w:rsid w:val="00347532"/>
    <w:rsid w:val="00351B43"/>
    <w:rsid w:val="0035291B"/>
    <w:rsid w:val="00354DDB"/>
    <w:rsid w:val="003559E6"/>
    <w:rsid w:val="00355D91"/>
    <w:rsid w:val="00356E09"/>
    <w:rsid w:val="0035711D"/>
    <w:rsid w:val="003576DA"/>
    <w:rsid w:val="00357902"/>
    <w:rsid w:val="003579F3"/>
    <w:rsid w:val="0036126D"/>
    <w:rsid w:val="00362003"/>
    <w:rsid w:val="00365E87"/>
    <w:rsid w:val="00366334"/>
    <w:rsid w:val="0037380B"/>
    <w:rsid w:val="00373D70"/>
    <w:rsid w:val="0037417F"/>
    <w:rsid w:val="0037428D"/>
    <w:rsid w:val="00374643"/>
    <w:rsid w:val="003751E5"/>
    <w:rsid w:val="0037659F"/>
    <w:rsid w:val="003818D8"/>
    <w:rsid w:val="00382E90"/>
    <w:rsid w:val="003915BC"/>
    <w:rsid w:val="00392066"/>
    <w:rsid w:val="00393F14"/>
    <w:rsid w:val="0039407D"/>
    <w:rsid w:val="00394C6C"/>
    <w:rsid w:val="00397F89"/>
    <w:rsid w:val="003A1B4C"/>
    <w:rsid w:val="003A248A"/>
    <w:rsid w:val="003A578E"/>
    <w:rsid w:val="003A59E5"/>
    <w:rsid w:val="003A7A75"/>
    <w:rsid w:val="003B1229"/>
    <w:rsid w:val="003B1C9C"/>
    <w:rsid w:val="003B1D92"/>
    <w:rsid w:val="003B262E"/>
    <w:rsid w:val="003B3410"/>
    <w:rsid w:val="003B41FE"/>
    <w:rsid w:val="003B481A"/>
    <w:rsid w:val="003B567A"/>
    <w:rsid w:val="003B63CE"/>
    <w:rsid w:val="003B692D"/>
    <w:rsid w:val="003C14CB"/>
    <w:rsid w:val="003C1C3D"/>
    <w:rsid w:val="003C1F87"/>
    <w:rsid w:val="003C7070"/>
    <w:rsid w:val="003C7B55"/>
    <w:rsid w:val="003D0D80"/>
    <w:rsid w:val="003D1712"/>
    <w:rsid w:val="003D184F"/>
    <w:rsid w:val="003D1F50"/>
    <w:rsid w:val="003D2CA4"/>
    <w:rsid w:val="003D2D72"/>
    <w:rsid w:val="003D6312"/>
    <w:rsid w:val="003E2666"/>
    <w:rsid w:val="003E27D3"/>
    <w:rsid w:val="003E2ED8"/>
    <w:rsid w:val="003E3C7B"/>
    <w:rsid w:val="003E3FF7"/>
    <w:rsid w:val="003E4C42"/>
    <w:rsid w:val="003E7017"/>
    <w:rsid w:val="003E7C5C"/>
    <w:rsid w:val="003F451F"/>
    <w:rsid w:val="003F686D"/>
    <w:rsid w:val="0040025C"/>
    <w:rsid w:val="004024B4"/>
    <w:rsid w:val="0040305A"/>
    <w:rsid w:val="00404318"/>
    <w:rsid w:val="00404742"/>
    <w:rsid w:val="0040496C"/>
    <w:rsid w:val="00404CD2"/>
    <w:rsid w:val="00412468"/>
    <w:rsid w:val="004134BC"/>
    <w:rsid w:val="004166D4"/>
    <w:rsid w:val="0041765F"/>
    <w:rsid w:val="00421F42"/>
    <w:rsid w:val="0042546B"/>
    <w:rsid w:val="0042563E"/>
    <w:rsid w:val="00426521"/>
    <w:rsid w:val="00426D7B"/>
    <w:rsid w:val="00431E70"/>
    <w:rsid w:val="00433C94"/>
    <w:rsid w:val="00435DE7"/>
    <w:rsid w:val="004378B5"/>
    <w:rsid w:val="00437F2E"/>
    <w:rsid w:val="00442D99"/>
    <w:rsid w:val="004439D0"/>
    <w:rsid w:val="004458F1"/>
    <w:rsid w:val="00446E1B"/>
    <w:rsid w:val="00447EAD"/>
    <w:rsid w:val="00450039"/>
    <w:rsid w:val="004505D5"/>
    <w:rsid w:val="00450BD1"/>
    <w:rsid w:val="0045331E"/>
    <w:rsid w:val="00453517"/>
    <w:rsid w:val="00453BCE"/>
    <w:rsid w:val="00454636"/>
    <w:rsid w:val="00454C64"/>
    <w:rsid w:val="00454D36"/>
    <w:rsid w:val="004561A9"/>
    <w:rsid w:val="004603BA"/>
    <w:rsid w:val="00460FC0"/>
    <w:rsid w:val="00461634"/>
    <w:rsid w:val="00461CB4"/>
    <w:rsid w:val="004650A2"/>
    <w:rsid w:val="00465C43"/>
    <w:rsid w:val="0046678C"/>
    <w:rsid w:val="004669F1"/>
    <w:rsid w:val="004673E8"/>
    <w:rsid w:val="004675A8"/>
    <w:rsid w:val="004717FF"/>
    <w:rsid w:val="004728FD"/>
    <w:rsid w:val="0047338B"/>
    <w:rsid w:val="00475155"/>
    <w:rsid w:val="0047589D"/>
    <w:rsid w:val="004766DB"/>
    <w:rsid w:val="004779CF"/>
    <w:rsid w:val="004804E4"/>
    <w:rsid w:val="00481614"/>
    <w:rsid w:val="004848B9"/>
    <w:rsid w:val="00486204"/>
    <w:rsid w:val="00486C17"/>
    <w:rsid w:val="0048705B"/>
    <w:rsid w:val="00496141"/>
    <w:rsid w:val="00497E7B"/>
    <w:rsid w:val="004A201E"/>
    <w:rsid w:val="004A2823"/>
    <w:rsid w:val="004A34CD"/>
    <w:rsid w:val="004A38FA"/>
    <w:rsid w:val="004A4870"/>
    <w:rsid w:val="004A5B9A"/>
    <w:rsid w:val="004A62B3"/>
    <w:rsid w:val="004A62DA"/>
    <w:rsid w:val="004B249C"/>
    <w:rsid w:val="004B2A88"/>
    <w:rsid w:val="004B2DA8"/>
    <w:rsid w:val="004B3EE8"/>
    <w:rsid w:val="004B5A3A"/>
    <w:rsid w:val="004B5FA4"/>
    <w:rsid w:val="004B6DF6"/>
    <w:rsid w:val="004C1D6C"/>
    <w:rsid w:val="004C28A4"/>
    <w:rsid w:val="004C729B"/>
    <w:rsid w:val="004C7304"/>
    <w:rsid w:val="004C7EB3"/>
    <w:rsid w:val="004D0DA6"/>
    <w:rsid w:val="004D17FF"/>
    <w:rsid w:val="004D2376"/>
    <w:rsid w:val="004D48CA"/>
    <w:rsid w:val="004D4A74"/>
    <w:rsid w:val="004D4D12"/>
    <w:rsid w:val="004D536E"/>
    <w:rsid w:val="004D5674"/>
    <w:rsid w:val="004D58F1"/>
    <w:rsid w:val="004D6158"/>
    <w:rsid w:val="004D7447"/>
    <w:rsid w:val="004D764D"/>
    <w:rsid w:val="004E4381"/>
    <w:rsid w:val="004F0B03"/>
    <w:rsid w:val="004F1DBA"/>
    <w:rsid w:val="004F232E"/>
    <w:rsid w:val="004F2AA7"/>
    <w:rsid w:val="004F3C29"/>
    <w:rsid w:val="004F422A"/>
    <w:rsid w:val="004F5315"/>
    <w:rsid w:val="004F5AF1"/>
    <w:rsid w:val="005013B9"/>
    <w:rsid w:val="00503088"/>
    <w:rsid w:val="00504C4B"/>
    <w:rsid w:val="0050594E"/>
    <w:rsid w:val="005072BA"/>
    <w:rsid w:val="00510069"/>
    <w:rsid w:val="00510B11"/>
    <w:rsid w:val="00510D93"/>
    <w:rsid w:val="005115DD"/>
    <w:rsid w:val="005131C9"/>
    <w:rsid w:val="0051629B"/>
    <w:rsid w:val="005229F5"/>
    <w:rsid w:val="00522ACB"/>
    <w:rsid w:val="00525A1C"/>
    <w:rsid w:val="00526479"/>
    <w:rsid w:val="00531931"/>
    <w:rsid w:val="00532716"/>
    <w:rsid w:val="00533E3B"/>
    <w:rsid w:val="00535D80"/>
    <w:rsid w:val="005402F5"/>
    <w:rsid w:val="005408B2"/>
    <w:rsid w:val="00540DB9"/>
    <w:rsid w:val="005450AF"/>
    <w:rsid w:val="00545111"/>
    <w:rsid w:val="00545F02"/>
    <w:rsid w:val="00546D11"/>
    <w:rsid w:val="00550295"/>
    <w:rsid w:val="00550685"/>
    <w:rsid w:val="00550F8F"/>
    <w:rsid w:val="005516AA"/>
    <w:rsid w:val="0055191B"/>
    <w:rsid w:val="00553343"/>
    <w:rsid w:val="005546FE"/>
    <w:rsid w:val="00555621"/>
    <w:rsid w:val="00556815"/>
    <w:rsid w:val="0055716C"/>
    <w:rsid w:val="005576BA"/>
    <w:rsid w:val="00560E6D"/>
    <w:rsid w:val="00561472"/>
    <w:rsid w:val="00566E5A"/>
    <w:rsid w:val="005727E5"/>
    <w:rsid w:val="00573343"/>
    <w:rsid w:val="0057403E"/>
    <w:rsid w:val="00575E93"/>
    <w:rsid w:val="00576A3C"/>
    <w:rsid w:val="0058014D"/>
    <w:rsid w:val="00580354"/>
    <w:rsid w:val="00584046"/>
    <w:rsid w:val="005848FB"/>
    <w:rsid w:val="005910AB"/>
    <w:rsid w:val="005914F0"/>
    <w:rsid w:val="00591A32"/>
    <w:rsid w:val="00593868"/>
    <w:rsid w:val="00594289"/>
    <w:rsid w:val="00594B18"/>
    <w:rsid w:val="00594BA2"/>
    <w:rsid w:val="00594D07"/>
    <w:rsid w:val="00595DDC"/>
    <w:rsid w:val="00595FF5"/>
    <w:rsid w:val="00596F24"/>
    <w:rsid w:val="0059791F"/>
    <w:rsid w:val="005A06F2"/>
    <w:rsid w:val="005A2403"/>
    <w:rsid w:val="005A27F5"/>
    <w:rsid w:val="005A39C5"/>
    <w:rsid w:val="005A3AAF"/>
    <w:rsid w:val="005B1057"/>
    <w:rsid w:val="005B23AE"/>
    <w:rsid w:val="005B23DD"/>
    <w:rsid w:val="005B76ED"/>
    <w:rsid w:val="005B7DF0"/>
    <w:rsid w:val="005C2C93"/>
    <w:rsid w:val="005C38EC"/>
    <w:rsid w:val="005C3ABC"/>
    <w:rsid w:val="005C4CE3"/>
    <w:rsid w:val="005C7107"/>
    <w:rsid w:val="005C722F"/>
    <w:rsid w:val="005D0A65"/>
    <w:rsid w:val="005D25E3"/>
    <w:rsid w:val="005D3101"/>
    <w:rsid w:val="005D380B"/>
    <w:rsid w:val="005D4161"/>
    <w:rsid w:val="005D41E5"/>
    <w:rsid w:val="005D43F7"/>
    <w:rsid w:val="005D4B6A"/>
    <w:rsid w:val="005D51F4"/>
    <w:rsid w:val="005D7190"/>
    <w:rsid w:val="005D7365"/>
    <w:rsid w:val="005D754F"/>
    <w:rsid w:val="005E3194"/>
    <w:rsid w:val="005E6A40"/>
    <w:rsid w:val="005E796B"/>
    <w:rsid w:val="005F0145"/>
    <w:rsid w:val="005F07E4"/>
    <w:rsid w:val="005F2AAC"/>
    <w:rsid w:val="005F2E9C"/>
    <w:rsid w:val="005F2EA5"/>
    <w:rsid w:val="005F3724"/>
    <w:rsid w:val="005F54CD"/>
    <w:rsid w:val="00600633"/>
    <w:rsid w:val="00600812"/>
    <w:rsid w:val="006018EF"/>
    <w:rsid w:val="006021E3"/>
    <w:rsid w:val="0060264C"/>
    <w:rsid w:val="00602860"/>
    <w:rsid w:val="00602F62"/>
    <w:rsid w:val="00604AD6"/>
    <w:rsid w:val="00606639"/>
    <w:rsid w:val="00606835"/>
    <w:rsid w:val="0060700E"/>
    <w:rsid w:val="00607A7D"/>
    <w:rsid w:val="006101EA"/>
    <w:rsid w:val="0061021A"/>
    <w:rsid w:val="00610F15"/>
    <w:rsid w:val="006123E0"/>
    <w:rsid w:val="0061303A"/>
    <w:rsid w:val="00615E36"/>
    <w:rsid w:val="006170FB"/>
    <w:rsid w:val="006171AB"/>
    <w:rsid w:val="0061787A"/>
    <w:rsid w:val="006179E2"/>
    <w:rsid w:val="006200E2"/>
    <w:rsid w:val="006205E0"/>
    <w:rsid w:val="006212FE"/>
    <w:rsid w:val="006227B7"/>
    <w:rsid w:val="00622A93"/>
    <w:rsid w:val="00623939"/>
    <w:rsid w:val="00624CCB"/>
    <w:rsid w:val="00627EB4"/>
    <w:rsid w:val="0063272B"/>
    <w:rsid w:val="00633664"/>
    <w:rsid w:val="00633EF0"/>
    <w:rsid w:val="00634745"/>
    <w:rsid w:val="006371C8"/>
    <w:rsid w:val="00637C90"/>
    <w:rsid w:val="00641E46"/>
    <w:rsid w:val="00644965"/>
    <w:rsid w:val="00644E71"/>
    <w:rsid w:val="006457EA"/>
    <w:rsid w:val="0064699F"/>
    <w:rsid w:val="0065394C"/>
    <w:rsid w:val="006543DB"/>
    <w:rsid w:val="00654E7D"/>
    <w:rsid w:val="00655278"/>
    <w:rsid w:val="00655660"/>
    <w:rsid w:val="00655E1F"/>
    <w:rsid w:val="00655FAE"/>
    <w:rsid w:val="00656E72"/>
    <w:rsid w:val="00656F3C"/>
    <w:rsid w:val="0065709C"/>
    <w:rsid w:val="00662461"/>
    <w:rsid w:val="006661E8"/>
    <w:rsid w:val="006701FC"/>
    <w:rsid w:val="00671F8C"/>
    <w:rsid w:val="00672A60"/>
    <w:rsid w:val="006734F9"/>
    <w:rsid w:val="006757EF"/>
    <w:rsid w:val="00675C44"/>
    <w:rsid w:val="00676171"/>
    <w:rsid w:val="00676D81"/>
    <w:rsid w:val="006813D5"/>
    <w:rsid w:val="00681ED4"/>
    <w:rsid w:val="00682B75"/>
    <w:rsid w:val="00682DB2"/>
    <w:rsid w:val="00684035"/>
    <w:rsid w:val="00685A46"/>
    <w:rsid w:val="00686695"/>
    <w:rsid w:val="006869A5"/>
    <w:rsid w:val="00687130"/>
    <w:rsid w:val="006874B5"/>
    <w:rsid w:val="006904CA"/>
    <w:rsid w:val="00692FCA"/>
    <w:rsid w:val="006957B4"/>
    <w:rsid w:val="00695C8E"/>
    <w:rsid w:val="00695E9A"/>
    <w:rsid w:val="00695F9F"/>
    <w:rsid w:val="006A0CED"/>
    <w:rsid w:val="006A2F13"/>
    <w:rsid w:val="006A3B0B"/>
    <w:rsid w:val="006A4104"/>
    <w:rsid w:val="006A4983"/>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9FE"/>
    <w:rsid w:val="006C3E46"/>
    <w:rsid w:val="006C7904"/>
    <w:rsid w:val="006C7C31"/>
    <w:rsid w:val="006C7CB1"/>
    <w:rsid w:val="006D0058"/>
    <w:rsid w:val="006D26AF"/>
    <w:rsid w:val="006D3C3F"/>
    <w:rsid w:val="006D78BA"/>
    <w:rsid w:val="006E13F9"/>
    <w:rsid w:val="006E25EA"/>
    <w:rsid w:val="006E3341"/>
    <w:rsid w:val="006E43B7"/>
    <w:rsid w:val="006E4BD5"/>
    <w:rsid w:val="006E5121"/>
    <w:rsid w:val="006E651D"/>
    <w:rsid w:val="006E7C74"/>
    <w:rsid w:val="006F08C0"/>
    <w:rsid w:val="006F1C17"/>
    <w:rsid w:val="006F48BA"/>
    <w:rsid w:val="006F51D9"/>
    <w:rsid w:val="006F616D"/>
    <w:rsid w:val="007012A6"/>
    <w:rsid w:val="00701B9F"/>
    <w:rsid w:val="007029EB"/>
    <w:rsid w:val="00703B54"/>
    <w:rsid w:val="00704B18"/>
    <w:rsid w:val="00704DED"/>
    <w:rsid w:val="00706CA4"/>
    <w:rsid w:val="00707579"/>
    <w:rsid w:val="0071002B"/>
    <w:rsid w:val="00710C58"/>
    <w:rsid w:val="00710F00"/>
    <w:rsid w:val="007120B5"/>
    <w:rsid w:val="00713A26"/>
    <w:rsid w:val="00713EEA"/>
    <w:rsid w:val="00714324"/>
    <w:rsid w:val="00715399"/>
    <w:rsid w:val="00717180"/>
    <w:rsid w:val="00717390"/>
    <w:rsid w:val="007174FA"/>
    <w:rsid w:val="00717F41"/>
    <w:rsid w:val="0072053C"/>
    <w:rsid w:val="00720590"/>
    <w:rsid w:val="007205CA"/>
    <w:rsid w:val="00721571"/>
    <w:rsid w:val="0072251D"/>
    <w:rsid w:val="00722972"/>
    <w:rsid w:val="00727160"/>
    <w:rsid w:val="00731F97"/>
    <w:rsid w:val="00732816"/>
    <w:rsid w:val="0073568B"/>
    <w:rsid w:val="00736075"/>
    <w:rsid w:val="00737358"/>
    <w:rsid w:val="007376EB"/>
    <w:rsid w:val="00737C76"/>
    <w:rsid w:val="00737CF3"/>
    <w:rsid w:val="007400FC"/>
    <w:rsid w:val="00740774"/>
    <w:rsid w:val="00740C35"/>
    <w:rsid w:val="00744CEC"/>
    <w:rsid w:val="00744FF3"/>
    <w:rsid w:val="007460A1"/>
    <w:rsid w:val="00747FA3"/>
    <w:rsid w:val="007500E9"/>
    <w:rsid w:val="00750685"/>
    <w:rsid w:val="0075258D"/>
    <w:rsid w:val="00756545"/>
    <w:rsid w:val="00756B07"/>
    <w:rsid w:val="00757015"/>
    <w:rsid w:val="007621E0"/>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1EE4"/>
    <w:rsid w:val="00782238"/>
    <w:rsid w:val="00783C99"/>
    <w:rsid w:val="00786F19"/>
    <w:rsid w:val="00787760"/>
    <w:rsid w:val="007903D5"/>
    <w:rsid w:val="00791F43"/>
    <w:rsid w:val="007920D5"/>
    <w:rsid w:val="00793805"/>
    <w:rsid w:val="00793949"/>
    <w:rsid w:val="00793BF8"/>
    <w:rsid w:val="007970FD"/>
    <w:rsid w:val="007A0A6D"/>
    <w:rsid w:val="007A122F"/>
    <w:rsid w:val="007A45DB"/>
    <w:rsid w:val="007A49B3"/>
    <w:rsid w:val="007A5FAD"/>
    <w:rsid w:val="007A64BC"/>
    <w:rsid w:val="007A7B5D"/>
    <w:rsid w:val="007B1AD5"/>
    <w:rsid w:val="007B1CCF"/>
    <w:rsid w:val="007B20AC"/>
    <w:rsid w:val="007B28D3"/>
    <w:rsid w:val="007B44B8"/>
    <w:rsid w:val="007B5510"/>
    <w:rsid w:val="007B5995"/>
    <w:rsid w:val="007B784C"/>
    <w:rsid w:val="007C0B2F"/>
    <w:rsid w:val="007C1DC5"/>
    <w:rsid w:val="007D0AF9"/>
    <w:rsid w:val="007D1059"/>
    <w:rsid w:val="007D1791"/>
    <w:rsid w:val="007D2C89"/>
    <w:rsid w:val="007D5372"/>
    <w:rsid w:val="007E3875"/>
    <w:rsid w:val="007E3946"/>
    <w:rsid w:val="007E3CCF"/>
    <w:rsid w:val="007E43C9"/>
    <w:rsid w:val="007E452F"/>
    <w:rsid w:val="007E47B5"/>
    <w:rsid w:val="007E6CAD"/>
    <w:rsid w:val="007E7BD4"/>
    <w:rsid w:val="007F0127"/>
    <w:rsid w:val="007F0BCB"/>
    <w:rsid w:val="007F2BD2"/>
    <w:rsid w:val="007F4B7C"/>
    <w:rsid w:val="007F555D"/>
    <w:rsid w:val="008015CF"/>
    <w:rsid w:val="00802615"/>
    <w:rsid w:val="008062BF"/>
    <w:rsid w:val="008122CF"/>
    <w:rsid w:val="00812532"/>
    <w:rsid w:val="008134E3"/>
    <w:rsid w:val="008148F8"/>
    <w:rsid w:val="00815BB7"/>
    <w:rsid w:val="00815BD6"/>
    <w:rsid w:val="00815E2D"/>
    <w:rsid w:val="0081622E"/>
    <w:rsid w:val="00816822"/>
    <w:rsid w:val="00816A56"/>
    <w:rsid w:val="00817B29"/>
    <w:rsid w:val="00817BB5"/>
    <w:rsid w:val="00820C76"/>
    <w:rsid w:val="00820DDE"/>
    <w:rsid w:val="00820E95"/>
    <w:rsid w:val="00821886"/>
    <w:rsid w:val="00821B23"/>
    <w:rsid w:val="00821BE8"/>
    <w:rsid w:val="00821CA9"/>
    <w:rsid w:val="008227AB"/>
    <w:rsid w:val="00823981"/>
    <w:rsid w:val="00827640"/>
    <w:rsid w:val="00830DCC"/>
    <w:rsid w:val="00834F01"/>
    <w:rsid w:val="008355A9"/>
    <w:rsid w:val="00837C5B"/>
    <w:rsid w:val="00841584"/>
    <w:rsid w:val="008419D8"/>
    <w:rsid w:val="0084310B"/>
    <w:rsid w:val="0084451C"/>
    <w:rsid w:val="0084606E"/>
    <w:rsid w:val="00851702"/>
    <w:rsid w:val="00851909"/>
    <w:rsid w:val="0085190E"/>
    <w:rsid w:val="00851AF5"/>
    <w:rsid w:val="008521CF"/>
    <w:rsid w:val="0085221D"/>
    <w:rsid w:val="00852A14"/>
    <w:rsid w:val="00853373"/>
    <w:rsid w:val="00855618"/>
    <w:rsid w:val="00855E0B"/>
    <w:rsid w:val="00856E0B"/>
    <w:rsid w:val="0085711C"/>
    <w:rsid w:val="0086164D"/>
    <w:rsid w:val="00862BE1"/>
    <w:rsid w:val="0086350F"/>
    <w:rsid w:val="00863855"/>
    <w:rsid w:val="00864C90"/>
    <w:rsid w:val="0086660C"/>
    <w:rsid w:val="00870CA7"/>
    <w:rsid w:val="00872393"/>
    <w:rsid w:val="00872876"/>
    <w:rsid w:val="00874BF9"/>
    <w:rsid w:val="00876FB6"/>
    <w:rsid w:val="00877FF1"/>
    <w:rsid w:val="00880DC7"/>
    <w:rsid w:val="008811B4"/>
    <w:rsid w:val="00881463"/>
    <w:rsid w:val="00882502"/>
    <w:rsid w:val="008838D6"/>
    <w:rsid w:val="00887AFC"/>
    <w:rsid w:val="00887DDF"/>
    <w:rsid w:val="008901B6"/>
    <w:rsid w:val="00894825"/>
    <w:rsid w:val="00897126"/>
    <w:rsid w:val="008A07A5"/>
    <w:rsid w:val="008A0AA8"/>
    <w:rsid w:val="008A309F"/>
    <w:rsid w:val="008A342E"/>
    <w:rsid w:val="008A5854"/>
    <w:rsid w:val="008A6A08"/>
    <w:rsid w:val="008A6C8A"/>
    <w:rsid w:val="008A7C70"/>
    <w:rsid w:val="008B01DC"/>
    <w:rsid w:val="008B0805"/>
    <w:rsid w:val="008B0A60"/>
    <w:rsid w:val="008B0E3C"/>
    <w:rsid w:val="008B50D0"/>
    <w:rsid w:val="008B599D"/>
    <w:rsid w:val="008B6700"/>
    <w:rsid w:val="008B7355"/>
    <w:rsid w:val="008C0F1F"/>
    <w:rsid w:val="008C3F1A"/>
    <w:rsid w:val="008C5000"/>
    <w:rsid w:val="008C59C1"/>
    <w:rsid w:val="008C5F8A"/>
    <w:rsid w:val="008C618D"/>
    <w:rsid w:val="008C62B9"/>
    <w:rsid w:val="008C6C31"/>
    <w:rsid w:val="008D13DA"/>
    <w:rsid w:val="008D5F88"/>
    <w:rsid w:val="008D7FF2"/>
    <w:rsid w:val="008E175A"/>
    <w:rsid w:val="008E27E6"/>
    <w:rsid w:val="008E2D4B"/>
    <w:rsid w:val="008E439F"/>
    <w:rsid w:val="008E4ADD"/>
    <w:rsid w:val="008E6F1B"/>
    <w:rsid w:val="008F0E90"/>
    <w:rsid w:val="008F48AC"/>
    <w:rsid w:val="008F5024"/>
    <w:rsid w:val="008F7A62"/>
    <w:rsid w:val="0090176F"/>
    <w:rsid w:val="0090202A"/>
    <w:rsid w:val="00902E0C"/>
    <w:rsid w:val="0090372C"/>
    <w:rsid w:val="009053ED"/>
    <w:rsid w:val="00906415"/>
    <w:rsid w:val="009069BD"/>
    <w:rsid w:val="00906EA9"/>
    <w:rsid w:val="00912980"/>
    <w:rsid w:val="00913FE0"/>
    <w:rsid w:val="00914556"/>
    <w:rsid w:val="00914A7E"/>
    <w:rsid w:val="00914C8E"/>
    <w:rsid w:val="009167F3"/>
    <w:rsid w:val="009178B4"/>
    <w:rsid w:val="00921C7F"/>
    <w:rsid w:val="00922FFF"/>
    <w:rsid w:val="009256A6"/>
    <w:rsid w:val="009257C8"/>
    <w:rsid w:val="00925B69"/>
    <w:rsid w:val="00925E84"/>
    <w:rsid w:val="00925F4D"/>
    <w:rsid w:val="009262A1"/>
    <w:rsid w:val="009264E8"/>
    <w:rsid w:val="00926FA2"/>
    <w:rsid w:val="009316B1"/>
    <w:rsid w:val="00931F93"/>
    <w:rsid w:val="009332E0"/>
    <w:rsid w:val="009336C2"/>
    <w:rsid w:val="00935D43"/>
    <w:rsid w:val="009372AE"/>
    <w:rsid w:val="009400EC"/>
    <w:rsid w:val="00941FFA"/>
    <w:rsid w:val="00943607"/>
    <w:rsid w:val="009451CC"/>
    <w:rsid w:val="009454A1"/>
    <w:rsid w:val="009458F1"/>
    <w:rsid w:val="00947940"/>
    <w:rsid w:val="0094796B"/>
    <w:rsid w:val="00947E39"/>
    <w:rsid w:val="009503A8"/>
    <w:rsid w:val="00950D43"/>
    <w:rsid w:val="009521F0"/>
    <w:rsid w:val="009525E8"/>
    <w:rsid w:val="00953335"/>
    <w:rsid w:val="00953934"/>
    <w:rsid w:val="00953DC8"/>
    <w:rsid w:val="00953E35"/>
    <w:rsid w:val="00954C78"/>
    <w:rsid w:val="00954DA0"/>
    <w:rsid w:val="00957B9E"/>
    <w:rsid w:val="00961ECA"/>
    <w:rsid w:val="00963E70"/>
    <w:rsid w:val="0096466A"/>
    <w:rsid w:val="00965775"/>
    <w:rsid w:val="00965929"/>
    <w:rsid w:val="0096702B"/>
    <w:rsid w:val="009672A9"/>
    <w:rsid w:val="00967478"/>
    <w:rsid w:val="00970D89"/>
    <w:rsid w:val="009723C8"/>
    <w:rsid w:val="00972A58"/>
    <w:rsid w:val="00972C5F"/>
    <w:rsid w:val="00976BC0"/>
    <w:rsid w:val="00980CC4"/>
    <w:rsid w:val="00981933"/>
    <w:rsid w:val="00983EE2"/>
    <w:rsid w:val="0098486F"/>
    <w:rsid w:val="0098551F"/>
    <w:rsid w:val="00987B17"/>
    <w:rsid w:val="00995222"/>
    <w:rsid w:val="009968B0"/>
    <w:rsid w:val="00996EFC"/>
    <w:rsid w:val="00997C8E"/>
    <w:rsid w:val="009A1504"/>
    <w:rsid w:val="009A1BF1"/>
    <w:rsid w:val="009A356B"/>
    <w:rsid w:val="009B1BB6"/>
    <w:rsid w:val="009B20D7"/>
    <w:rsid w:val="009B27F6"/>
    <w:rsid w:val="009B5CB5"/>
    <w:rsid w:val="009B7525"/>
    <w:rsid w:val="009B7CA4"/>
    <w:rsid w:val="009B7E70"/>
    <w:rsid w:val="009C29E7"/>
    <w:rsid w:val="009C418E"/>
    <w:rsid w:val="009C4203"/>
    <w:rsid w:val="009C61D3"/>
    <w:rsid w:val="009C6CA8"/>
    <w:rsid w:val="009C7601"/>
    <w:rsid w:val="009D1393"/>
    <w:rsid w:val="009D17F4"/>
    <w:rsid w:val="009D329A"/>
    <w:rsid w:val="009D3DAA"/>
    <w:rsid w:val="009D42BE"/>
    <w:rsid w:val="009D4887"/>
    <w:rsid w:val="009D496A"/>
    <w:rsid w:val="009D52CE"/>
    <w:rsid w:val="009D578B"/>
    <w:rsid w:val="009D663C"/>
    <w:rsid w:val="009E08A8"/>
    <w:rsid w:val="009E12EB"/>
    <w:rsid w:val="009E25D5"/>
    <w:rsid w:val="009E323E"/>
    <w:rsid w:val="009E358F"/>
    <w:rsid w:val="009E4235"/>
    <w:rsid w:val="009E5FA4"/>
    <w:rsid w:val="009E6BEE"/>
    <w:rsid w:val="009F0E16"/>
    <w:rsid w:val="009F266E"/>
    <w:rsid w:val="009F30B3"/>
    <w:rsid w:val="009F4210"/>
    <w:rsid w:val="009F42D8"/>
    <w:rsid w:val="009F7106"/>
    <w:rsid w:val="009F72D8"/>
    <w:rsid w:val="00A00959"/>
    <w:rsid w:val="00A02121"/>
    <w:rsid w:val="00A02273"/>
    <w:rsid w:val="00A02523"/>
    <w:rsid w:val="00A041AB"/>
    <w:rsid w:val="00A0423C"/>
    <w:rsid w:val="00A04D7C"/>
    <w:rsid w:val="00A0740C"/>
    <w:rsid w:val="00A07DF8"/>
    <w:rsid w:val="00A11CF8"/>
    <w:rsid w:val="00A125A8"/>
    <w:rsid w:val="00A12846"/>
    <w:rsid w:val="00A14DE5"/>
    <w:rsid w:val="00A15A89"/>
    <w:rsid w:val="00A16B89"/>
    <w:rsid w:val="00A22BB8"/>
    <w:rsid w:val="00A23886"/>
    <w:rsid w:val="00A246FD"/>
    <w:rsid w:val="00A25A7C"/>
    <w:rsid w:val="00A25A82"/>
    <w:rsid w:val="00A27F09"/>
    <w:rsid w:val="00A35298"/>
    <w:rsid w:val="00A35A50"/>
    <w:rsid w:val="00A400A4"/>
    <w:rsid w:val="00A409C1"/>
    <w:rsid w:val="00A410AA"/>
    <w:rsid w:val="00A41187"/>
    <w:rsid w:val="00A419B8"/>
    <w:rsid w:val="00A432CA"/>
    <w:rsid w:val="00A43B20"/>
    <w:rsid w:val="00A44E66"/>
    <w:rsid w:val="00A46005"/>
    <w:rsid w:val="00A4696D"/>
    <w:rsid w:val="00A47277"/>
    <w:rsid w:val="00A506AC"/>
    <w:rsid w:val="00A508E1"/>
    <w:rsid w:val="00A50E42"/>
    <w:rsid w:val="00A51801"/>
    <w:rsid w:val="00A5302C"/>
    <w:rsid w:val="00A530F2"/>
    <w:rsid w:val="00A557DF"/>
    <w:rsid w:val="00A56501"/>
    <w:rsid w:val="00A56BDA"/>
    <w:rsid w:val="00A57AA7"/>
    <w:rsid w:val="00A57CC9"/>
    <w:rsid w:val="00A627AF"/>
    <w:rsid w:val="00A629D9"/>
    <w:rsid w:val="00A64DC4"/>
    <w:rsid w:val="00A64EB9"/>
    <w:rsid w:val="00A663AD"/>
    <w:rsid w:val="00A67524"/>
    <w:rsid w:val="00A67E32"/>
    <w:rsid w:val="00A702DC"/>
    <w:rsid w:val="00A707B9"/>
    <w:rsid w:val="00A71554"/>
    <w:rsid w:val="00A722DE"/>
    <w:rsid w:val="00A72521"/>
    <w:rsid w:val="00A7347D"/>
    <w:rsid w:val="00A73C9F"/>
    <w:rsid w:val="00A74939"/>
    <w:rsid w:val="00A74984"/>
    <w:rsid w:val="00A8049E"/>
    <w:rsid w:val="00A82042"/>
    <w:rsid w:val="00A820F9"/>
    <w:rsid w:val="00A82DE3"/>
    <w:rsid w:val="00A833F0"/>
    <w:rsid w:val="00A8350A"/>
    <w:rsid w:val="00A84A3E"/>
    <w:rsid w:val="00A84C26"/>
    <w:rsid w:val="00A850A0"/>
    <w:rsid w:val="00A86B8B"/>
    <w:rsid w:val="00A872F1"/>
    <w:rsid w:val="00A87F95"/>
    <w:rsid w:val="00A901DC"/>
    <w:rsid w:val="00A914EE"/>
    <w:rsid w:val="00A9265A"/>
    <w:rsid w:val="00A9309E"/>
    <w:rsid w:val="00A94749"/>
    <w:rsid w:val="00A965E6"/>
    <w:rsid w:val="00A9721A"/>
    <w:rsid w:val="00AA1BC8"/>
    <w:rsid w:val="00AA1EA2"/>
    <w:rsid w:val="00AA285D"/>
    <w:rsid w:val="00AA2C22"/>
    <w:rsid w:val="00AA40A5"/>
    <w:rsid w:val="00AA6663"/>
    <w:rsid w:val="00AA6A71"/>
    <w:rsid w:val="00AA7EE3"/>
    <w:rsid w:val="00AB018A"/>
    <w:rsid w:val="00AB038C"/>
    <w:rsid w:val="00AB1B79"/>
    <w:rsid w:val="00AB23AF"/>
    <w:rsid w:val="00AB4CAA"/>
    <w:rsid w:val="00AB562A"/>
    <w:rsid w:val="00AB5B8E"/>
    <w:rsid w:val="00AB62F9"/>
    <w:rsid w:val="00AB6642"/>
    <w:rsid w:val="00AB6C60"/>
    <w:rsid w:val="00AB6EDC"/>
    <w:rsid w:val="00AB7BB5"/>
    <w:rsid w:val="00AC0810"/>
    <w:rsid w:val="00AC0BD6"/>
    <w:rsid w:val="00AC1963"/>
    <w:rsid w:val="00AC2F75"/>
    <w:rsid w:val="00AC48B9"/>
    <w:rsid w:val="00AC6C46"/>
    <w:rsid w:val="00AC7216"/>
    <w:rsid w:val="00AC771F"/>
    <w:rsid w:val="00AC79D3"/>
    <w:rsid w:val="00AD0139"/>
    <w:rsid w:val="00AD0818"/>
    <w:rsid w:val="00AD11D4"/>
    <w:rsid w:val="00AD1960"/>
    <w:rsid w:val="00AD1C1B"/>
    <w:rsid w:val="00AD272E"/>
    <w:rsid w:val="00AD3721"/>
    <w:rsid w:val="00AD48B8"/>
    <w:rsid w:val="00AD4933"/>
    <w:rsid w:val="00AD6B39"/>
    <w:rsid w:val="00AD7586"/>
    <w:rsid w:val="00AD7818"/>
    <w:rsid w:val="00AE080C"/>
    <w:rsid w:val="00AE20B4"/>
    <w:rsid w:val="00AE45C0"/>
    <w:rsid w:val="00AE7D7C"/>
    <w:rsid w:val="00AF1A34"/>
    <w:rsid w:val="00AF22F6"/>
    <w:rsid w:val="00AF3C76"/>
    <w:rsid w:val="00AF3ECC"/>
    <w:rsid w:val="00AF5B14"/>
    <w:rsid w:val="00AF6C13"/>
    <w:rsid w:val="00AF7DAE"/>
    <w:rsid w:val="00B00551"/>
    <w:rsid w:val="00B026F7"/>
    <w:rsid w:val="00B0554D"/>
    <w:rsid w:val="00B057A2"/>
    <w:rsid w:val="00B06843"/>
    <w:rsid w:val="00B14374"/>
    <w:rsid w:val="00B15F6D"/>
    <w:rsid w:val="00B162DF"/>
    <w:rsid w:val="00B1715E"/>
    <w:rsid w:val="00B20671"/>
    <w:rsid w:val="00B20B46"/>
    <w:rsid w:val="00B20ED1"/>
    <w:rsid w:val="00B2408D"/>
    <w:rsid w:val="00B2434D"/>
    <w:rsid w:val="00B24AFF"/>
    <w:rsid w:val="00B24D8D"/>
    <w:rsid w:val="00B26F71"/>
    <w:rsid w:val="00B303AF"/>
    <w:rsid w:val="00B325AA"/>
    <w:rsid w:val="00B326F9"/>
    <w:rsid w:val="00B32AED"/>
    <w:rsid w:val="00B33C7A"/>
    <w:rsid w:val="00B3502B"/>
    <w:rsid w:val="00B3537E"/>
    <w:rsid w:val="00B36972"/>
    <w:rsid w:val="00B3765C"/>
    <w:rsid w:val="00B37760"/>
    <w:rsid w:val="00B37E91"/>
    <w:rsid w:val="00B41602"/>
    <w:rsid w:val="00B42CC8"/>
    <w:rsid w:val="00B42F80"/>
    <w:rsid w:val="00B448FB"/>
    <w:rsid w:val="00B44AC0"/>
    <w:rsid w:val="00B45218"/>
    <w:rsid w:val="00B45AE8"/>
    <w:rsid w:val="00B45FF9"/>
    <w:rsid w:val="00B46157"/>
    <w:rsid w:val="00B46A12"/>
    <w:rsid w:val="00B4744B"/>
    <w:rsid w:val="00B53477"/>
    <w:rsid w:val="00B54730"/>
    <w:rsid w:val="00B54D85"/>
    <w:rsid w:val="00B60388"/>
    <w:rsid w:val="00B61C80"/>
    <w:rsid w:val="00B62149"/>
    <w:rsid w:val="00B627B3"/>
    <w:rsid w:val="00B663ED"/>
    <w:rsid w:val="00B67BBF"/>
    <w:rsid w:val="00B7024E"/>
    <w:rsid w:val="00B7092A"/>
    <w:rsid w:val="00B71B8B"/>
    <w:rsid w:val="00B737B4"/>
    <w:rsid w:val="00B73CC6"/>
    <w:rsid w:val="00B75EAE"/>
    <w:rsid w:val="00B766CA"/>
    <w:rsid w:val="00B773C1"/>
    <w:rsid w:val="00B819AC"/>
    <w:rsid w:val="00B821DD"/>
    <w:rsid w:val="00B8355E"/>
    <w:rsid w:val="00B83CFF"/>
    <w:rsid w:val="00B902FA"/>
    <w:rsid w:val="00B91060"/>
    <w:rsid w:val="00B91177"/>
    <w:rsid w:val="00B91F12"/>
    <w:rsid w:val="00B920CE"/>
    <w:rsid w:val="00B92D4F"/>
    <w:rsid w:val="00B92E6B"/>
    <w:rsid w:val="00B938F5"/>
    <w:rsid w:val="00B94F2B"/>
    <w:rsid w:val="00B951FA"/>
    <w:rsid w:val="00B95747"/>
    <w:rsid w:val="00B97A74"/>
    <w:rsid w:val="00BA0039"/>
    <w:rsid w:val="00BA0197"/>
    <w:rsid w:val="00BA0CE3"/>
    <w:rsid w:val="00BA3E22"/>
    <w:rsid w:val="00BA73A8"/>
    <w:rsid w:val="00BA7931"/>
    <w:rsid w:val="00BB0102"/>
    <w:rsid w:val="00BB01C2"/>
    <w:rsid w:val="00BB04B6"/>
    <w:rsid w:val="00BB04CE"/>
    <w:rsid w:val="00BB3177"/>
    <w:rsid w:val="00BB3E82"/>
    <w:rsid w:val="00BB4426"/>
    <w:rsid w:val="00BB5C94"/>
    <w:rsid w:val="00BB72F3"/>
    <w:rsid w:val="00BB752B"/>
    <w:rsid w:val="00BB7C4E"/>
    <w:rsid w:val="00BB7CF0"/>
    <w:rsid w:val="00BB7E08"/>
    <w:rsid w:val="00BC0150"/>
    <w:rsid w:val="00BC33FC"/>
    <w:rsid w:val="00BC3441"/>
    <w:rsid w:val="00BC77A9"/>
    <w:rsid w:val="00BC7B05"/>
    <w:rsid w:val="00BD0A07"/>
    <w:rsid w:val="00BD1A0A"/>
    <w:rsid w:val="00BD1AA6"/>
    <w:rsid w:val="00BD47B6"/>
    <w:rsid w:val="00BD5693"/>
    <w:rsid w:val="00BD63F4"/>
    <w:rsid w:val="00BD6E08"/>
    <w:rsid w:val="00BE018E"/>
    <w:rsid w:val="00BE0835"/>
    <w:rsid w:val="00BE267B"/>
    <w:rsid w:val="00BE550E"/>
    <w:rsid w:val="00BE559E"/>
    <w:rsid w:val="00BE5CC6"/>
    <w:rsid w:val="00BE76D7"/>
    <w:rsid w:val="00BF1493"/>
    <w:rsid w:val="00BF2B1F"/>
    <w:rsid w:val="00BF3A21"/>
    <w:rsid w:val="00BF3E59"/>
    <w:rsid w:val="00BF46FE"/>
    <w:rsid w:val="00BF532F"/>
    <w:rsid w:val="00BF619E"/>
    <w:rsid w:val="00BF70D6"/>
    <w:rsid w:val="00BF7268"/>
    <w:rsid w:val="00BF7E1D"/>
    <w:rsid w:val="00C00292"/>
    <w:rsid w:val="00C00C65"/>
    <w:rsid w:val="00C05047"/>
    <w:rsid w:val="00C06DBA"/>
    <w:rsid w:val="00C07AD7"/>
    <w:rsid w:val="00C07C90"/>
    <w:rsid w:val="00C10480"/>
    <w:rsid w:val="00C1085C"/>
    <w:rsid w:val="00C108B5"/>
    <w:rsid w:val="00C15A13"/>
    <w:rsid w:val="00C16613"/>
    <w:rsid w:val="00C17963"/>
    <w:rsid w:val="00C20C89"/>
    <w:rsid w:val="00C223AA"/>
    <w:rsid w:val="00C248AF"/>
    <w:rsid w:val="00C254AD"/>
    <w:rsid w:val="00C26887"/>
    <w:rsid w:val="00C26BB0"/>
    <w:rsid w:val="00C2713D"/>
    <w:rsid w:val="00C273EB"/>
    <w:rsid w:val="00C30B5C"/>
    <w:rsid w:val="00C31DA2"/>
    <w:rsid w:val="00C325B4"/>
    <w:rsid w:val="00C354C3"/>
    <w:rsid w:val="00C3623E"/>
    <w:rsid w:val="00C36DBE"/>
    <w:rsid w:val="00C3792D"/>
    <w:rsid w:val="00C37CBC"/>
    <w:rsid w:val="00C40AB9"/>
    <w:rsid w:val="00C41914"/>
    <w:rsid w:val="00C46B2B"/>
    <w:rsid w:val="00C46E0F"/>
    <w:rsid w:val="00C472E9"/>
    <w:rsid w:val="00C47707"/>
    <w:rsid w:val="00C50D82"/>
    <w:rsid w:val="00C52277"/>
    <w:rsid w:val="00C52C5D"/>
    <w:rsid w:val="00C52FC9"/>
    <w:rsid w:val="00C53C19"/>
    <w:rsid w:val="00C55092"/>
    <w:rsid w:val="00C553F8"/>
    <w:rsid w:val="00C56EB7"/>
    <w:rsid w:val="00C60169"/>
    <w:rsid w:val="00C6116A"/>
    <w:rsid w:val="00C62055"/>
    <w:rsid w:val="00C62592"/>
    <w:rsid w:val="00C65C76"/>
    <w:rsid w:val="00C65C7C"/>
    <w:rsid w:val="00C65F1B"/>
    <w:rsid w:val="00C67F4E"/>
    <w:rsid w:val="00C70AB2"/>
    <w:rsid w:val="00C71A39"/>
    <w:rsid w:val="00C73E39"/>
    <w:rsid w:val="00C74B21"/>
    <w:rsid w:val="00C82CCB"/>
    <w:rsid w:val="00C83233"/>
    <w:rsid w:val="00C8529D"/>
    <w:rsid w:val="00C8577E"/>
    <w:rsid w:val="00C85999"/>
    <w:rsid w:val="00C86594"/>
    <w:rsid w:val="00C872DF"/>
    <w:rsid w:val="00C92BAD"/>
    <w:rsid w:val="00C92F2C"/>
    <w:rsid w:val="00C93761"/>
    <w:rsid w:val="00C95A8B"/>
    <w:rsid w:val="00C961D8"/>
    <w:rsid w:val="00C97D1D"/>
    <w:rsid w:val="00CA1BF9"/>
    <w:rsid w:val="00CA1E4C"/>
    <w:rsid w:val="00CA39D0"/>
    <w:rsid w:val="00CA5FB2"/>
    <w:rsid w:val="00CA6F05"/>
    <w:rsid w:val="00CA752E"/>
    <w:rsid w:val="00CA75DA"/>
    <w:rsid w:val="00CA7C47"/>
    <w:rsid w:val="00CB0120"/>
    <w:rsid w:val="00CB24A8"/>
    <w:rsid w:val="00CB312D"/>
    <w:rsid w:val="00CB3876"/>
    <w:rsid w:val="00CB4BE0"/>
    <w:rsid w:val="00CB5438"/>
    <w:rsid w:val="00CB7057"/>
    <w:rsid w:val="00CC356A"/>
    <w:rsid w:val="00CC3A70"/>
    <w:rsid w:val="00CC6031"/>
    <w:rsid w:val="00CC6DCF"/>
    <w:rsid w:val="00CD1962"/>
    <w:rsid w:val="00CD2318"/>
    <w:rsid w:val="00CD46AF"/>
    <w:rsid w:val="00CD47DB"/>
    <w:rsid w:val="00CD4836"/>
    <w:rsid w:val="00CD5B65"/>
    <w:rsid w:val="00CD5D2E"/>
    <w:rsid w:val="00CD63A6"/>
    <w:rsid w:val="00CE5174"/>
    <w:rsid w:val="00CE5C58"/>
    <w:rsid w:val="00CF202C"/>
    <w:rsid w:val="00CF20E9"/>
    <w:rsid w:val="00CF22BA"/>
    <w:rsid w:val="00CF40E6"/>
    <w:rsid w:val="00CF5AAF"/>
    <w:rsid w:val="00CF7072"/>
    <w:rsid w:val="00D01711"/>
    <w:rsid w:val="00D0211F"/>
    <w:rsid w:val="00D03024"/>
    <w:rsid w:val="00D0426C"/>
    <w:rsid w:val="00D048C6"/>
    <w:rsid w:val="00D06ADE"/>
    <w:rsid w:val="00D07E5A"/>
    <w:rsid w:val="00D11ABF"/>
    <w:rsid w:val="00D1346F"/>
    <w:rsid w:val="00D151AD"/>
    <w:rsid w:val="00D219EC"/>
    <w:rsid w:val="00D21AE1"/>
    <w:rsid w:val="00D22D76"/>
    <w:rsid w:val="00D232F6"/>
    <w:rsid w:val="00D24527"/>
    <w:rsid w:val="00D24BE2"/>
    <w:rsid w:val="00D25339"/>
    <w:rsid w:val="00D26002"/>
    <w:rsid w:val="00D2754B"/>
    <w:rsid w:val="00D327ED"/>
    <w:rsid w:val="00D32AB4"/>
    <w:rsid w:val="00D37E6D"/>
    <w:rsid w:val="00D400A2"/>
    <w:rsid w:val="00D400C2"/>
    <w:rsid w:val="00D40213"/>
    <w:rsid w:val="00D409FE"/>
    <w:rsid w:val="00D40FEF"/>
    <w:rsid w:val="00D43992"/>
    <w:rsid w:val="00D4562F"/>
    <w:rsid w:val="00D45CFC"/>
    <w:rsid w:val="00D46D67"/>
    <w:rsid w:val="00D509B6"/>
    <w:rsid w:val="00D50BCD"/>
    <w:rsid w:val="00D51039"/>
    <w:rsid w:val="00D513AB"/>
    <w:rsid w:val="00D51C0D"/>
    <w:rsid w:val="00D5209F"/>
    <w:rsid w:val="00D52623"/>
    <w:rsid w:val="00D5471D"/>
    <w:rsid w:val="00D54C02"/>
    <w:rsid w:val="00D5671C"/>
    <w:rsid w:val="00D56D0C"/>
    <w:rsid w:val="00D60B79"/>
    <w:rsid w:val="00D61083"/>
    <w:rsid w:val="00D6125F"/>
    <w:rsid w:val="00D6173B"/>
    <w:rsid w:val="00D6205D"/>
    <w:rsid w:val="00D633FA"/>
    <w:rsid w:val="00D63410"/>
    <w:rsid w:val="00D659E7"/>
    <w:rsid w:val="00D65E9C"/>
    <w:rsid w:val="00D66E3E"/>
    <w:rsid w:val="00D701F1"/>
    <w:rsid w:val="00D70AF7"/>
    <w:rsid w:val="00D70DE9"/>
    <w:rsid w:val="00D719A3"/>
    <w:rsid w:val="00D71F60"/>
    <w:rsid w:val="00D721CE"/>
    <w:rsid w:val="00D72462"/>
    <w:rsid w:val="00D73AD7"/>
    <w:rsid w:val="00D73FB6"/>
    <w:rsid w:val="00D75B6A"/>
    <w:rsid w:val="00D760F8"/>
    <w:rsid w:val="00D76C78"/>
    <w:rsid w:val="00D76E9C"/>
    <w:rsid w:val="00D80781"/>
    <w:rsid w:val="00D80AD2"/>
    <w:rsid w:val="00D82CF8"/>
    <w:rsid w:val="00D82ED4"/>
    <w:rsid w:val="00D8305A"/>
    <w:rsid w:val="00D856F0"/>
    <w:rsid w:val="00D872D1"/>
    <w:rsid w:val="00D917CC"/>
    <w:rsid w:val="00D91FA6"/>
    <w:rsid w:val="00D93907"/>
    <w:rsid w:val="00D93B28"/>
    <w:rsid w:val="00D94595"/>
    <w:rsid w:val="00D95819"/>
    <w:rsid w:val="00D9684E"/>
    <w:rsid w:val="00D9737F"/>
    <w:rsid w:val="00DA092E"/>
    <w:rsid w:val="00DA1006"/>
    <w:rsid w:val="00DA22A1"/>
    <w:rsid w:val="00DA2971"/>
    <w:rsid w:val="00DA2DE2"/>
    <w:rsid w:val="00DA3097"/>
    <w:rsid w:val="00DA5644"/>
    <w:rsid w:val="00DA6841"/>
    <w:rsid w:val="00DA6F93"/>
    <w:rsid w:val="00DA7B3C"/>
    <w:rsid w:val="00DB032C"/>
    <w:rsid w:val="00DB158E"/>
    <w:rsid w:val="00DB1BF9"/>
    <w:rsid w:val="00DB1F26"/>
    <w:rsid w:val="00DB33B9"/>
    <w:rsid w:val="00DB6077"/>
    <w:rsid w:val="00DB62A5"/>
    <w:rsid w:val="00DB77DD"/>
    <w:rsid w:val="00DC2A34"/>
    <w:rsid w:val="00DC3620"/>
    <w:rsid w:val="00DC5E11"/>
    <w:rsid w:val="00DC7EA3"/>
    <w:rsid w:val="00DD1593"/>
    <w:rsid w:val="00DD1ECC"/>
    <w:rsid w:val="00DD3504"/>
    <w:rsid w:val="00DD58B4"/>
    <w:rsid w:val="00DD6F38"/>
    <w:rsid w:val="00DD7E77"/>
    <w:rsid w:val="00DE05E4"/>
    <w:rsid w:val="00DE1D08"/>
    <w:rsid w:val="00DE24E1"/>
    <w:rsid w:val="00DE5CFA"/>
    <w:rsid w:val="00DE5F8A"/>
    <w:rsid w:val="00DE7057"/>
    <w:rsid w:val="00DE7296"/>
    <w:rsid w:val="00DE7DF5"/>
    <w:rsid w:val="00DF0A92"/>
    <w:rsid w:val="00DF136F"/>
    <w:rsid w:val="00DF3547"/>
    <w:rsid w:val="00DF3E0A"/>
    <w:rsid w:val="00DF5C5B"/>
    <w:rsid w:val="00DF6E1C"/>
    <w:rsid w:val="00E0027F"/>
    <w:rsid w:val="00E01BF6"/>
    <w:rsid w:val="00E023E4"/>
    <w:rsid w:val="00E0260D"/>
    <w:rsid w:val="00E02A56"/>
    <w:rsid w:val="00E02DAF"/>
    <w:rsid w:val="00E02E55"/>
    <w:rsid w:val="00E032B2"/>
    <w:rsid w:val="00E03FC5"/>
    <w:rsid w:val="00E053C9"/>
    <w:rsid w:val="00E069FB"/>
    <w:rsid w:val="00E07476"/>
    <w:rsid w:val="00E07772"/>
    <w:rsid w:val="00E11205"/>
    <w:rsid w:val="00E11EB7"/>
    <w:rsid w:val="00E140F6"/>
    <w:rsid w:val="00E16D6C"/>
    <w:rsid w:val="00E16DAD"/>
    <w:rsid w:val="00E2034B"/>
    <w:rsid w:val="00E222E3"/>
    <w:rsid w:val="00E22445"/>
    <w:rsid w:val="00E24EEE"/>
    <w:rsid w:val="00E24FDE"/>
    <w:rsid w:val="00E25567"/>
    <w:rsid w:val="00E263A1"/>
    <w:rsid w:val="00E275EE"/>
    <w:rsid w:val="00E277EE"/>
    <w:rsid w:val="00E301C3"/>
    <w:rsid w:val="00E31315"/>
    <w:rsid w:val="00E33308"/>
    <w:rsid w:val="00E33A91"/>
    <w:rsid w:val="00E365AC"/>
    <w:rsid w:val="00E433DD"/>
    <w:rsid w:val="00E457B0"/>
    <w:rsid w:val="00E46E75"/>
    <w:rsid w:val="00E47612"/>
    <w:rsid w:val="00E50AFC"/>
    <w:rsid w:val="00E51922"/>
    <w:rsid w:val="00E5259F"/>
    <w:rsid w:val="00E539D1"/>
    <w:rsid w:val="00E54E43"/>
    <w:rsid w:val="00E60962"/>
    <w:rsid w:val="00E6113A"/>
    <w:rsid w:val="00E61781"/>
    <w:rsid w:val="00E625CB"/>
    <w:rsid w:val="00E62F34"/>
    <w:rsid w:val="00E66DED"/>
    <w:rsid w:val="00E6760F"/>
    <w:rsid w:val="00E735D8"/>
    <w:rsid w:val="00E73734"/>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06C"/>
    <w:rsid w:val="00EA13F7"/>
    <w:rsid w:val="00EA29D7"/>
    <w:rsid w:val="00EA599C"/>
    <w:rsid w:val="00EA5F42"/>
    <w:rsid w:val="00EB1904"/>
    <w:rsid w:val="00EB199E"/>
    <w:rsid w:val="00EB1D06"/>
    <w:rsid w:val="00EB349F"/>
    <w:rsid w:val="00EB39E0"/>
    <w:rsid w:val="00EB3A1D"/>
    <w:rsid w:val="00EB463B"/>
    <w:rsid w:val="00EB4BA8"/>
    <w:rsid w:val="00EB55B9"/>
    <w:rsid w:val="00EB563B"/>
    <w:rsid w:val="00EB58BB"/>
    <w:rsid w:val="00EB59D8"/>
    <w:rsid w:val="00EB5F2D"/>
    <w:rsid w:val="00EB68D8"/>
    <w:rsid w:val="00EB6DB5"/>
    <w:rsid w:val="00EC04E7"/>
    <w:rsid w:val="00EC0CD1"/>
    <w:rsid w:val="00EC10D7"/>
    <w:rsid w:val="00EC1833"/>
    <w:rsid w:val="00EC25F4"/>
    <w:rsid w:val="00EC59A9"/>
    <w:rsid w:val="00EC66C7"/>
    <w:rsid w:val="00ED128A"/>
    <w:rsid w:val="00ED1494"/>
    <w:rsid w:val="00ED22E1"/>
    <w:rsid w:val="00ED2573"/>
    <w:rsid w:val="00ED27F4"/>
    <w:rsid w:val="00ED437C"/>
    <w:rsid w:val="00ED4CC6"/>
    <w:rsid w:val="00ED6321"/>
    <w:rsid w:val="00ED6F97"/>
    <w:rsid w:val="00EE1E00"/>
    <w:rsid w:val="00EE4028"/>
    <w:rsid w:val="00EE4204"/>
    <w:rsid w:val="00EE5757"/>
    <w:rsid w:val="00EF5078"/>
    <w:rsid w:val="00EF6A98"/>
    <w:rsid w:val="00EF76A9"/>
    <w:rsid w:val="00EF7A6A"/>
    <w:rsid w:val="00F0145D"/>
    <w:rsid w:val="00F02D9D"/>
    <w:rsid w:val="00F03036"/>
    <w:rsid w:val="00F05AF4"/>
    <w:rsid w:val="00F05CA7"/>
    <w:rsid w:val="00F11462"/>
    <w:rsid w:val="00F11AE9"/>
    <w:rsid w:val="00F11EC1"/>
    <w:rsid w:val="00F121FB"/>
    <w:rsid w:val="00F124FB"/>
    <w:rsid w:val="00F15184"/>
    <w:rsid w:val="00F17ACD"/>
    <w:rsid w:val="00F20CBC"/>
    <w:rsid w:val="00F23CE3"/>
    <w:rsid w:val="00F24DEF"/>
    <w:rsid w:val="00F25468"/>
    <w:rsid w:val="00F25628"/>
    <w:rsid w:val="00F26050"/>
    <w:rsid w:val="00F265D4"/>
    <w:rsid w:val="00F27A96"/>
    <w:rsid w:val="00F322A5"/>
    <w:rsid w:val="00F325FD"/>
    <w:rsid w:val="00F34984"/>
    <w:rsid w:val="00F3656F"/>
    <w:rsid w:val="00F3679A"/>
    <w:rsid w:val="00F373FB"/>
    <w:rsid w:val="00F40632"/>
    <w:rsid w:val="00F40741"/>
    <w:rsid w:val="00F408E8"/>
    <w:rsid w:val="00F424A2"/>
    <w:rsid w:val="00F43EE5"/>
    <w:rsid w:val="00F44E0B"/>
    <w:rsid w:val="00F47C5B"/>
    <w:rsid w:val="00F554CD"/>
    <w:rsid w:val="00F57626"/>
    <w:rsid w:val="00F57E80"/>
    <w:rsid w:val="00F57F23"/>
    <w:rsid w:val="00F60720"/>
    <w:rsid w:val="00F610A5"/>
    <w:rsid w:val="00F6150F"/>
    <w:rsid w:val="00F61924"/>
    <w:rsid w:val="00F6258A"/>
    <w:rsid w:val="00F646BC"/>
    <w:rsid w:val="00F7125F"/>
    <w:rsid w:val="00F718C0"/>
    <w:rsid w:val="00F73D1E"/>
    <w:rsid w:val="00F7444E"/>
    <w:rsid w:val="00F768F0"/>
    <w:rsid w:val="00F76C5B"/>
    <w:rsid w:val="00F80146"/>
    <w:rsid w:val="00F80ED7"/>
    <w:rsid w:val="00F81E21"/>
    <w:rsid w:val="00F83813"/>
    <w:rsid w:val="00F90246"/>
    <w:rsid w:val="00F90BE0"/>
    <w:rsid w:val="00F91975"/>
    <w:rsid w:val="00F92006"/>
    <w:rsid w:val="00F9354C"/>
    <w:rsid w:val="00F94499"/>
    <w:rsid w:val="00F94FCC"/>
    <w:rsid w:val="00FA0930"/>
    <w:rsid w:val="00FA1E75"/>
    <w:rsid w:val="00FA227C"/>
    <w:rsid w:val="00FA4A9E"/>
    <w:rsid w:val="00FA5E40"/>
    <w:rsid w:val="00FA7B04"/>
    <w:rsid w:val="00FB0A06"/>
    <w:rsid w:val="00FB20A8"/>
    <w:rsid w:val="00FB29AA"/>
    <w:rsid w:val="00FB32BA"/>
    <w:rsid w:val="00FB3844"/>
    <w:rsid w:val="00FB50BF"/>
    <w:rsid w:val="00FB6508"/>
    <w:rsid w:val="00FC055E"/>
    <w:rsid w:val="00FC1AAC"/>
    <w:rsid w:val="00FC5916"/>
    <w:rsid w:val="00FD2AE9"/>
    <w:rsid w:val="00FD3127"/>
    <w:rsid w:val="00FD5D78"/>
    <w:rsid w:val="00FE09AC"/>
    <w:rsid w:val="00FE363A"/>
    <w:rsid w:val="00FE3DAD"/>
    <w:rsid w:val="00FE44E7"/>
    <w:rsid w:val="00FE62B2"/>
    <w:rsid w:val="00FE7488"/>
    <w:rsid w:val="00FF03FB"/>
    <w:rsid w:val="00FF213F"/>
    <w:rsid w:val="00FF31D4"/>
    <w:rsid w:val="00FF60F9"/>
    <w:rsid w:val="00FF65E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E44E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lang w:eastAsia="x-none" w:val="x-none"/>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hAnsi="Tahoma" w:ascii="Tahoma"/>
      <w:sz w:val="16"/>
      <w:szCs w:val="16"/>
      <w:lang w:eastAsia="x-none" w:val="x-none"/>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space="0" w:sz="0" w:color="auto" w:val="none"/>
      <w:shd w:fill="CCFFFF" w:color="auto" w:val="clear"/>
    </w:rPr>
  </w:style>
  <w:style w:customStyle="true" w:styleId="eSPISCCParagraphDefaultFont" w:type="character">
    <w:name w:val="eSPIS_CC_Paragraph Default Font"/>
    <w:rsid w:val="004F232E"/>
    <w:rPr>
      <w:rFonts w:cs="Times New Roman" w:hAnsi="Times New Roman" w:ascii="Times New Roman"/>
      <w:b w:val="false"/>
      <w:bCs w:val="false"/>
      <w:sz w:val="24"/>
      <w:bdr w:space="0" w:sz="0" w:color="auto" w:val="none"/>
      <w:shd w:fill="auto" w:color="auto" w:val="clear"/>
      <w:lang w:val="hr-HR"/>
    </w:rPr>
  </w:style>
  <w:style w:customStyle="true" w:styleId="PozadinaSvijetloZuta" w:type="character">
    <w:name w:val="Pozadina_SvijetloZuta"/>
    <w:rsid w:val="004F232E"/>
    <w:rPr>
      <w:b w:val="false"/>
      <w:bCs w:val="false"/>
      <w:bdr w:space="0" w:sz="0" w:color="auto" w:val="none"/>
      <w:shd w:fill="FFFFCC" w:color="auto" w:val="clear"/>
      <w:lang w:val="hr-HR"/>
    </w:rPr>
  </w:style>
  <w:style w:customStyle="true" w:styleId="PozadinaSvijetloCrvena" w:type="character">
    <w:name w:val="Pozadina_SvijetloCrvena"/>
    <w:rsid w:val="004F232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rsid w:val="004F232E"/>
    <w:rPr>
      <w:rFonts w:cs="Times New Roman" w:hAnsi="Times New Roman" w:ascii="Times New Roman"/>
      <w:b/>
      <w:bCs/>
      <w:sz w:val="24"/>
      <w:bdr w:space="0" w:sz="0" w:color="auto" w:val="none"/>
      <w:shd w:fill="CCFFCC" w:color="auto" w:val="clear"/>
      <w:lang w:val="hr-HR"/>
    </w:rPr>
  </w:style>
  <w:style w:customStyle="true" w:styleId="OdlomakpopisaChar" w:type="character">
    <w:name w:val="Odlomak popisa Char"/>
    <w:link w:val="Odlomakpopisa"/>
    <w:uiPriority w:val="34"/>
    <w:rsid w:val="0042563E"/>
    <w:rPr>
      <w:sz w:val="24"/>
      <w:szCs w:val="24"/>
    </w:rPr>
  </w:style>
  <w:style w:styleId="Bezproreda" w:type="paragraph">
    <w:name w:val="No Spacing"/>
    <w:uiPriority w:val="1"/>
    <w:qFormat/>
    <w:rsid w:val="005D736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E44E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rPr>
      <w:lang w:eastAsia="x-none" w:val="x-none"/>
    </w:r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lang w:eastAsia="x-none" w:val="x-none"/>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rPr>
      <w:lang w:eastAsia="x-none" w:val="x-none"/>
    </w:r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hAnsi="Tahoma"/>
      <w:sz w:val="16"/>
      <w:szCs w:val="16"/>
      <w:lang w:eastAsia="x-none" w:val="x-none"/>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link w:val="OdlomakpopisaChar"/>
    <w:uiPriority w:val="34"/>
    <w:qFormat/>
    <w:rsid w:val="00546D11"/>
    <w:pPr>
      <w:ind w:left="720"/>
      <w:contextualSpacing/>
    </w:pPr>
    <w:rPr>
      <w:lang w:eastAsia="x-none" w:val="x-none"/>
    </w:rPr>
  </w:style>
  <w:style w:styleId="Tekstrezerviranogmjesta" w:type="character">
    <w:name w:val="Placeholder Text"/>
    <w:uiPriority w:val="99"/>
    <w:semiHidden/>
    <w:rsid w:val="004F232E"/>
    <w:rPr>
      <w:color w:val="808080"/>
      <w:bdr w:color="auto" w:space="0" w:sz="0" w:val="none"/>
      <w:shd w:color="auto" w:fill="CCFFFF" w:val="clear"/>
    </w:rPr>
  </w:style>
  <w:style w:customStyle="1" w:styleId="eSPISCCParagraphDefaultFont" w:type="character">
    <w:name w:val="eSPIS_CC_Paragraph Default Font"/>
    <w:rsid w:val="004F232E"/>
    <w:rPr>
      <w:rFonts w:ascii="Times New Roman" w:cs="Times New Roman" w:hAnsi="Times New Roman"/>
      <w:b w:val="0"/>
      <w:bCs w:val="0"/>
      <w:sz w:val="24"/>
      <w:bdr w:color="auto" w:space="0" w:sz="0" w:val="none"/>
      <w:shd w:color="auto" w:fill="auto" w:val="clear"/>
      <w:lang w:val="hr-HR"/>
    </w:rPr>
  </w:style>
  <w:style w:customStyle="1" w:styleId="PozadinaSvijetloZuta" w:type="character">
    <w:name w:val="Pozadina_SvijetloZuta"/>
    <w:rsid w:val="004F232E"/>
    <w:rPr>
      <w:b w:val="0"/>
      <w:bCs w:val="0"/>
      <w:bdr w:color="auto" w:space="0" w:sz="0" w:val="none"/>
      <w:shd w:color="auto" w:fill="FFFFCC" w:val="clear"/>
      <w:lang w:val="hr-HR"/>
    </w:rPr>
  </w:style>
  <w:style w:customStyle="1" w:styleId="PozadinaSvijetloCrvena" w:type="character">
    <w:name w:val="Pozadina_SvijetloCrvena"/>
    <w:rsid w:val="004F232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rsid w:val="004F232E"/>
    <w:rPr>
      <w:rFonts w:ascii="Times New Roman" w:cs="Times New Roman" w:hAnsi="Times New Roman"/>
      <w:b/>
      <w:bCs/>
      <w:sz w:val="24"/>
      <w:bdr w:color="auto" w:space="0" w:sz="0" w:val="none"/>
      <w:shd w:color="auto" w:fill="CCFFCC" w:val="clear"/>
      <w:lang w:val="hr-HR"/>
    </w:rPr>
  </w:style>
  <w:style w:customStyle="1" w:styleId="OdlomakpopisaChar" w:type="character">
    <w:name w:val="Odlomak popisa Char"/>
    <w:link w:val="Odlomakpopisa"/>
    <w:uiPriority w:val="34"/>
    <w:rsid w:val="0042563E"/>
    <w:rPr>
      <w:sz w:val="24"/>
      <w:szCs w:val="24"/>
    </w:rPr>
  </w:style>
  <w:style w:styleId="Bezproreda" w:type="paragraph">
    <w:name w:val="No Spacing"/>
    <w:uiPriority w:val="1"/>
    <w:qFormat/>
    <w:rsid w:val="005D736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24485">
      <w:bodyDiv w:val="true"/>
      <w:marLeft w:val="0"/>
      <w:marRight w:val="0"/>
      <w:marTop w:val="0"/>
      <w:marBottom w:val="0"/>
      <w:divBdr>
        <w:top w:space="0" w:sz="0" w:color="auto" w:val="none"/>
        <w:left w:space="0" w:sz="0" w:color="auto" w:val="none"/>
        <w:bottom w:space="0" w:sz="0" w:color="auto" w:val="none"/>
        <w:right w:space="0" w:sz="0" w:color="auto" w:val="none"/>
      </w:divBdr>
    </w:div>
    <w:div w:id="28801890">
      <w:bodyDiv w:val="true"/>
      <w:marLeft w:val="0"/>
      <w:marRight w:val="0"/>
      <w:marTop w:val="0"/>
      <w:marBottom w:val="0"/>
      <w:divBdr>
        <w:top w:space="0" w:sz="0" w:color="auto" w:val="none"/>
        <w:left w:space="0" w:sz="0" w:color="auto" w:val="none"/>
        <w:bottom w:space="0" w:sz="0" w:color="auto" w:val="none"/>
        <w:right w:space="0" w:sz="0" w:color="auto" w:val="none"/>
      </w:divBdr>
    </w:div>
    <w:div w:id="30156870">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256913596">
      <w:bodyDiv w:val="true"/>
      <w:marLeft w:val="0"/>
      <w:marRight w:val="0"/>
      <w:marTop w:val="0"/>
      <w:marBottom w:val="0"/>
      <w:divBdr>
        <w:top w:space="0" w:sz="0" w:color="auto" w:val="none"/>
        <w:left w:space="0" w:sz="0" w:color="auto" w:val="none"/>
        <w:bottom w:space="0" w:sz="0" w:color="auto" w:val="none"/>
        <w:right w:space="0" w:sz="0" w:color="auto" w:val="none"/>
      </w:divBdr>
    </w:div>
    <w:div w:id="296030173">
      <w:bodyDiv w:val="true"/>
      <w:marLeft w:val="0"/>
      <w:marRight w:val="0"/>
      <w:marTop w:val="0"/>
      <w:marBottom w:val="0"/>
      <w:divBdr>
        <w:top w:space="0" w:sz="0" w:color="auto" w:val="none"/>
        <w:left w:space="0" w:sz="0" w:color="auto" w:val="none"/>
        <w:bottom w:space="0" w:sz="0" w:color="auto" w:val="none"/>
        <w:right w:space="0" w:sz="0" w:color="auto" w:val="none"/>
      </w:divBdr>
    </w:div>
    <w:div w:id="317422047">
      <w:bodyDiv w:val="true"/>
      <w:marLeft w:val="0"/>
      <w:marRight w:val="0"/>
      <w:marTop w:val="0"/>
      <w:marBottom w:val="0"/>
      <w:divBdr>
        <w:top w:space="0" w:sz="0" w:color="auto" w:val="none"/>
        <w:left w:space="0" w:sz="0" w:color="auto" w:val="none"/>
        <w:bottom w:space="0" w:sz="0" w:color="auto" w:val="none"/>
        <w:right w:space="0" w:sz="0" w:color="auto" w:val="none"/>
      </w:divBdr>
    </w:div>
    <w:div w:id="350960349">
      <w:bodyDiv w:val="true"/>
      <w:marLeft w:val="0"/>
      <w:marRight w:val="0"/>
      <w:marTop w:val="0"/>
      <w:marBottom w:val="0"/>
      <w:divBdr>
        <w:top w:space="0" w:sz="0" w:color="auto" w:val="none"/>
        <w:left w:space="0" w:sz="0" w:color="auto" w:val="none"/>
        <w:bottom w:space="0" w:sz="0" w:color="auto" w:val="none"/>
        <w:right w:space="0" w:sz="0" w:color="auto" w:val="none"/>
      </w:divBdr>
    </w:div>
    <w:div w:id="371197000">
      <w:bodyDiv w:val="true"/>
      <w:marLeft w:val="0"/>
      <w:marRight w:val="0"/>
      <w:marTop w:val="0"/>
      <w:marBottom w:val="0"/>
      <w:divBdr>
        <w:top w:space="0" w:sz="0" w:color="auto" w:val="none"/>
        <w:left w:space="0" w:sz="0" w:color="auto" w:val="none"/>
        <w:bottom w:space="0" w:sz="0" w:color="auto" w:val="none"/>
        <w:right w:space="0" w:sz="0" w:color="auto" w:val="none"/>
      </w:divBdr>
    </w:div>
    <w:div w:id="46643958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6912244">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6987269">
      <w:bodyDiv w:val="true"/>
      <w:marLeft w:val="0"/>
      <w:marRight w:val="0"/>
      <w:marTop w:val="0"/>
      <w:marBottom w:val="0"/>
      <w:divBdr>
        <w:top w:space="0" w:sz="0" w:color="auto" w:val="none"/>
        <w:left w:space="0" w:sz="0" w:color="auto" w:val="none"/>
        <w:bottom w:space="0" w:sz="0" w:color="auto" w:val="none"/>
        <w:right w:space="0" w:sz="0" w:color="auto" w:val="none"/>
      </w:divBdr>
    </w:div>
    <w:div w:id="658074097">
      <w:bodyDiv w:val="true"/>
      <w:marLeft w:val="0"/>
      <w:marRight w:val="0"/>
      <w:marTop w:val="0"/>
      <w:marBottom w:val="0"/>
      <w:divBdr>
        <w:top w:space="0" w:sz="0" w:color="auto" w:val="none"/>
        <w:left w:space="0" w:sz="0" w:color="auto" w:val="none"/>
        <w:bottom w:space="0" w:sz="0" w:color="auto" w:val="none"/>
        <w:right w:space="0" w:sz="0" w:color="auto" w:val="none"/>
      </w:divBdr>
    </w:div>
    <w:div w:id="676004577">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5446696">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93403330">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1768049">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3725535">
      <w:bodyDiv w:val="true"/>
      <w:marLeft w:val="0"/>
      <w:marRight w:val="0"/>
      <w:marTop w:val="0"/>
      <w:marBottom w:val="0"/>
      <w:divBdr>
        <w:top w:space="0" w:sz="0" w:color="auto" w:val="none"/>
        <w:left w:space="0" w:sz="0" w:color="auto" w:val="none"/>
        <w:bottom w:space="0" w:sz="0" w:color="auto" w:val="none"/>
        <w:right w:space="0" w:sz="0" w:color="auto" w:val="none"/>
      </w:divBdr>
    </w:div>
    <w:div w:id="1035083674">
      <w:bodyDiv w:val="true"/>
      <w:marLeft w:val="0"/>
      <w:marRight w:val="0"/>
      <w:marTop w:val="0"/>
      <w:marBottom w:val="0"/>
      <w:divBdr>
        <w:top w:space="0" w:sz="0" w:color="auto" w:val="none"/>
        <w:left w:space="0" w:sz="0" w:color="auto" w:val="none"/>
        <w:bottom w:space="0" w:sz="0" w:color="auto" w:val="none"/>
        <w:right w:space="0" w:sz="0" w:color="auto" w:val="none"/>
      </w:divBdr>
    </w:div>
    <w:div w:id="1040936623">
      <w:bodyDiv w:val="true"/>
      <w:marLeft w:val="0"/>
      <w:marRight w:val="0"/>
      <w:marTop w:val="0"/>
      <w:marBottom w:val="0"/>
      <w:divBdr>
        <w:top w:space="0" w:sz="0" w:color="auto" w:val="none"/>
        <w:left w:space="0" w:sz="0" w:color="auto" w:val="none"/>
        <w:bottom w:space="0" w:sz="0" w:color="auto" w:val="none"/>
        <w:right w:space="0" w:sz="0" w:color="auto" w:val="none"/>
      </w:divBdr>
    </w:div>
    <w:div w:id="1065640359">
      <w:bodyDiv w:val="true"/>
      <w:marLeft w:val="0"/>
      <w:marRight w:val="0"/>
      <w:marTop w:val="0"/>
      <w:marBottom w:val="0"/>
      <w:divBdr>
        <w:top w:space="0" w:sz="0" w:color="auto" w:val="none"/>
        <w:left w:space="0" w:sz="0" w:color="auto" w:val="none"/>
        <w:bottom w:space="0" w:sz="0" w:color="auto" w:val="none"/>
        <w:right w:space="0" w:sz="0" w:color="auto" w:val="none"/>
      </w:divBdr>
    </w:div>
    <w:div w:id="1075009559">
      <w:bodyDiv w:val="true"/>
      <w:marLeft w:val="0"/>
      <w:marRight w:val="0"/>
      <w:marTop w:val="0"/>
      <w:marBottom w:val="0"/>
      <w:divBdr>
        <w:top w:space="0" w:sz="0" w:color="auto" w:val="none"/>
        <w:left w:space="0" w:sz="0" w:color="auto" w:val="none"/>
        <w:bottom w:space="0" w:sz="0" w:color="auto" w:val="none"/>
        <w:right w:space="0" w:sz="0" w:color="auto" w:val="none"/>
      </w:divBdr>
    </w:div>
    <w:div w:id="1083064179">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2189296">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0855522">
      <w:bodyDiv w:val="true"/>
      <w:marLeft w:val="0"/>
      <w:marRight w:val="0"/>
      <w:marTop w:val="0"/>
      <w:marBottom w:val="0"/>
      <w:divBdr>
        <w:top w:space="0" w:sz="0" w:color="auto" w:val="none"/>
        <w:left w:space="0" w:sz="0" w:color="auto" w:val="none"/>
        <w:bottom w:space="0" w:sz="0" w:color="auto" w:val="none"/>
        <w:right w:space="0" w:sz="0" w:color="auto" w:val="none"/>
      </w:divBdr>
    </w:div>
    <w:div w:id="119546043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58439386">
      <w:bodyDiv w:val="true"/>
      <w:marLeft w:val="0"/>
      <w:marRight w:val="0"/>
      <w:marTop w:val="0"/>
      <w:marBottom w:val="0"/>
      <w:divBdr>
        <w:top w:space="0" w:sz="0" w:color="auto" w:val="none"/>
        <w:left w:space="0" w:sz="0" w:color="auto" w:val="none"/>
        <w:bottom w:space="0" w:sz="0" w:color="auto" w:val="none"/>
        <w:right w:space="0" w:sz="0" w:color="auto" w:val="none"/>
      </w:divBdr>
    </w:div>
    <w:div w:id="1377585514">
      <w:bodyDiv w:val="true"/>
      <w:marLeft w:val="0"/>
      <w:marRight w:val="0"/>
      <w:marTop w:val="0"/>
      <w:marBottom w:val="0"/>
      <w:divBdr>
        <w:top w:space="0" w:sz="0" w:color="auto" w:val="none"/>
        <w:left w:space="0" w:sz="0" w:color="auto" w:val="none"/>
        <w:bottom w:space="0" w:sz="0" w:color="auto" w:val="none"/>
        <w:right w:space="0" w:sz="0" w:color="auto" w:val="none"/>
      </w:divBdr>
    </w:div>
    <w:div w:id="1399522331">
      <w:bodyDiv w:val="true"/>
      <w:marLeft w:val="0"/>
      <w:marRight w:val="0"/>
      <w:marTop w:val="0"/>
      <w:marBottom w:val="0"/>
      <w:divBdr>
        <w:top w:space="0" w:sz="0" w:color="auto" w:val="none"/>
        <w:left w:space="0" w:sz="0" w:color="auto" w:val="none"/>
        <w:bottom w:space="0" w:sz="0" w:color="auto" w:val="none"/>
        <w:right w:space="0" w:sz="0" w:color="auto" w:val="none"/>
      </w:divBdr>
    </w:div>
    <w:div w:id="14026038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713065">
      <w:bodyDiv w:val="true"/>
      <w:marLeft w:val="0"/>
      <w:marRight w:val="0"/>
      <w:marTop w:val="0"/>
      <w:marBottom w:val="0"/>
      <w:divBdr>
        <w:top w:space="0" w:sz="0" w:color="auto" w:val="none"/>
        <w:left w:space="0" w:sz="0" w:color="auto" w:val="none"/>
        <w:bottom w:space="0" w:sz="0" w:color="auto" w:val="none"/>
        <w:right w:space="0" w:sz="0" w:color="auto" w:val="none"/>
      </w:divBdr>
    </w:div>
    <w:div w:id="1510869662">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00273597">
      <w:bodyDiv w:val="true"/>
      <w:marLeft w:val="0"/>
      <w:marRight w:val="0"/>
      <w:marTop w:val="0"/>
      <w:marBottom w:val="0"/>
      <w:divBdr>
        <w:top w:space="0" w:sz="0" w:color="auto" w:val="none"/>
        <w:left w:space="0" w:sz="0" w:color="auto" w:val="none"/>
        <w:bottom w:space="0" w:sz="0" w:color="auto" w:val="none"/>
        <w:right w:space="0" w:sz="0" w:color="auto" w:val="none"/>
      </w:divBdr>
    </w:div>
    <w:div w:id="1723098137">
      <w:bodyDiv w:val="true"/>
      <w:marLeft w:val="0"/>
      <w:marRight w:val="0"/>
      <w:marTop w:val="0"/>
      <w:marBottom w:val="0"/>
      <w:divBdr>
        <w:top w:space="0" w:sz="0" w:color="auto" w:val="none"/>
        <w:left w:space="0" w:sz="0" w:color="auto" w:val="none"/>
        <w:bottom w:space="0" w:sz="0" w:color="auto" w:val="none"/>
        <w:right w:space="0" w:sz="0" w:color="auto" w:val="none"/>
      </w:divBdr>
    </w:div>
    <w:div w:id="1745377551">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5058726">
      <w:bodyDiv w:val="true"/>
      <w:marLeft w:val="0"/>
      <w:marRight w:val="0"/>
      <w:marTop w:val="0"/>
      <w:marBottom w:val="0"/>
      <w:divBdr>
        <w:top w:space="0" w:sz="0" w:color="auto" w:val="none"/>
        <w:left w:space="0" w:sz="0" w:color="auto" w:val="none"/>
        <w:bottom w:space="0" w:sz="0" w:color="auto" w:val="none"/>
        <w:right w:space="0" w:sz="0" w:color="auto" w:val="none"/>
      </w:divBdr>
    </w:div>
    <w:div w:id="1822960829">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3088611">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76654388">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69120530">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6204720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2875</izvorni_sadrzaj>
    <derivirana_varijabla naziv="DomainObject.Predmet.Broj_1">2875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2016.</izvorni_sadrzaj>
    <derivirana_varijabla naziv="DomainObject.Predmet.DatumOsnivanja_1">25.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St-2875/2016</izvorni_sadrzaj>
    <derivirana_varijabla naziv="DomainObject.Predmet.OznakaBroj_1">St-2875/2016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VIRGA d.o.o. proizvodnja, trgovina i poljoprivredne usluge zastupanog po punomoćniku Goran Tokić</izvorni_sadrzaj>
    <derivirana_varijabla naziv="DomainObject.Predmet.ProtustrankaFormated_1">  VIRGA d.o.o. proizvodnja, trgovina i poljoprivredne usluge zastupanog po punomoćniku Goran Tokić</derivirana_varijabla>
  </DomainObject.Predmet.ProtustrankaFormated>
  <DomainObject.Predmet.ProtustrankaFormatedOIB>
    <izvorni_sadrzaj>  VIRGA d.o.o. proizvodnja, trgovina i poljoprivredne usluge, OIB 08911178518 zastupanog po punomoćniku Goran Tokić</izvorni_sadrzaj>
    <derivirana_varijabla naziv="DomainObject.Predmet.ProtustrankaFormatedOIB_1">  VIRGA d.o.o. proizvodnja, trgovina i poljoprivredne usluge, OIB 08911178518 zastupanog po punomoćniku Goran Tokić</derivirana_varijabla>
  </DomainObject.Predmet.ProtustrankaFormatedOIB>
  <DomainObject.Predmet.ProtustrankaFormatedWithAdress>
    <izvorni_sadrzaj> VIRGA d.o.o. proizvodnja, trgovina i poljoprivredne usluge, Đakovačka 25, 31403 Široko Polje zastupanog po punomoćniku Goran Tokić</izvorni_sadrzaj>
    <derivirana_varijabla naziv="DomainObject.Predmet.ProtustrankaFormatedWithAdress_1"> VIRGA d.o.o. proizvodnja, trgovina i poljoprivredne usluge, Đakovačka 25, 31403 Široko Polje zastupanog po punomoćniku Goran Tokić</derivirana_varijabla>
  </DomainObject.Predmet.ProtustrankaFormatedWithAdress>
  <DomainObject.Predmet.ProtustrankaFormatedWithAdressOIB>
    <izvorni_sadrzaj> VIRGA d.o.o. proizvodnja, trgovina i poljoprivredne usluge, OIB 08911178518, Đakovačka 25, 31403 Široko Polje zastupanog po punomoćniku Goran Tokić</izvorni_sadrzaj>
    <derivirana_varijabla naziv="DomainObject.Predmet.ProtustrankaFormatedWithAdressOIB_1"> VIRGA d.o.o. proizvodnja, trgovina i poljoprivredne usluge, OIB 08911178518, Đakovačka 25, 31403 Široko Polje zastupanog po punomoćniku Goran Tokić</derivirana_varijabla>
  </DomainObject.Predmet.ProtustrankaFormatedWithAdressOIB>
  <DomainObject.Predmet.ProtustrankaWithAdress>
    <izvorni_sadrzaj>VIRGA d.o.o. proizvodnja, trgovina i poljoprivredne usluge Đakovačka 25, 31403 Široko Polje</izvorni_sadrzaj>
    <derivirana_varijabla naziv="DomainObject.Predmet.ProtustrankaWithAdress_1">VIRGA d.o.o. proizvodnja, trgovina i poljoprivredne usluge Đakovačka 25, 31403 Široko Polje</derivirana_varijabla>
  </DomainObject.Predmet.ProtustrankaWithAdress>
  <DomainObject.Predmet.ProtustrankaWithAdressOIB>
    <izvorni_sadrzaj>VIRGA d.o.o. proizvodnja, trgovina i poljoprivredne usluge, OIB 08911178518, Đakovačka 25, 31403 Široko Polje</izvorni_sadrzaj>
    <derivirana_varijabla naziv="DomainObject.Predmet.ProtustrankaWithAdressOIB_1">VIRGA d.o.o. proizvodnja, trgovina i poljoprivredne usluge, OIB 08911178518, Đakovačka 25, 31403 Široko Polje</derivirana_varijabla>
  </DomainObject.Predmet.ProtustrankaWithAdressOIB>
  <DomainObject.Predmet.ProtustrankaNazivFormated>
    <izvorni_sadrzaj>VIRGA d.o.o. proizvodnja, trgovina i poljoprivredne usluge</izvorni_sadrzaj>
    <derivirana_varijabla naziv="DomainObject.Predmet.ProtustrankaNazivFormated_1">VIRGA d.o.o. proizvodnja, trgovina i poljoprivredne usluge</derivirana_varijabla>
  </DomainObject.Predmet.ProtustrankaNazivFormated>
  <DomainObject.Predmet.ProtustrankaNazivFormatedOIB>
    <izvorni_sadrzaj>VIRGA d.o.o. proizvodnja, trgovina i poljoprivredne usluge, OIB 08911178518</izvorni_sadrzaj>
    <derivirana_varijabla naziv="DomainObject.Predmet.ProtustrankaNazivFormatedOIB_1">VIRGA d.o.o. proizvodnja, trgovina i poljoprivredne usluge, OIB 08911178518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 za proizvodnju, trgovinu i usluge zastupanog po punomoćniku Snježana Popović</izvorni_sadrzaj>
    <derivirana_varijabla naziv="DomainObject.Predmet.StrankaFormated_1">  Granolio d.d. za proizvodnju, trgovinu i usluge zastupanog po punomoćniku Snježana Popović</derivirana_varijabla>
  </DomainObject.Predmet.StrankaFormated>
  <DomainObject.Predmet.StrankaFormatedOIB>
    <izvorni_sadrzaj>  Granolio d.d. za proizvodnju, trgovinu i usluge, OIB 59064993527 zastupanog po punomoćniku Snježana Popović</izvorni_sadrzaj>
    <derivirana_varijabla naziv="DomainObject.Predmet.StrankaFormatedOIB_1">  Granolio d.d. za proizvodnju, trgovinu i usluge, OIB 59064993527 zastupanog po punomoćniku Snježana Popović</derivirana_varijabla>
  </DomainObject.Predmet.StrankaFormatedOIB>
  <DomainObject.Predmet.StrankaFormatedWithAdress>
    <izvorni_sadrzaj> Granolio d.d. za proizvodnju, trgovinu i usluge, Budmanijeva 5, 10000 Zagreb zastupanog po punomoćniku Snježana Popović</izvorni_sadrzaj>
    <derivirana_varijabla naziv="DomainObject.Predmet.StrankaFormatedWithAdress_1"> Granolio d.d. za proizvodnju, trgovinu i usluge, Budmanijeva 5, 10000 Zagreb zastupanog po punomoćniku Snježana Popović</derivirana_varijabla>
  </DomainObject.Predmet.StrankaFormatedWithAdress>
  <DomainObject.Predmet.StrankaFormatedWithAdressOIB>
    <izvorni_sadrzaj> Granolio d.d. za proizvodnju, trgovinu i usluge, OIB 59064993527, Budmanijeva 5, 10000 Zagreb zastupanog po punomoćniku Snježana Popović</izvorni_sadrzaj>
    <derivirana_varijabla naziv="DomainObject.Predmet.StrankaFormatedWithAdressOIB_1"> Granolio d.d. za proizvodnju, trgovinu i usluge, OIB 59064993527, Budmanijeva 5, 10000 Zagreb zastupanog po punomoćniku Snježana Popović</derivirana_varijabla>
  </DomainObject.Predmet.StrankaFormatedWithAdressOIB>
  <DomainObject.Predmet.StrankaWithAdress>
    <izvorni_sadrzaj>Granolio d.d. za proizvodnju, trgovinu i usluge Budmanijeva 5,10000 Zagreb</izvorni_sadrzaj>
    <derivirana_varijabla naziv="DomainObject.Predmet.StrankaWithAdress_1">Granolio d.d. za proizvodnju, trgovinu i usluge Budmanijeva 5,10000 Zagreb</derivirana_varijabla>
  </DomainObject.Predmet.StrankaWithAdress>
  <DomainObject.Predmet.StrankaWithAdressOIB>
    <izvorni_sadrzaj>Granolio d.d. za proizvodnju, trgovinu i usluge, OIB 59064993527, Budmanijeva 5,10000 Zagreb</izvorni_sadrzaj>
    <derivirana_varijabla naziv="DomainObject.Predmet.StrankaWithAdressOIB_1">Granolio d.d. za proizvodnju, trgovinu i usluge, OIB 59064993527, Budmanijeva 5,10000 Zagreb</derivirana_varijabla>
  </DomainObject.Predmet.StrankaWithAdressOIB>
  <DomainObject.Predmet.StrankaNazivFormated>
    <izvorni_sadrzaj>Granolio d.d. za proizvodnju, trgovinu i usluge</izvorni_sadrzaj>
    <derivirana_varijabla naziv="DomainObject.Predmet.StrankaNazivFormated_1">Granolio d.d. za proizvodnju, trgovinu i usluge</derivirana_varijabla>
  </DomainObject.Predmet.StrankaNazivFormated>
  <DomainObject.Predmet.StrankaNazivFormatedOIB>
    <izvorni_sadrzaj>Granolio d.d. za proizvodnju, trgovinu i usluge, OIB 59064993527</izvorni_sadrzaj>
    <derivirana_varijabla naziv="DomainObject.Predmet.StrankaNazivFormatedOIB_1">Granolio d.d. za proizvodnju, trgovinu i usluge, OIB 59064993527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Granolio d.d. za proizvodnju, trgovinu i usluge zastupanog po punomoćniku Snježana Popović</item>
    </izvorni_sadrzaj>
    <derivirana_varijabla naziv="DomainObject.Predmet.StrankaListFormated_1">
      <item>Granolio d.d. za proizvodnju, trgovinu i usluge zastupanog po punomoćniku Snježana Popović</item>
    </derivirana_varijabla>
  </DomainObject.Predmet.StrankaListFormated>
  <DomainObject.Predmet.StrankaListFormatedOIB>
    <izvorni_sadrzaj>
      <item>Granolio d.d. za proizvodnju, trgovinu i usluge, OIB 59064993527 zastupanog po punomoćniku Snježana Popović</item>
    </izvorni_sadrzaj>
    <derivirana_varijabla naziv="DomainObject.Predmet.StrankaListFormatedOIB_1">
      <item>Granolio d.d. za proizvodnju, trgovinu i usluge, OIB 59064993527 zastupanog po punomoćniku Snježana Popović</item>
    </derivirana_varijabla>
  </DomainObject.Predmet.StrankaListFormatedOIB>
  <DomainObject.Predmet.StrankaListFormatedWithAdress>
    <izvorni_sadrzaj>
      <item>Granolio d.d. za proizvodnju, trgovinu i usluge, Budmanijeva 5, 10000 Zagreb zastupanog po punomoćniku Snježana Popović</item>
    </izvorni_sadrzaj>
    <derivirana_varijabla naziv="DomainObject.Predmet.StrankaListFormatedWithAdress_1">
      <item>Granolio d.d. za proizvodnju, trgovinu i usluge, Budmanijeva 5, 10000 Zagreb zastupanog po punomoćniku Snježana Popović</item>
    </derivirana_varijabla>
  </DomainObject.Predmet.StrankaListFormatedWithAdress>
  <DomainObject.Predmet.StrankaListFormatedWithAdressOIB>
    <izvorni_sadrzaj>
      <item>Granolio d.d. za proizvodnju, trgovinu i usluge, OIB 59064993527, Budmanijeva 5, 10000 Zagreb zastupanog po punomoćniku Snježana Popović</item>
    </izvorni_sadrzaj>
    <derivirana_varijabla naziv="DomainObject.Predmet.StrankaListFormatedWithAdressOIB_1">
      <item>Granolio d.d. za proizvodnju, trgovinu i usluge, OIB 59064993527, Budmanijeva 5, 10000 Zagreb zastupanog po punomoćniku Snježana Popović</item>
    </derivirana_varijabla>
  </DomainObject.Predmet.StrankaListFormatedWithAdressOIB>
  <DomainObject.Predmet.StrankaListNazivFormated>
    <izvorni_sadrzaj>
      <item>Granolio d.d. za proizvodnju, trgovinu i usluge</item>
    </izvorni_sadrzaj>
    <derivirana_varijabla naziv="DomainObject.Predmet.StrankaListNazivFormated_1">
      <item>Granolio d.d. za proizvodnju, trgovinu i usluge</item>
    </derivirana_varijabla>
  </DomainObject.Predmet.StrankaListNazivFormated>
  <DomainObject.Predmet.StrankaListNazivFormatedOIB>
    <izvorni_sadrzaj>
      <item>Granolio d.d. za proizvodnju, trgovinu i usluge, OIB 59064993527</item>
    </izvorni_sadrzaj>
    <derivirana_varijabla naziv="DomainObject.Predmet.StrankaListNazivFormatedOIB_1">
      <item>Granolio d.d. za proizvodnju, trgovinu i usluge, OIB 59064993527</item>
    </derivirana_varijabla>
  </DomainObject.Predmet.StrankaListNazivFormatedOIB>
  <DomainObject.Predmet.ProtuStrankaListFormated>
    <izvorni_sadrzaj>
      <item>VIRGA d.o.o. proizvodnja, trgovina i poljoprivredne usluge zastupanog po punomoćniku Goran Tokić</item>
    </izvorni_sadrzaj>
    <derivirana_varijabla naziv="DomainObject.Predmet.ProtuStrankaListFormated_1">
      <item>VIRGA d.o.o. proizvodnja, trgovina i poljoprivredne usluge zastupanog po punomoćniku Goran Tokić</item>
    </derivirana_varijabla>
  </DomainObject.Predmet.ProtuStrankaListFormated>
  <DomainObject.Predmet.ProtuStrankaListFormatedOIB>
    <izvorni_sadrzaj>
      <item>VIRGA d.o.o. proizvodnja, trgovina i poljoprivredne usluge, OIB 08911178518 zastupanog po punomoćniku Goran Tokić</item>
    </izvorni_sadrzaj>
    <derivirana_varijabla naziv="DomainObject.Predmet.ProtuStrankaListFormatedOIB_1">
      <item>VIRGA d.o.o. proizvodnja, trgovina i poljoprivredne usluge, OIB 08911178518 zastupanog po punomoćniku Goran Tokić</item>
    </derivirana_varijabla>
  </DomainObject.Predmet.ProtuStrankaListFormatedOIB>
  <DomainObject.Predmet.ProtuStrankaListFormatedWithAdress>
    <izvorni_sadrzaj>
      <item>VIRGA d.o.o. proizvodnja, trgovina i poljoprivredne usluge, Đakovačka 25, 31403 Široko Polje zastupanog po punomoćniku Goran Tokić</item>
    </izvorni_sadrzaj>
    <derivirana_varijabla naziv="DomainObject.Predmet.ProtuStrankaListFormatedWithAdress_1">
      <item>VIRGA d.o.o. proizvodnja, trgovina i poljoprivredne usluge, Đakovačka 25, 31403 Široko Polje zastupanog po punomoćniku Goran Tokić</item>
    </derivirana_varijabla>
  </DomainObject.Predmet.ProtuStrankaListFormatedWithAdress>
  <DomainObject.Predmet.ProtuStrankaListFormatedWithAdressOIB>
    <izvorni_sadrzaj>
      <item>VIRGA d.o.o. proizvodnja, trgovina i poljoprivredne usluge, OIB 08911178518, Đakovačka 25, 31403 Široko Polje zastupanog po punomoćniku Goran Tokić</item>
    </izvorni_sadrzaj>
    <derivirana_varijabla naziv="DomainObject.Predmet.ProtuStrankaListFormatedWithAdressOIB_1">
      <item>VIRGA d.o.o. proizvodnja, trgovina i poljoprivredne usluge, OIB 08911178518, Đakovačka 25, 31403 Široko Polje zastupanog po punomoćniku Goran Tokić</item>
    </derivirana_varijabla>
  </DomainObject.Predmet.ProtuStrankaListFormatedWithAdressOIB>
  <DomainObject.Predmet.ProtuStrankaListNazivFormated>
    <izvorni_sadrzaj>
      <item>VIRGA d.o.o. proizvodnja, trgovina i poljoprivredne usluge</item>
    </izvorni_sadrzaj>
    <derivirana_varijabla naziv="DomainObject.Predmet.ProtuStrankaListNazivFormated_1">
      <item>VIRGA d.o.o. proizvodnja, trgovina i poljoprivredne usluge</item>
    </derivirana_varijabla>
  </DomainObject.Predmet.ProtuStrankaListNazivFormated>
  <DomainObject.Predmet.ProtuStrankaListNazivFormatedOIB>
    <izvorni_sadrzaj>
      <item>VIRGA d.o.o. proizvodnja, trgovina i poljoprivredne usluge, OIB 08911178518</item>
    </izvorni_sadrzaj>
    <derivirana_varijabla naziv="DomainObject.Predmet.ProtuStrankaListNazivFormatedOIB_1">
      <item>VIRGA d.o.o. proizvodnja, trgovina i poljoprivredne usluge, OIB 08911178518</item>
    </derivirana_varijabla>
  </DomainObject.Predmet.ProtuStrankaListNazivFormatedOIB>
  <DomainObject.Predmet.OstaliListFormated>
    <izvorni_sadrzaj>
      <item>Snježana Popović punomoćnik sudionika u postupku Granolio d.d. za proizvodnju, trgovinu i usluge</item>
      <item>Goran Tokić punomoćnik sudionika u postupku VIRGA d.o.o. proizvodnja, trgovina i poljoprivredne usluge</item>
    </izvorni_sadrzaj>
    <derivirana_varijabla naziv="DomainObject.Predmet.OstaliListFormated_1">
      <item>Snježana Popović punomoćnik sudionika u postupku Granolio d.d. za proizvodnju, trgovinu i usluge</item>
      <item>Goran Tokić punomoćnik sudionika u postupku VIRGA d.o.o. proizvodnja, trgovina i poljoprivredne usluge</item>
    </derivirana_varijabla>
  </DomainObject.Predmet.OstaliListFormated>
  <DomainObject.Predmet.OstaliListFormatedOIB>
    <izvorni_sadrzaj>
      <item>Snježana Popović punomoćnik sudionika u postupku Granolio d.d. za proizvodnju, trgovinu i usluge</item>
      <item>Goran Tokić, OIB 36923797582 punomoćnik sudionika u postupku VIRGA d.o.o. proizvodnja, trgovina i poljoprivredne usluge</item>
    </izvorni_sadrzaj>
    <derivirana_varijabla naziv="DomainObject.Predmet.OstaliListFormatedOIB_1">
      <item>Snježana Popović punomoćnik sudionika u postupku Granolio d.d. za proizvodnju, trgovinu i usluge</item>
      <item>Goran Tokić, OIB 36923797582 punomoćnik sudionika u postupku VIRGA d.o.o. proizvodnja, trgovina i poljoprivredne usluge</item>
    </derivirana_varijabla>
  </DomainObject.Predmet.OstaliListFormatedOIB>
  <DomainObject.Predmet.OstaliListFormatedWithAdress>
    <izvorni_sadrzaj>
      <item>Snježana Popović, Park k. P. Krešimira IV 1/II, 31000 Osijek punomoćnik sudionika u postupku Granolio d.d. za proizvodnju, trgovinu i usluge</item>
      <item>Goran Tokić, Đakovačka 26, 31403 Široko Polje punomoćnik sudionika u postupku VIRGA d.o.o. proizvodnja, trgovina i poljoprivredne usluge</item>
    </izvorni_sadrzaj>
    <derivirana_varijabla naziv="DomainObject.Predmet.OstaliListFormatedWithAdress_1">
      <item>Snježana Popović, Park k. P. Krešimira IV 1/II, 31000 Osijek punomoćnik sudionika u postupku Granolio d.d. za proizvodnju, trgovinu i usluge</item>
      <item>Goran Tokić, Đakovačka 26, 31403 Široko Polje punomoćnik sudionika u postupku VIRGA d.o.o. proizvodnja, trgovina i poljoprivredne usluge</item>
    </derivirana_varijabla>
  </DomainObject.Predmet.OstaliListFormatedWithAdress>
  <DomainObject.Predmet.OstaliListFormatedWithAdressOIB>
    <izvorni_sadrzaj>
      <item>Snježana Popović, Park k. P. Krešimira IV 1/II, 31000 Osijek punomoćnik sudionika u postupku Granolio d.d. za proizvodnju, trgovinu i usluge</item>
      <item>Goran Tokić, OIB 36923797582, Đakovačka 26, 31403 Široko Polje punomoćnik sudionika u postupku VIRGA d.o.o. proizvodnja, trgovina i poljoprivredne usluge</item>
    </izvorni_sadrzaj>
    <derivirana_varijabla naziv="DomainObject.Predmet.OstaliListFormatedWithAdressOIB_1">
      <item>Snježana Popović, Park k. P. Krešimira IV 1/II, 31000 Osijek punomoćnik sudionika u postupku Granolio d.d. za proizvodnju, trgovinu i usluge</item>
      <item>Goran Tokić, OIB 36923797582, Đakovačka 26, 31403 Široko Polje punomoćnik sudionika u postupku VIRGA d.o.o. proizvodnja, trgovina i poljoprivredne usluge</item>
    </derivirana_varijabla>
  </DomainObject.Predmet.OstaliListFormatedWithAdressOIB>
  <DomainObject.Predmet.OstaliListNazivFormated>
    <izvorni_sadrzaj>
      <item>Snježana Popović</item>
      <item>Goran Tokić</item>
    </izvorni_sadrzaj>
    <derivirana_varijabla naziv="DomainObject.Predmet.OstaliListNazivFormated_1">
      <item>Snježana Popović</item>
      <item>Goran Tokić</item>
    </derivirana_varijabla>
  </DomainObject.Predmet.OstaliListNazivFormated>
  <DomainObject.Predmet.OstaliListNazivFormatedOIB>
    <izvorni_sadrzaj>
      <item>Snježana Popović</item>
      <item>Goran Tokić, OIB 36923797582</item>
    </izvorni_sadrzaj>
    <derivirana_varijabla naziv="DomainObject.Predmet.OstaliListNazivFormatedOIB_1">
      <item>Snježana Popović</item>
      <item>Goran Tokić, OIB 36923797582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
    <derivirana_varijabla naziv="DomainObject.PoslovniBrojDokumenta_1"/>
  </DomainObject.PoslovniBrojDokumenta>
  <DomainObject.Predmet.StrankaIDrugi>
    <izvorni_sadrzaj>Granolio d.d. za proizvodnju, trgovinu i usluge</izvorni_sadrzaj>
    <derivirana_varijabla naziv="DomainObject.Predmet.StrankaIDrugi_1">Granolio d.d. za proizvodnju, trgovinu i usluge</derivirana_varijabla>
  </DomainObject.Predmet.StrankaIDrugi>
  <DomainObject.Predmet.ProtustrankaIDrugi>
    <izvorni_sadrzaj>VIRGA d.o.o. proizvodnja, trgovina i poljoprivredne usluge</izvorni_sadrzaj>
    <derivirana_varijabla naziv="DomainObject.Predmet.ProtustrankaIDrugi_1">VIRGA d.o.o. proizvodnja, trgovina i poljoprivredne usluge</derivirana_varijabla>
  </DomainObject.Predmet.ProtustrankaIDrugi>
  <DomainObject.Predmet.StrankaIDrugiAdressOIB>
    <izvorni_sadrzaj>Granolio d.d. za proizvodnju, trgovinu i usluge, OIB 59064993527, Budmanijeva 5, 10000 Zagreb</izvorni_sadrzaj>
    <derivirana_varijabla naziv="DomainObject.Predmet.StrankaIDrugiAdressOIB_1">Granolio d.d. za proizvodnju, trgovinu i usluge, OIB 59064993527, Budmanijeva 5, 10000 Zagreb</derivirana_varijabla>
  </DomainObject.Predmet.StrankaIDrugiAdressOIB>
  <DomainObject.Predmet.ProtustrankaIDrugiAdressOIB>
    <izvorni_sadrzaj>VIRGA d.o.o. proizvodnja, trgovina i poljoprivredne usluge, OIB 08911178518, Đakovačka 25, 31403 Široko Polje</izvorni_sadrzaj>
    <derivirana_varijabla naziv="DomainObject.Predmet.ProtustrankaIDrugiAdressOIB_1">VIRGA d.o.o. proizvodnja, trgovina i poljoprivredne usluge, OIB 08911178518, Đakovačka 25, 31403 Široko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VIRGA d.o.o. proizvodnja, trgovina i poljoprivredne usluge</item>
      <item>Granolio d.d. za proizvodnju, trgovinu i usluge</item>
      <item>Snježana Popović</item>
      <item>Goran Tokić</item>
    </izvorni_sadrzaj>
    <derivirana_varijabla naziv="DomainObject.Predmet.SudioniciListNaziv_1">
      <item>VIRGA d.o.o. proizvodnja, trgovina i poljoprivredne usluge</item>
      <item>Granolio d.d. za proizvodnju, trgovinu i usluge</item>
      <item>Snježana Popović</item>
      <item>Goran Tokić</item>
    </derivirana_varijabla>
  </DomainObject.Predmet.SudioniciListNaziv>
  <DomainObject.Predmet.SudioniciListAdressOIB>
    <izvorni_sadrzaj>
      <item>VIRGA d.o.o. proizvodnja, trgovina i poljoprivredne usluge, OIB 08911178518, Đakovačka 25,31403 Široko Polje</item>
      <item>Granolio d.d. za proizvodnju, trgovinu i usluge, OIB 59064993527, Budmanijeva 5,10000 Zagreb</item>
      <item>Snježana Popović, Park k. P. Krešimira IV 1/II,31000 Osijek</item>
      <item>Goran Tokić, OIB 36923797582, Đakovačka 26,31403 Široko Polje</item>
    </izvorni_sadrzaj>
    <derivirana_varijabla naziv="DomainObject.Predmet.SudioniciListAdressOIB_1">
      <item>VIRGA d.o.o. proizvodnja, trgovina i poljoprivredne usluge, OIB 08911178518, Đakovačka 25,31403 Široko Polje</item>
      <item>Granolio d.d. za proizvodnju, trgovinu i usluge, OIB 59064993527, Budmanijeva 5,10000 Zagreb</item>
      <item>Snježana Popović, Park k. P. Krešimira IV 1/II,31000 Osijek</item>
      <item>Goran Tokić, OIB 36923797582, Đakovačka 26,31403 Široko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08911178518</item>
      <item>, OIB 59064993527</item>
      <item>, OIB null</item>
      <item>, OIB 36923797582</item>
    </izvorni_sadrzaj>
    <derivirana_varijabla naziv="DomainObject.Predmet.SudioniciListNazivOIB_1">
      <item>, OIB 08911178518</item>
      <item>, OIB 59064993527</item>
      <item>, OIB null</item>
      <item>, OIB 36923797582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B06699-3CEA-46BA-BC0F-F257665805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2323</properties:Words>
  <properties:Characters>13403</properties:Characters>
  <properties:Lines>275</properties:Lines>
  <properties:Paragraphs>63</properties:Paragraphs>
  <properties:TotalTime>436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X-P-</vt:lpstr>
      <vt:lpstr>X-P-</vt:lpstr>
    </vt:vector>
  </properties:TitlesOfParts>
  <properties:LinksUpToDate>false</properties:LinksUpToDate>
  <properties:CharactersWithSpaces>15784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2017-05-02T12:10:00Z</dcterms:created>
  <dc:creator>Baran Mirjana</dc:creator>
  <cp:lastModifiedBy>Danijela Špeletić</cp:lastModifiedBy>
  <cp:lastPrinted>2017-06-07T12:01:00Z</cp:lastPrinted>
  <dcterms:modified xmlns:xsi="http://www.w3.org/2001/XMLSchema-instance" xsi:type="dcterms:W3CDTF">2017-06-08T11:44:00Z</dcterms:modified>
  <cp:revision>104</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6</vt:i4>
  </prop:property>
</prop:Properties>
</file>