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cf6b" w14:paraId="532cf6b" w:rsidRDefault="00D72422" w:rsidP="00D72422" w:rsidR="00D72422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7.St.1613/16</w:t>
      </w:r>
    </w:p>
    <w:p w:rsidRDefault="00D72422" w:rsidP="00D72422" w:rsidR="00D72422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422" w:rsidP="00D72422" w:rsidR="00D72422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ind w:firstLine="708"/>
        <w:jc w:val="both"/>
        <w:rPr>
          <w:b/>
        </w:rPr>
      </w:pPr>
    </w:p>
    <w:p w:rsidRDefault="00D72422" w:rsidP="00D72422" w:rsidR="00D72422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Pr="007D1373">
        <w:rPr>
          <w:sz w:val="22"/>
          <w:szCs w:val="22"/>
        </w:rPr>
        <w:t xml:space="preserve"> </w:t>
      </w:r>
      <w:r>
        <w:rPr>
          <w:sz w:val="22"/>
          <w:szCs w:val="22"/>
        </w:rPr>
        <w:t>MIRO JURKOVIĆ d.o.o. Metković, I. Bošnjaka 26, OIB: 33136819658, dana 9. studenog 2016.g.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D72422" w:rsidP="00D72422" w:rsidR="00D72422" w:rsidRPr="00F14A92">
      <w:pPr>
        <w:ind w:firstLine="708"/>
        <w:jc w:val="both"/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>
        <w:t xml:space="preserve"> </w:t>
      </w:r>
      <w:r>
        <w:rPr>
          <w:sz w:val="22"/>
          <w:szCs w:val="22"/>
        </w:rPr>
        <w:t>MIRO JURKOVIĆ d.o.o. Metković, I. Bošnjaka 26, OIB: 33136819658,</w:t>
      </w:r>
      <w:r>
        <w:t xml:space="preserve"> </w:t>
      </w:r>
      <w:r w:rsidRPr="00F14A92">
        <w:t>da u roku od 15 dana solidarno uplate na sudski depozit ovog suda br. HR1623900011300000664, otvoren kod Hrvatske poštanske banke d.d</w:t>
      </w:r>
      <w:r>
        <w:t>. Zagreb, pozivom na broj 10-1613-16</w:t>
      </w:r>
      <w:r w:rsidRPr="00F14A92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>
      <w:pPr>
        <w:ind w:firstLine="708"/>
        <w:jc w:val="both"/>
      </w:pPr>
      <w:r w:rsidRPr="00F14A92">
        <w:t xml:space="preserve">Predlagatelj – FINA, podnio je ovom sudu dana </w:t>
      </w:r>
      <w:r>
        <w:t>10. kolovoza</w:t>
      </w:r>
      <w:r w:rsidRPr="00F14A92">
        <w:t xml:space="preserve"> 2016.g. prijedlog za otvaranje stečajnog postupka nad dužnikom </w:t>
      </w:r>
      <w:r>
        <w:rPr>
          <w:sz w:val="22"/>
          <w:szCs w:val="22"/>
        </w:rPr>
        <w:t>MIRO JURKOVIĆ d.o.o. Metković, I. Bošnjaka 26, OIB: 33136819658.</w:t>
      </w:r>
    </w:p>
    <w:p w:rsidRDefault="00D72422" w:rsidP="00D72422" w:rsidR="00D72422">
      <w:pPr>
        <w:jc w:val="both"/>
      </w:pPr>
    </w:p>
    <w:p w:rsidRDefault="00D72422" w:rsidP="00D72422" w:rsidR="00D72422" w:rsidRPr="00F14A92">
      <w:pPr>
        <w:jc w:val="both"/>
      </w:pPr>
    </w:p>
    <w:p w:rsidRDefault="00D72422" w:rsidP="00D72422" w:rsidR="00D72422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>
        <w:t>je dužnik nesposoban za plaćanje</w:t>
      </w:r>
      <w:r w:rsidRPr="00F14A92">
        <w:t>.</w:t>
      </w:r>
    </w:p>
    <w:p w:rsidRDefault="00D72422" w:rsidP="00D72422" w:rsidR="00D72422" w:rsidRPr="00F14A92">
      <w:pPr>
        <w:ind w:firstLine="708"/>
        <w:jc w:val="both"/>
      </w:pPr>
    </w:p>
    <w:p w:rsidRDefault="00D72422" w:rsidP="00D72422" w:rsidR="00D72422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>
        <w:t>1613/</w:t>
      </w:r>
      <w:r w:rsidRPr="00F14A92">
        <w:t xml:space="preserve">16 od </w:t>
      </w:r>
      <w:r>
        <w:t xml:space="preserve">16. kolovoza </w:t>
      </w:r>
      <w:r w:rsidRPr="00F14A92">
        <w:t>2016.g. određeno ročište radi rasprave o uvjetima za otvaranje stečajnog postupka.</w:t>
      </w:r>
    </w:p>
    <w:p w:rsidRDefault="00D72422" w:rsidP="00D72422" w:rsidR="00D72422" w:rsidRPr="00F14A92">
      <w:pPr>
        <w:ind w:firstLine="708"/>
        <w:jc w:val="both"/>
      </w:pPr>
      <w:r w:rsidRPr="00F14A92">
        <w:t>Društvo je nesposobno za plaćanje.</w:t>
      </w:r>
    </w:p>
    <w:p w:rsidRDefault="00D72422" w:rsidP="00D72422" w:rsidR="00D72422" w:rsidRPr="00F14A92">
      <w:pPr>
        <w:ind w:firstLine="708"/>
        <w:jc w:val="both"/>
      </w:pPr>
      <w:r w:rsidRPr="00F14A92">
        <w:t>Žiro račun dužnika blokiran</w:t>
      </w:r>
      <w:r>
        <w:t xml:space="preserve"> </w:t>
      </w:r>
      <w:r w:rsidRPr="00F14A92">
        <w:t xml:space="preserve">je </w:t>
      </w:r>
      <w:r>
        <w:t xml:space="preserve">u razdoblju duljem od 168 dana, </w:t>
      </w:r>
      <w:r w:rsidRPr="00F14A92">
        <w:t xml:space="preserve"> iz čega proizlazi da je društvo nesposobno za plaćanje, odnosno ispunjeni su stečajni razlozi.</w:t>
      </w:r>
    </w:p>
    <w:p w:rsidRDefault="00D72422" w:rsidP="00D72422" w:rsidR="00D72422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  <w:r w:rsidR="004803A1">
        <w:t xml:space="preserve"> Iz potvrde MUP-a proizlazi da je društvo imalo dva vozila godina proizvodnje 1989. i 2001. koja su odjavljena 09. srpnja 2012. godine.</w:t>
      </w:r>
    </w:p>
    <w:p w:rsidRDefault="00D72422" w:rsidP="00D72422" w:rsidR="00D72422" w:rsidRPr="00F14A92">
      <w:pPr>
        <w:ind w:firstLine="708"/>
        <w:jc w:val="both"/>
      </w:pPr>
      <w:r w:rsidRPr="00F14A92">
        <w:t xml:space="preserve">Iz potvrde koja prileži u spisu (l.s. </w:t>
      </w:r>
      <w:r>
        <w:t>10</w:t>
      </w:r>
      <w:r w:rsidRPr="00F14A92">
        <w:t xml:space="preserve">) proizlazi da je žiro račun društva neprekidno blokiran u razdoblju duljem od </w:t>
      </w:r>
      <w:r>
        <w:t>168</w:t>
      </w:r>
      <w:r w:rsidRPr="00F14A92">
        <w:t xml:space="preserve"> dana.</w:t>
      </w:r>
    </w:p>
    <w:p w:rsidRDefault="00D72422" w:rsidP="00D72422" w:rsidR="00D72422" w:rsidRPr="00F14A92">
      <w:pPr>
        <w:ind w:firstLine="708"/>
        <w:jc w:val="both"/>
      </w:pPr>
      <w:r w:rsidRPr="00F14A92"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72422" w:rsidP="00D72422" w:rsidR="00D72422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72422" w:rsidP="00D72422" w:rsidR="00D72422" w:rsidRPr="00F14A92">
      <w:pPr>
        <w:ind w:firstLine="708"/>
        <w:jc w:val="both"/>
      </w:pPr>
      <w:r w:rsidRPr="00F14A92"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D72422" w:rsidP="00D72422" w:rsidR="00D72422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D72422" w:rsidP="00D72422" w:rsidR="00D72422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D72422" w:rsidP="00D72422" w:rsidR="00D72422" w:rsidRPr="00F14A92">
      <w:pPr>
        <w:ind w:firstLine="708"/>
        <w:jc w:val="both"/>
      </w:pPr>
    </w:p>
    <w:p w:rsidRDefault="00D72422" w:rsidP="00D72422" w:rsidR="00D72422" w:rsidRPr="00F14A92">
      <w:pPr>
        <w:ind w:firstLine="708"/>
        <w:jc w:val="both"/>
      </w:pPr>
    </w:p>
    <w:p w:rsidRDefault="00D72422" w:rsidP="00D72422" w:rsidR="00D72422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>
        <w:rPr>
          <w:b/>
        </w:rPr>
        <w:t>9. studenog  2016.g.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D72422" w:rsidP="00D72422" w:rsidR="00D72422" w:rsidRPr="00F14A92">
      <w:pPr>
        <w:ind w:left="5664"/>
        <w:jc w:val="both"/>
        <w:rPr>
          <w:b/>
        </w:rPr>
      </w:pPr>
    </w:p>
    <w:p w:rsidRDefault="00D72422" w:rsidP="00D72422" w:rsidR="00D72422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D72422" w:rsidP="00D72422" w:rsidR="00D72422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D72422" w:rsidP="00D72422" w:rsidR="00D72422" w:rsidRPr="00F14A92">
      <w:pPr>
        <w:jc w:val="both"/>
        <w:rPr>
          <w:b/>
        </w:rPr>
      </w:pPr>
    </w:p>
    <w:p w:rsidRDefault="00D72422" w:rsidP="00D72422" w:rsidR="00D72422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D72422" w:rsidP="00D72422" w:rsidR="00D72422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D72422" w:rsidP="00D72422" w:rsidR="00D72422" w:rsidRPr="00F14A92"/>
    <w:p w:rsidRDefault="00550A50" w:rsidP="00D72422" w:rsidR="00550A50" w:rsidRPr="00D72422"/>
    <w:sectPr w:rsidSect="00583F5B" w:rsidR="00550A50" w:rsidRPr="00D7242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ED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72422">
          <w:t>1613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4803A1"/>
    <w:rsid w:val="00502C00"/>
    <w:rsid w:val="00550A50"/>
    <w:rsid w:val="00583F5B"/>
    <w:rsid w:val="00596610"/>
    <w:rsid w:val="005A2B2B"/>
    <w:rsid w:val="005C12B7"/>
    <w:rsid w:val="005D7505"/>
    <w:rsid w:val="005F1E7F"/>
    <w:rsid w:val="0065181B"/>
    <w:rsid w:val="006B6ED3"/>
    <w:rsid w:val="006C4D7E"/>
    <w:rsid w:val="007634B0"/>
    <w:rsid w:val="00772BD0"/>
    <w:rsid w:val="007C2CCE"/>
    <w:rsid w:val="007E6FD7"/>
    <w:rsid w:val="00896A3D"/>
    <w:rsid w:val="008D6B1E"/>
    <w:rsid w:val="008E3CA3"/>
    <w:rsid w:val="009D5071"/>
    <w:rsid w:val="00A126EF"/>
    <w:rsid w:val="00A93497"/>
    <w:rsid w:val="00B400F0"/>
    <w:rsid w:val="00BA3950"/>
    <w:rsid w:val="00C67953"/>
    <w:rsid w:val="00CC5486"/>
    <w:rsid w:val="00CD2208"/>
    <w:rsid w:val="00CD6654"/>
    <w:rsid w:val="00CF5209"/>
    <w:rsid w:val="00D2067C"/>
    <w:rsid w:val="00D6056F"/>
    <w:rsid w:val="00D60A6C"/>
    <w:rsid w:val="00D6737D"/>
    <w:rsid w:val="00D72422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724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E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E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E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E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724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E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E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E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E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SZ</izvorni_sadrzaj>
    <derivirana_varijabla naziv="DomainObject.Predmet.Opis_1">ČL. 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St-1613/2016</izvorni_sadrzaj>
    <derivirana_varijabla naziv="DomainObject.Predmet.OznakaBroj_1">St-1613/2016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JURKOVIĆ d.o.o. za građenje, trgovinu i usluge</izvorni_sadrzaj>
    <derivirana_varijabla naziv="DomainObject.Predmet.ProtustrankaFormated_1">  MIRO JURKOVIĆ d.o.o. za građenje, trgovinu i usluge</derivirana_varijabla>
  </DomainObject.Predmet.ProtustrankaFormated>
  <DomainObject.Predmet.ProtustrankaFormatedOIB>
    <izvorni_sadrzaj>  MIRO JURKOVIĆ d.o.o. za građenje, trgovinu i usluge, OIB 33136819658</izvorni_sadrzaj>
    <derivirana_varijabla naziv="DomainObject.Predmet.ProtustrankaFormatedOIB_1">  MIRO JURKOVIĆ d.o.o. za građenje, trgovinu i usluge, OIB 33136819658</derivirana_varijabla>
  </DomainObject.Predmet.ProtustrankaFormatedOIB>
  <DomainObject.Predmet.ProtustrankaFormatedWithAdress>
    <izvorni_sadrzaj> MIRO JURKOVIĆ d.o.o. za građenje, trgovinu i usluge, Ilije Bošnjaka 26, 20350 Metković</izvorni_sadrzaj>
    <derivirana_varijabla naziv="DomainObject.Predmet.ProtustrankaFormatedWithAdress_1"> MIRO JURKOVIĆ d.o.o. za građenje, trgovinu i usluge, Ilije Bošnjaka 26, 20350 Metković</derivirana_varijabla>
  </DomainObject.Predmet.ProtustrankaFormatedWithAdress>
  <DomainObject.Predmet.ProtustrankaFormatedWithAdressOIB>
    <izvorni_sadrzaj> MIRO JURKOVIĆ d.o.o. za građenje, trgovinu i usluge, OIB 33136819658, Ilije Bošnjaka 26, 20350 Metković</izvorni_sadrzaj>
    <derivirana_varijabla naziv="DomainObject.Predmet.ProtustrankaFormatedWithAdressOIB_1"> MIRO JURKOVIĆ d.o.o. za građenje, trgovinu i usluge, OIB 33136819658, Ilije Bošnjaka 26, 20350 Metković</derivirana_varijabla>
  </DomainObject.Predmet.ProtustrankaFormatedWithAdressOIB>
  <DomainObject.Predmet.ProtustrankaWithAdress>
    <izvorni_sadrzaj>MIRO JURKOVIĆ d.o.o. za građenje, trgovinu i usluge Ilije Bošnjaka 26, 20350 Metković</izvorni_sadrzaj>
    <derivirana_varijabla naziv="DomainObject.Predmet.ProtustrankaWithAdress_1">MIRO JURKOVIĆ d.o.o. za građenje, trgovinu i usluge Ilije Bošnjaka 26, 20350 Metković</derivirana_varijabla>
  </DomainObject.Predmet.ProtustrankaWithAdress>
  <DomainObject.Predmet.ProtustrankaWithAdressOIB>
    <izvorni_sadrzaj>MIRO JURKOVIĆ d.o.o. za građenje, trgovinu i usluge, OIB 33136819658, Ilije Bošnjaka 26, 20350 Metković</izvorni_sadrzaj>
    <derivirana_varijabla naziv="DomainObject.Predmet.ProtustrankaWithAdressOIB_1">MIRO JURKOVIĆ d.o.o. za građenje, trgovinu i usluge, OIB 33136819658, Ilije Bošnjaka 26, 20350 Metković</derivirana_varijabla>
  </DomainObject.Predmet.ProtustrankaWithAdressOIB>
  <DomainObject.Predmet.ProtustrankaNazivFormated>
    <izvorni_sadrzaj>MIRO JURKOVIĆ d.o.o. za građenje, trgovinu i usluge</izvorni_sadrzaj>
    <derivirana_varijabla naziv="DomainObject.Predmet.ProtustrankaNazivFormated_1">MIRO JURKOVIĆ d.o.o. za građenje, trgovinu i usluge</derivirana_varijabla>
  </DomainObject.Predmet.ProtustrankaNazivFormated>
  <DomainObject.Predmet.ProtustrankaNazivFormatedOIB>
    <izvorni_sadrzaj>MIRO JURKOVIĆ d.o.o. za građenje, trgovinu i usluge, OIB 33136819658</izvorni_sadrzaj>
    <derivirana_varijabla naziv="DomainObject.Predmet.ProtustrankaNazivFormatedOIB_1">MIRO JURKOVIĆ d.o.o. za građenje, trgovinu i usluge, OIB 33136819658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83718.81</izvorni_sadrzaj>
    <derivirana_varijabla naziv="DomainObject.Predmet.TrenutnaVrijednost_1">83718.81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MIRO JURKOVIĆ d.o.o. za građenje, trgovinu i usluge</item>
    </izvorni_sadrzaj>
    <derivirana_varijabla naziv="DomainObject.Predmet.ProtuStrankaListFormated_1">
      <item>MIRO JURKOVIĆ d.o.o. za građenje, trgovinu i usluge</item>
    </derivirana_varijabla>
  </DomainObject.Predmet.ProtuStrankaListFormated>
  <DomainObject.Predmet.ProtuStrankaListFormatedOIB>
    <izvorni_sadrzaj>
      <item>MIRO JURKOVIĆ d.o.o. za građenje, trgovinu i usluge, OIB 33136819658</item>
    </izvorni_sadrzaj>
    <derivirana_varijabla naziv="DomainObject.Predmet.ProtuStrankaListFormatedOIB_1">
      <item>MIRO JURKOVIĆ d.o.o. za građenje, trgovinu i usluge, OIB 33136819658</item>
    </derivirana_varijabla>
  </DomainObject.Predmet.ProtuStrankaListFormatedOIB>
  <DomainObject.Predmet.ProtuStrankaListFormatedWithAdress>
    <izvorni_sadrzaj>
      <item>MIRO JURKOVIĆ d.o.o. za građenje, trgovinu i usluge, Ilije Bošnjaka 26, 20350 Metković</item>
    </izvorni_sadrzaj>
    <derivirana_varijabla naziv="DomainObject.Predmet.ProtuStrankaListFormatedWithAdress_1">
      <item>MIRO JURKOVIĆ d.o.o. za građenje, trgovinu i usluge, Ilije Bošnjaka 26, 20350 Metković</item>
    </derivirana_varijabla>
  </DomainObject.Predmet.ProtuStrankaListFormatedWithAdress>
  <DomainObject.Predmet.ProtuStrankaListFormatedWithAdressOIB>
    <izvorni_sadrzaj>
      <item>MIRO JURKOVIĆ d.o.o. za građenje, trgovinu i usluge, OIB 33136819658, Ilije Bošnjaka 26, 20350 Metković</item>
    </izvorni_sadrzaj>
    <derivirana_varijabla naziv="DomainObject.Predmet.ProtuStrankaListFormatedWithAdressOIB_1">
      <item>MIRO JURKOVIĆ d.o.o. za građenje, trgovinu i usluge, OIB 33136819658, Ilije Bošnjaka 26, 20350 Metković</item>
    </derivirana_varijabla>
  </DomainObject.Predmet.ProtuStrankaListFormatedWithAdressOIB>
  <DomainObject.Predmet.ProtuStrankaListNazivFormated>
    <izvorni_sadrzaj>
      <item>MIRO JURKOVIĆ d.o.o. za građenje, trgovinu i usluge</item>
    </izvorni_sadrzaj>
    <derivirana_varijabla naziv="DomainObject.Predmet.ProtuStrankaListNazivFormated_1">
      <item>MIRO JURKOVIĆ d.o.o. za građenje, trgovinu i usluge</item>
    </derivirana_varijabla>
  </DomainObject.Predmet.ProtuStrankaListNazivFormated>
  <DomainObject.Predmet.ProtuStrankaListNazivFormatedOIB>
    <izvorni_sadrzaj>
      <item>MIRO JURKOVIĆ d.o.o. za građenje, trgovinu i usluge, OIB 33136819658</item>
    </izvorni_sadrzaj>
    <derivirana_varijabla naziv="DomainObject.Predmet.ProtuStrankaListNazivFormatedOIB_1">
      <item>MIRO JURKOVIĆ d.o.o. za građenje, trgovinu i usluge, OIB 33136819658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MIRO JURKOVIĆ d.o.o. za građenje, trgovinu i usluge</izvorni_sadrzaj>
    <derivirana_varijabla naziv="DomainObject.Predmet.ProtustrankaIDrugi_1">MIRO JURKOVIĆ d.o.o. za građenje,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MIRO JURKOVIĆ d.o.o. za građenje, trgovinu i usluge, OIB 33136819658, Ilije Bošnjaka 26, 20350 Metković</izvorni_sadrzaj>
    <derivirana_varijabla naziv="DomainObject.Predmet.ProtustrankaIDrugiAdressOIB_1">MIRO JURKOVIĆ d.o.o. za građenje, trgovinu i usluge, OIB 33136819658, Ilije Bošnjaka 26,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MIRO JURKOVIĆ d.o.o. za građenje, trgovinu i usluge</item>
    </izvorni_sadrzaj>
    <derivirana_varijabla naziv="DomainObject.Predmet.SudioniciListNaziv_1">
      <item>FINA RC SPLIT, PODRUŽNICA DUBROVNIK</item>
      <item>MIRO JURKOVIĆ d.o.o. za građenje,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MIRO JURKOVIĆ d.o.o. za građenje, trgovinu i usluge, OIB 33136819658, Ilije Bošnjaka 26,20350 Metković</item>
    </izvorni_sadrzaj>
    <derivirana_varijabla naziv="DomainObject.Predmet.SudioniciListAdressOIB_1">
      <item>FINA RC SPLIT, PODRUŽNICA DUBROVNIK, OIB 85821130368, VUKOVARSKA 2,20000 Dubrovnik</item>
      <item>MIRO JURKOVIĆ d.o.o. za građenje, trgovinu i usluge, OIB 33136819658, Ilije Bošnjaka 26,20350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33136819658</item>
    </izvorni_sadrzaj>
    <derivirana_varijabla naziv="DomainObject.Predmet.SudioniciListNazivOIB_1">
      <item>, OIB 85821130368</item>
      <item>, OIB 33136819658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3571</properties:Characters>
  <properties:Lines>96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2016-11-09T13:04:00Z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2016-11-09T13:22:00Z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