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9e79" w14:paraId="1449e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15061B">
        <w:t>332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25FFE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15061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5061B">
        <w:t>KORVEDALAB d.o.o., Tuheljske Toplice, Ljudevita Gaja 55</w:t>
      </w:r>
      <w:r w:rsidR="001C1D6B">
        <w:t xml:space="preserve"> </w:t>
      </w:r>
      <w:r w:rsidR="008C3477">
        <w:t>(</w:t>
      </w:r>
      <w:r w:rsidR="0015061B">
        <w:t>OIB:73120020958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5061B">
        <w:t>125.269,47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25FFE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F6" w:rsidR="003346F6">
      <w:r>
        <w:separator/>
      </w:r>
    </w:p>
  </w:endnote>
  <w:endnote w:id="0" w:type="continuationSeparator">
    <w:p w:rsidRDefault="003346F6" w:rsidR="00334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F6" w:rsidR="003346F6">
      <w:r>
        <w:separator/>
      </w:r>
    </w:p>
  </w:footnote>
  <w:footnote w:id="0" w:type="continuationSeparator">
    <w:p w:rsidRDefault="003346F6" w:rsidR="00334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346F6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25FFE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464E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8332</izvorni_sadrzaj>
    <derivirana_varijabla naziv="DomainObject.Predmet.Broj_1">8332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St-8332/2015</izvorni_sadrzaj>
    <derivirana_varijabla naziv="DomainObject.Predmet.OznakaBroj_1">St-8332/2015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KORVEDALAB d.o.o.</izvorni_sadrzaj>
    <derivirana_varijabla naziv="DomainObject.Predmet.ProtustrankaFormated_1">  KORVEDALAB d.o.o.</derivirana_varijabla>
  </DomainObject.Predmet.ProtustrankaFormated>
  <DomainObject.Predmet.ProtustrankaFormatedOIB>
    <izvorni_sadrzaj>  KORVEDALAB d.o.o., OIB 73120020958</izvorni_sadrzaj>
    <derivirana_varijabla naziv="DomainObject.Predmet.ProtustrankaFormatedOIB_1">  KORVEDALAB d.o.o., OIB 73120020958</derivirana_varijabla>
  </DomainObject.Predmet.ProtustrankaFormatedOIB>
  <DomainObject.Predmet.ProtustrankaFormatedWithAdress>
    <izvorni_sadrzaj> KORVEDALAB d.o.o., Ljudevita Gaja 55, 49215 Tuheljske Toplice</izvorni_sadrzaj>
    <derivirana_varijabla naziv="DomainObject.Predmet.ProtustrankaFormatedWithAdress_1"> KORVEDALAB d.o.o., Ljudevita Gaja 55, 49215 Tuheljske Toplice</derivirana_varijabla>
  </DomainObject.Predmet.ProtustrankaFormatedWithAdress>
  <DomainObject.Predmet.ProtustrankaFormatedWithAdressOIB>
    <izvorni_sadrzaj> KORVEDALAB d.o.o., OIB 73120020958, Ljudevita Gaja 55, 49215 Tuheljske Toplice</izvorni_sadrzaj>
    <derivirana_varijabla naziv="DomainObject.Predmet.ProtustrankaFormatedWithAdressOIB_1"> KORVEDALAB d.o.o., OIB 73120020958, Ljudevita Gaja 55, 49215 Tuheljske Toplice</derivirana_varijabla>
  </DomainObject.Predmet.ProtustrankaFormatedWithAdressOIB>
  <DomainObject.Predmet.ProtustrankaWithAdress>
    <izvorni_sadrzaj>KORVEDALAB d.o.o. Ljudevita Gaja 55, 49215 Tuheljske Toplice</izvorni_sadrzaj>
    <derivirana_varijabla naziv="DomainObject.Predmet.ProtustrankaWithAdress_1">KORVEDALAB d.o.o. Ljudevita Gaja 55, 49215 Tuheljske Toplice</derivirana_varijabla>
  </DomainObject.Predmet.ProtustrankaWithAdress>
  <DomainObject.Predmet.ProtustrankaWithAdressOIB>
    <izvorni_sadrzaj>KORVEDALAB d.o.o., OIB 73120020958, Ljudevita Gaja 55, 49215 Tuheljske Toplice</izvorni_sadrzaj>
    <derivirana_varijabla naziv="DomainObject.Predmet.ProtustrankaWithAdressOIB_1">KORVEDALAB d.o.o., OIB 73120020958, Ljudevita Gaja 55, 49215 Tuheljske Toplice</derivirana_varijabla>
  </DomainObject.Predmet.ProtustrankaWithAdressOIB>
  <DomainObject.Predmet.ProtustrankaNazivFormated>
    <izvorni_sadrzaj>KORVEDALAB d.o.o.</izvorni_sadrzaj>
    <derivirana_varijabla naziv="DomainObject.Predmet.ProtustrankaNazivFormated_1">KORVEDALAB d.o.o.</derivirana_varijabla>
  </DomainObject.Predmet.ProtustrankaNazivFormated>
  <DomainObject.Predmet.ProtustrankaNazivFormatedOIB>
    <izvorni_sadrzaj>KORVEDALAB d.o.o., OIB 73120020958</izvorni_sadrzaj>
    <derivirana_varijabla naziv="DomainObject.Predmet.ProtustrankaNazivFormatedOIB_1">KORVEDALAB d.o.o., OIB 73120020958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KORVEDALAB d.o.o.</item>
    </izvorni_sadrzaj>
    <derivirana_varijabla naziv="DomainObject.Predmet.ProtuStrankaListFormated_1">
      <item>KORVEDALAB d.o.o.</item>
    </derivirana_varijabla>
  </DomainObject.Predmet.ProtuStrankaListFormated>
  <DomainObject.Predmet.ProtuStrankaListFormatedOIB>
    <izvorni_sadrzaj>
      <item>KORVEDALAB d.o.o., OIB 73120020958</item>
    </izvorni_sadrzaj>
    <derivirana_varijabla naziv="DomainObject.Predmet.ProtuStrankaListFormatedOIB_1">
      <item>KORVEDALAB d.o.o., OIB 73120020958</item>
    </derivirana_varijabla>
  </DomainObject.Predmet.ProtuStrankaListFormatedOIB>
  <DomainObject.Predmet.ProtuStrankaListFormatedWithAdress>
    <izvorni_sadrzaj>
      <item>KORVEDALAB d.o.o., Ljudevita Gaja 55, 49215 Tuheljske Toplice</item>
    </izvorni_sadrzaj>
    <derivirana_varijabla naziv="DomainObject.Predmet.ProtuStrankaListFormatedWithAdress_1">
      <item>KORVEDALAB d.o.o., Ljudevita Gaja 55, 49215 Tuheljske Toplice</item>
    </derivirana_varijabla>
  </DomainObject.Predmet.ProtuStrankaListFormatedWithAdress>
  <DomainObject.Predmet.ProtuStrankaListFormatedWithAdressOIB>
    <izvorni_sadrzaj>
      <item>KORVEDALAB d.o.o., OIB 73120020958, Ljudevita Gaja 55, 49215 Tuheljske Toplice</item>
    </izvorni_sadrzaj>
    <derivirana_varijabla naziv="DomainObject.Predmet.ProtuStrankaListFormatedWithAdressOIB_1">
      <item>KORVEDALAB d.o.o., OIB 73120020958, Ljudevita Gaja 55, 49215 Tuheljske Toplice</item>
    </derivirana_varijabla>
  </DomainObject.Predmet.ProtuStrankaListFormatedWithAdressOIB>
  <DomainObject.Predmet.ProtuStrankaListNazivFormated>
    <izvorni_sadrzaj>
      <item>KORVEDALAB d.o.o.</item>
    </izvorni_sadrzaj>
    <derivirana_varijabla naziv="DomainObject.Predmet.ProtuStrankaListNazivFormated_1">
      <item>KORVEDALAB d.o.o.</item>
    </derivirana_varijabla>
  </DomainObject.Predmet.ProtuStrankaListNazivFormated>
  <DomainObject.Predmet.ProtuStrankaListNazivFormatedOIB>
    <izvorni_sadrzaj>
      <item>KORVEDALAB d.o.o., OIB 73120020958</item>
    </izvorni_sadrzaj>
    <derivirana_varijabla naziv="DomainObject.Predmet.ProtuStrankaListNazivFormatedOIB_1">
      <item>KORVEDALAB d.o.o., OIB 73120020958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KORVEDALAB d.o.o.</izvorni_sadrzaj>
    <derivirana_varijabla naziv="DomainObject.Predmet.ProtustrankaIDrugi_1">KORVEDALAB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KORVEDALAB d.o.o., OIB 73120020958, Ljudevita Gaja 55, 49215 Tuheljske Toplice</izvorni_sadrzaj>
    <derivirana_varijabla naziv="DomainObject.Predmet.ProtustrankaIDrugiAdressOIB_1">KORVEDALAB d.o.o., OIB 73120020958, Ljudevita Gaja 55, 49215 Tuheljske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KORVEDALAB d.o.o.</item>
    </izvorni_sadrzaj>
    <derivirana_varijabla naziv="DomainObject.Predmet.SudioniciListNaziv_1">
      <item>FINA Regionalni centar Zagreb</item>
      <item>KORVEDALAB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KORVEDALAB d.o.o., OIB 73120020958, Ljudevita Gaja 55,49215 Tuheljske Toplice</item>
    </izvorni_sadrzaj>
    <derivirana_varijabla naziv="DomainObject.Predmet.SudioniciListAdressOIB_1">
      <item>FINA Regionalni centar Zagreb, OIB 85821130368, Trg svibanjskih žrtava 1995. 1,10000 Zagreb</item>
      <item>KORVEDALAB d.o.o., OIB 73120020958, Ljudevita Gaja 55,49215 Tuheljske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73120020958</item>
    </izvorni_sadrzaj>
    <derivirana_varijabla naziv="DomainObject.Predmet.SudioniciListNazivOIB_1">
      <item>, OIB 85821130368</item>
      <item>, OIB 73120020958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2016-02-23T08:45:00Z</dcterms:created>
  <dc:creator>ilukac</dc:creator>
  <cp:lastModifiedBy>Marina Gojić</cp:lastModifiedBy>
  <cp:lastPrinted>2016-02-23T11:05:00Z</cp:lastPrinted>
  <dcterms:modified xmlns:xsi="http://www.w3.org/2001/XMLSchema-instance" xsi:type="dcterms:W3CDTF">2016-02-23T11:05:00Z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