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f15b" w14:paraId="5b3f15b" w:rsidRDefault="00B81CA5" w:rsidP="00AE1351" w:rsidR="00AE1351">
      <w:pPr>
        <w15:collapsed w:val="false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</w:p>
    <w:p w:rsidRDefault="00B81CA5" w:rsidP="00B81CA5" w:rsidR="00B81CA5" w:rsidRPr="008F77E5">
      <w:pPr>
        <w:ind w:firstLine="708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CA5" w:rsidP="00B81CA5" w:rsidR="00B81CA5">
      <w:pPr>
        <w:rPr>
          <w:rFonts w:eastAsia="MS Mincho"/>
        </w:rPr>
      </w:pPr>
    </w:p>
    <w:p w:rsidRDefault="00B81CA5" w:rsidP="00B81CA5" w:rsidR="00B81CA5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 xml:space="preserve">  REPUBLIKA HRVATSKA</w:t>
      </w:r>
    </w:p>
    <w:p w:rsidRDefault="00B81CA5" w:rsidP="00B81CA5" w:rsidR="00B81CA5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>TRGOVAČKI SUD U RIJECI</w:t>
      </w:r>
    </w:p>
    <w:p w:rsidRDefault="00B81CA5" w:rsidP="00B81CA5" w:rsidR="00B81CA5" w:rsidRPr="00B81CA5">
      <w:pPr>
        <w:rPr>
          <w:rFonts w:hAnsi="Times New Roman" w:ascii="Times New Roman"/>
        </w:rPr>
      </w:pPr>
      <w:r w:rsidRPr="00B81CA5">
        <w:rPr>
          <w:rFonts w:eastAsia="MS Mincho" w:hAnsi="Times New Roman" w:ascii="Times New Roman"/>
        </w:rPr>
        <w:t xml:space="preserve">      Rijeka, Zadarska 1 i 3</w:t>
      </w:r>
    </w:p>
    <w:p w:rsidRDefault="00B81CA5" w:rsidP="00B81CA5" w:rsidR="00B81CA5" w:rsidRPr="00470FA1">
      <w:pPr>
        <w:rPr>
          <w:rFonts w:eastAsia="MS Mincho"/>
        </w:rPr>
      </w:pPr>
    </w:p>
    <w:p w:rsidRDefault="00B81CA5" w:rsidP="00B81CA5" w:rsidR="00B81CA5" w:rsidRPr="009464C5">
      <w:pPr>
        <w:jc w:val="center"/>
        <w:rPr>
          <w:rFonts w:eastAsia="MS Mincho"/>
          <w:i/>
        </w:rPr>
      </w:pPr>
    </w:p>
    <w:p w:rsidRDefault="00B81CA5" w:rsidP="00B81CA5" w:rsidR="00B81CA5" w:rsidRPr="00B81CA5">
      <w:pPr>
        <w:jc w:val="both"/>
        <w:rPr>
          <w:rFonts w:eastAsia="MS Mincho" w:hAnsi="Times New Roman" w:ascii="Times New Roman"/>
        </w:rPr>
      </w:pPr>
    </w:p>
    <w:p w:rsidRDefault="00B81CA5" w:rsidP="00B81CA5" w:rsidR="00B81CA5" w:rsidRPr="00B81CA5">
      <w:pPr>
        <w:jc w:val="center"/>
        <w:rPr>
          <w:rFonts w:hAnsi="Times New Roman" w:ascii="Times New Roman"/>
          <w:lang w:val="de-DE"/>
        </w:rPr>
      </w:pPr>
      <w:r w:rsidRPr="00B81CA5">
        <w:rPr>
          <w:rFonts w:hAnsi="Times New Roman" w:ascii="Times New Roman"/>
          <w:lang w:val="de-DE"/>
        </w:rPr>
        <w:t>R E P U B L I K A   H R V A T S K A</w:t>
      </w:r>
    </w:p>
    <w:p w:rsidRDefault="00B81CA5" w:rsidP="00B81CA5" w:rsidR="00B81CA5" w:rsidRPr="00B81CA5">
      <w:pPr>
        <w:ind w:firstLine="720"/>
        <w:jc w:val="center"/>
        <w:rPr>
          <w:rFonts w:hAnsi="Times New Roman" w:ascii="Times New Roman"/>
          <w:lang w:val="de-DE"/>
        </w:rPr>
      </w:pPr>
    </w:p>
    <w:p w:rsidRDefault="00B81CA5" w:rsidP="00B81CA5" w:rsidR="00B81CA5" w:rsidRPr="00B81CA5">
      <w:pPr>
        <w:jc w:val="center"/>
        <w:rPr>
          <w:rFonts w:hAnsi="Times New Roman" w:ascii="Times New Roman"/>
          <w:lang w:val="de-DE"/>
        </w:rPr>
      </w:pPr>
      <w:r w:rsidRPr="00B81CA5">
        <w:rPr>
          <w:rFonts w:hAnsi="Times New Roman" w:ascii="Times New Roman"/>
          <w:lang w:val="de-DE"/>
        </w:rPr>
        <w:t>R J E Š E N J E</w:t>
      </w:r>
    </w:p>
    <w:p w:rsidRDefault="00B81CA5" w:rsidP="00AE1351" w:rsidR="00B81CA5" w:rsidRPr="008D7A8F">
      <w:pPr>
        <w:rPr>
          <w:rFonts w:eastAsia="MS Mincho" w:hAnsi="Times New Roman" w:ascii="Times New Roman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</w:p>
    <w:p w:rsidRDefault="00AE1351" w:rsidP="00866505" w:rsidR="00AE1351" w:rsidRPr="008D7A8F">
      <w:pPr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ab/>
        <w:t xml:space="preserve">Trgovački sud u Rijeci, po sucu ovog suda </w:t>
      </w:r>
      <w:proofErr w:type="spellStart"/>
      <w:r w:rsidRPr="008D7A8F">
        <w:rPr>
          <w:rFonts w:eastAsia="MS Mincho" w:hAnsi="Times New Roman" w:ascii="Times New Roman"/>
        </w:rPr>
        <w:t>Liljan</w:t>
      </w:r>
      <w:r w:rsidR="003F6BDD" w:rsidRPr="008D7A8F">
        <w:rPr>
          <w:rFonts w:eastAsia="MS Mincho" w:hAnsi="Times New Roman" w:ascii="Times New Roman"/>
        </w:rPr>
        <w:t>i</w:t>
      </w:r>
      <w:proofErr w:type="spellEnd"/>
      <w:r w:rsidRPr="008D7A8F">
        <w:rPr>
          <w:rFonts w:eastAsia="MS Mincho" w:hAnsi="Times New Roman" w:ascii="Times New Roman"/>
        </w:rPr>
        <w:t xml:space="preserve"> Ugrin, kao stečajno</w:t>
      </w:r>
      <w:r w:rsidR="003F6BDD" w:rsidRPr="008D7A8F">
        <w:rPr>
          <w:rFonts w:eastAsia="MS Mincho" w:hAnsi="Times New Roman" w:ascii="Times New Roman"/>
        </w:rPr>
        <w:t>m</w:t>
      </w:r>
      <w:r w:rsidRPr="008D7A8F">
        <w:rPr>
          <w:rFonts w:eastAsia="MS Mincho" w:hAnsi="Times New Roman" w:ascii="Times New Roman"/>
        </w:rPr>
        <w:t xml:space="preserve"> suc</w:t>
      </w:r>
      <w:r w:rsidR="003F6BDD" w:rsidRPr="008D7A8F">
        <w:rPr>
          <w:rFonts w:eastAsia="MS Mincho" w:hAnsi="Times New Roman" w:ascii="Times New Roman"/>
        </w:rPr>
        <w:t>u</w:t>
      </w:r>
      <w:r w:rsidRPr="008D7A8F">
        <w:rPr>
          <w:rFonts w:eastAsia="MS Mincho" w:hAnsi="Times New Roman" w:ascii="Times New Roman"/>
        </w:rPr>
        <w:t xml:space="preserve">, u predmetu provođenja stečajnog  postupka nad </w:t>
      </w:r>
      <w:r w:rsidR="00866505" w:rsidRPr="008D7A8F">
        <w:rPr>
          <w:rFonts w:eastAsia="MS Mincho" w:hAnsi="Times New Roman" w:ascii="Times New Roman"/>
        </w:rPr>
        <w:t xml:space="preserve">dužnikom </w:t>
      </w:r>
      <w:r w:rsidR="00033C3F" w:rsidRPr="002A79B4">
        <w:rPr>
          <w:rFonts w:hAnsi="Times New Roman" w:ascii="Times New Roman"/>
        </w:rPr>
        <w:t xml:space="preserve">GORNJE RUNKE d.o.o. za poslove upravljanja i održavanja nekretnina  </w:t>
      </w:r>
      <w:r w:rsidR="00033C3F">
        <w:rPr>
          <w:rFonts w:hAnsi="Times New Roman" w:ascii="Times New Roman"/>
        </w:rPr>
        <w:t xml:space="preserve">u stečaju </w:t>
      </w:r>
      <w:proofErr w:type="spellStart"/>
      <w:r w:rsidR="00033C3F" w:rsidRPr="002A79B4">
        <w:rPr>
          <w:rFonts w:hAnsi="Times New Roman" w:ascii="Times New Roman"/>
        </w:rPr>
        <w:t>Premantura</w:t>
      </w:r>
      <w:proofErr w:type="spellEnd"/>
      <w:r w:rsidR="00033C3F" w:rsidRPr="002A79B4">
        <w:rPr>
          <w:rFonts w:hAnsi="Times New Roman" w:ascii="Times New Roman"/>
        </w:rPr>
        <w:t xml:space="preserve">, </w:t>
      </w:r>
      <w:proofErr w:type="spellStart"/>
      <w:r w:rsidR="00033C3F" w:rsidRPr="002A79B4">
        <w:rPr>
          <w:rFonts w:hAnsi="Times New Roman" w:ascii="Times New Roman"/>
        </w:rPr>
        <w:t>Runjačica</w:t>
      </w:r>
      <w:proofErr w:type="spellEnd"/>
      <w:r w:rsidR="00033C3F" w:rsidRPr="002A79B4">
        <w:rPr>
          <w:rFonts w:hAnsi="Times New Roman" w:ascii="Times New Roman"/>
        </w:rPr>
        <w:t xml:space="preserve"> 50b ( MBS: 130030370 – OIB: 13929297368 ) </w:t>
      </w:r>
      <w:r w:rsidR="005F087E" w:rsidRPr="008D7A8F">
        <w:rPr>
          <w:rFonts w:hAnsi="Times New Roman" w:ascii="Times New Roman"/>
        </w:rPr>
        <w:t xml:space="preserve"> na ispitnom ročištu održanom dana </w:t>
      </w:r>
      <w:r w:rsidR="00033C3F">
        <w:rPr>
          <w:rFonts w:eastAsia="MS Mincho" w:hAnsi="Times New Roman" w:ascii="Times New Roman"/>
        </w:rPr>
        <w:t>24</w:t>
      </w:r>
      <w:r w:rsidR="005F087E" w:rsidRPr="008D7A8F">
        <w:rPr>
          <w:rFonts w:hAnsi="Times New Roman" w:ascii="Times New Roman"/>
        </w:rPr>
        <w:t xml:space="preserve">. </w:t>
      </w:r>
      <w:r w:rsidR="00033C3F">
        <w:rPr>
          <w:rFonts w:hAnsi="Times New Roman" w:ascii="Times New Roman"/>
        </w:rPr>
        <w:t xml:space="preserve">ožujka 2016. </w:t>
      </w:r>
      <w:r w:rsidRPr="008D7A8F">
        <w:rPr>
          <w:rFonts w:eastAsia="MS Mincho" w:hAnsi="Times New Roman" w:ascii="Times New Roman"/>
        </w:rPr>
        <w:t xml:space="preserve">u prisutnosti stečajnog upravitelja, zastupnika </w:t>
      </w:r>
      <w:r w:rsidR="00033C3F">
        <w:rPr>
          <w:rFonts w:eastAsia="MS Mincho" w:hAnsi="Times New Roman" w:ascii="Times New Roman"/>
        </w:rPr>
        <w:t xml:space="preserve">stečajnog i </w:t>
      </w:r>
      <w:proofErr w:type="spellStart"/>
      <w:r w:rsidR="00033C3F">
        <w:rPr>
          <w:rFonts w:eastAsia="MS Mincho" w:hAnsi="Times New Roman" w:ascii="Times New Roman"/>
        </w:rPr>
        <w:t>razlučnog</w:t>
      </w:r>
      <w:proofErr w:type="spellEnd"/>
      <w:r w:rsidR="00033C3F">
        <w:rPr>
          <w:rFonts w:eastAsia="MS Mincho" w:hAnsi="Times New Roman" w:ascii="Times New Roman"/>
        </w:rPr>
        <w:t xml:space="preserve"> vjerovnika </w:t>
      </w:r>
      <w:r w:rsidRPr="008D7A8F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 xml:space="preserve">  </w:t>
      </w:r>
    </w:p>
    <w:p w:rsidRDefault="00F67F53" w:rsidP="00AE1351" w:rsidR="00F67F53" w:rsidRPr="008D7A8F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8D7A8F">
      <w:pPr>
        <w:jc w:val="center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>r i j e š i o   j e</w:t>
      </w:r>
    </w:p>
    <w:p w:rsidRDefault="005F087E" w:rsidP="00A102F2" w:rsidR="005F087E" w:rsidRPr="008D7A8F">
      <w:pPr>
        <w:rPr>
          <w:rFonts w:eastAsia="MS Mincho" w:hAnsi="Times New Roman" w:ascii="Times New Roman"/>
        </w:rPr>
      </w:pPr>
    </w:p>
    <w:p w:rsidRDefault="00F67F53" w:rsidP="00A102F2" w:rsidR="00F67F53" w:rsidRPr="008D7A8F">
      <w:pPr>
        <w:rPr>
          <w:rFonts w:eastAsia="MS Mincho" w:hAnsi="Times New Roman" w:ascii="Times New Roman"/>
        </w:rPr>
      </w:pPr>
    </w:p>
    <w:p w:rsidRDefault="00033C3F" w:rsidP="00033C3F" w:rsidR="00033C3F" w:rsidRPr="00033C3F">
      <w:pPr>
        <w:jc w:val="both"/>
        <w:rPr>
          <w:rFonts w:eastAsia="MS Mincho" w:hAnsi="Times New Roman" w:ascii="Times New Roman"/>
        </w:rPr>
      </w:pPr>
      <w:r w:rsidRPr="00033C3F">
        <w:rPr>
          <w:rFonts w:eastAsia="MS Mincho" w:hAnsi="Times New Roman" w:ascii="Times New Roman"/>
        </w:rPr>
        <w:t>I.        Utvrđene tražbine  vjerovnika viših isplatnih redova:</w:t>
      </w:r>
    </w:p>
    <w:p w:rsidRDefault="00033C3F" w:rsidP="00033C3F" w:rsidR="00033C3F" w:rsidRPr="00033C3F">
      <w:pPr>
        <w:jc w:val="both"/>
        <w:rPr>
          <w:rFonts w:eastAsia="MS Mincho" w:hAnsi="Times New Roman" w:ascii="Times New Roman"/>
        </w:rPr>
      </w:pPr>
    </w:p>
    <w:p w:rsidRDefault="00033C3F" w:rsidP="00033C3F" w:rsidR="00033C3F" w:rsidRPr="00033C3F">
      <w:pPr>
        <w:jc w:val="both"/>
        <w:rPr>
          <w:rFonts w:eastAsia="MS Mincho" w:hAnsi="Times New Roman" w:ascii="Times New Roman"/>
        </w:rPr>
      </w:pPr>
      <w:r w:rsidRPr="00033C3F">
        <w:rPr>
          <w:rFonts w:eastAsia="MS Mincho" w:hAnsi="Times New Roman" w:ascii="Times New Roman"/>
        </w:rPr>
        <w:t>1.</w:t>
      </w:r>
      <w:r w:rsidRPr="00033C3F">
        <w:rPr>
          <w:rFonts w:eastAsia="MS Mincho" w:hAnsi="Times New Roman" w:ascii="Times New Roman"/>
        </w:rPr>
        <w:tab/>
        <w:t xml:space="preserve">prvog višeg isplatnog reda  </w:t>
      </w:r>
    </w:p>
    <w:p w:rsidRDefault="00033C3F" w:rsidP="00033C3F" w:rsidR="00033C3F" w:rsidRPr="00033C3F">
      <w:pPr>
        <w:jc w:val="both"/>
        <w:rPr>
          <w:rFonts w:eastAsia="MS Mincho" w:hAnsi="Times New Roman" w:ascii="Times New Roman"/>
        </w:rPr>
      </w:pPr>
    </w:p>
    <w:tbl>
      <w:tblPr>
        <w:tblW w:type="dxa" w:w="873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09"/>
        <w:gridCol w:w="6463"/>
        <w:gridCol w:w="1559"/>
      </w:tblGrid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63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MATO BONIĆ, Pula,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Kaštanjer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89 OIB: 67321786054 ( 6 ) 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133.806,99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463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MARIN KOKOROVIĆ,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Fažana,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Valbandon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Pineta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35b, OIB: 35286376530 ( 7 ) 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103.836,04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463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IVICA JELINIĆ,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Slavonski Brod, A. Hebranga VI 16, OIB: 21235399413 ( 8 )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104.037,38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463"/>
          </w:tcPr>
          <w:p w:rsidRDefault="00033C3F" w:rsidP="006F6C9E" w:rsid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JASMIN ČAUŠEVIĆ,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Pula,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Mutilska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50, OIB: 13014756393 ( 9 ) 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134.339,85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463"/>
          </w:tcPr>
          <w:p w:rsidRDefault="00033C3F" w:rsidP="006F6C9E" w:rsid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PAVLE GALAC,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Vodnjan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>, Trgovačka 67, OIB: 00133131984 ( 10 )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115.005,73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463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MATO KOKOROVIĆ, Pula, Bunarska cesta 41, OIB: 85995170281 ( 11 )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106.914,68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463"/>
          </w:tcPr>
          <w:p w:rsidRDefault="00033C3F" w:rsidP="00033C3F" w:rsid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MIŠO MARTINOVIĆ,</w:t>
            </w:r>
          </w:p>
          <w:p w:rsidRDefault="00033C3F" w:rsidP="00033C3F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Pula,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Munte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100, OIB: 81599326546 ( 12 )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267.540,10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463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ZVONKO DŽIJAN,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Županja, Mladena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Pozajića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54, OIB: 30398135731 ( 13 )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46.876,20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463"/>
          </w:tcPr>
          <w:p w:rsidRDefault="00033C3F" w:rsidP="00033C3F" w:rsid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MILAN BLAGOJEVIĆ,</w:t>
            </w:r>
          </w:p>
          <w:p w:rsidRDefault="00033C3F" w:rsidP="00033C3F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Pula,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Palazzine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6, OIB: 98745456426 ( 14 )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56.823,24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463"/>
          </w:tcPr>
          <w:p w:rsidRDefault="00033C3F" w:rsidP="00033C3F" w:rsid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MARINKO DEJANOVIĆ,</w:t>
            </w:r>
          </w:p>
          <w:p w:rsidRDefault="00033C3F" w:rsidP="00033C3F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Pula,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Vergerijeva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1, OIB: 24699682117 ( 15 )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45.028,53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type="dxa" w:w="6463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ANAMARIJA JELENACA,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Pula,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Besenghijeva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2, OIB: 21529359236 ( 16 )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68.895,14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463"/>
          </w:tcPr>
          <w:p w:rsidRDefault="00033C3F" w:rsidP="00033C3F" w:rsid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DAVOR KOKOROVIĆ,</w:t>
            </w:r>
          </w:p>
          <w:p w:rsidRDefault="00033C3F" w:rsidP="00033C3F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Rijeka, Prvog Maja 26, OIB: 11220436104 ( 17 )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30.076,66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6463"/>
          </w:tcPr>
          <w:p w:rsidRDefault="00033C3F" w:rsidP="006F6C9E" w:rsid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JOSIP TUTIĆ,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Velika Gorica, Zagrebačka 124, OIB: 36477601974 ( 18 )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107.233,48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6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NIKOLA GOSTOJIĆ,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Poreč, St.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Dilkić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7a, OIB: 14891956504 ( 19 )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23.850,55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6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IVICA BLAŽEVIĆ,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Požega,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Škrabutnik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Škrabutnik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14, OIB: 36200943557 ( 20 )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24.796,80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6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JOSIP TUTIĆ, Velika Gorica, Zagrebačka 124   i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SMILJA TUTIĆ, Velika gorica, Zagrebačka 124 ( 21 )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18.639,12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6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RAMIZ ŠAHDANOVIĆ, 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Svetvinčenat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Cukrići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31, OIB: 42583605506 ( 22 )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20.606,11</w:t>
            </w:r>
          </w:p>
        </w:tc>
      </w:tr>
      <w:tr w:rsidTr="00033C3F" w:rsidR="00033C3F" w:rsidRPr="00033C3F">
        <w:trPr>
          <w:trHeight w:val="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6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ANĐELKO BOGELJIĆ,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Pula, </w:t>
            </w:r>
            <w:proofErr w:type="spellStart"/>
            <w:r w:rsidRPr="00033C3F">
              <w:rPr>
                <w:rFonts w:hAnsi="Times New Roman" w:ascii="Times New Roman"/>
                <w:sz w:val="24"/>
                <w:szCs w:val="24"/>
              </w:rPr>
              <w:t>Gladijatorska</w:t>
            </w:r>
            <w:proofErr w:type="spellEnd"/>
            <w:r w:rsidRPr="00033C3F">
              <w:rPr>
                <w:rFonts w:hAnsi="Times New Roman" w:ascii="Times New Roman"/>
                <w:sz w:val="24"/>
                <w:szCs w:val="24"/>
              </w:rPr>
              <w:t xml:space="preserve"> 11, OIB: 62315254995 ( 23 )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C3F" w:rsidP="006F6C9E" w:rsidR="00033C3F" w:rsidRPr="00033C3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16.591,68</w:t>
            </w:r>
          </w:p>
        </w:tc>
      </w:tr>
    </w:tbl>
    <w:p w:rsidRDefault="00033C3F" w:rsidP="00033C3F" w:rsidR="00033C3F" w:rsidRPr="00033C3F">
      <w:pPr>
        <w:jc w:val="both"/>
        <w:rPr>
          <w:rFonts w:hAnsi="Times New Roman" w:ascii="Times New Roman"/>
        </w:rPr>
      </w:pPr>
    </w:p>
    <w:p w:rsidRDefault="00033C3F" w:rsidP="00033C3F" w:rsidR="00033C3F" w:rsidRPr="00033C3F">
      <w:pPr>
        <w:jc w:val="both"/>
        <w:rPr>
          <w:rFonts w:eastAsia="MS Mincho" w:hAnsi="Times New Roman" w:ascii="Times New Roman"/>
        </w:rPr>
      </w:pPr>
      <w:r w:rsidRPr="00033C3F">
        <w:rPr>
          <w:rFonts w:eastAsia="MS Mincho" w:hAnsi="Times New Roman" w:ascii="Times New Roman"/>
        </w:rPr>
        <w:t>2.</w:t>
      </w:r>
      <w:r w:rsidRPr="00033C3F">
        <w:rPr>
          <w:rFonts w:eastAsia="MS Mincho" w:hAnsi="Times New Roman" w:ascii="Times New Roman"/>
        </w:rPr>
        <w:tab/>
        <w:t xml:space="preserve">drugog višeg isplatnog reda  </w:t>
      </w:r>
    </w:p>
    <w:p w:rsidRDefault="00033C3F" w:rsidP="00033C3F" w:rsidR="00033C3F" w:rsidRPr="00033C3F">
      <w:pPr>
        <w:jc w:val="both"/>
        <w:rPr>
          <w:rFonts w:eastAsia="MS Mincho" w:hAnsi="Times New Roman" w:ascii="Times New Roman"/>
        </w:rPr>
      </w:pPr>
    </w:p>
    <w:tbl>
      <w:tblPr>
        <w:tblW w:type="dxa" w:w="878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09"/>
        <w:gridCol w:w="6520"/>
        <w:gridCol w:w="1559"/>
      </w:tblGrid>
      <w:tr w:rsidTr="00033C3F" w:rsidR="00033C3F" w:rsidRPr="00033C3F"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520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 xml:space="preserve">Zagreb, Roberta Frangeša Mihanovića 9, OIB: 817931465660 ( 1 ) 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>17.909,00</w:t>
            </w:r>
          </w:p>
        </w:tc>
      </w:tr>
      <w:tr w:rsidTr="00033C3F" w:rsidR="00033C3F" w:rsidRPr="00033C3F"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520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proofErr w:type="spellStart"/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>VIPnet</w:t>
            </w:r>
            <w:proofErr w:type="spellEnd"/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 xml:space="preserve"> d.o.o. Zagreb, Vrtni put 1, OIB: 29524210204 ( 2 ) 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>40.134,35</w:t>
            </w:r>
          </w:p>
        </w:tc>
      </w:tr>
      <w:tr w:rsidTr="00033C3F" w:rsidR="00033C3F" w:rsidRPr="00033C3F"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6520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 xml:space="preserve">FINANCIJSKA AGENCIJA, </w:t>
            </w:r>
          </w:p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 xml:space="preserve">Zagreb, Ulica grada Vukovara 70,  OIB: 85821130368 ( 3 ) 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>2.409,56</w:t>
            </w:r>
          </w:p>
        </w:tc>
      </w:tr>
      <w:tr w:rsidTr="00033C3F" w:rsidR="00033C3F" w:rsidRPr="00033C3F"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6520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 xml:space="preserve">REPUBLIKA HRVATSKA, OIB: 52634238587, Ministarstvo financija, Porezna uprava, Područni ured Istra, Primorje, Lika ( 4 ) 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>830.546,64</w:t>
            </w:r>
          </w:p>
        </w:tc>
      </w:tr>
      <w:tr w:rsidTr="00033C3F" w:rsidR="00033C3F" w:rsidRPr="00033C3F"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5.</w:t>
            </w:r>
          </w:p>
        </w:tc>
        <w:tc>
          <w:tcPr>
            <w:tcW w:type="dxa" w:w="6520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 xml:space="preserve">ALLIANZ ZAGREB d.d. Zagreb, </w:t>
            </w:r>
            <w:proofErr w:type="spellStart"/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>Heinzelova</w:t>
            </w:r>
            <w:proofErr w:type="spellEnd"/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 xml:space="preserve">, OIB: 23759810849 ( 5 )  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sz w:val="24"/>
                <w:szCs w:val="24"/>
              </w:rPr>
              <w:t>3.112,01</w:t>
            </w:r>
          </w:p>
        </w:tc>
      </w:tr>
      <w:tr w:rsidTr="00033C3F" w:rsidR="00033C3F" w:rsidRPr="00033C3F">
        <w:tc>
          <w:tcPr>
            <w:tcW w:type="dxa" w:w="70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6.</w:t>
            </w:r>
          </w:p>
        </w:tc>
        <w:tc>
          <w:tcPr>
            <w:tcW w:type="dxa" w:w="6520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 xml:space="preserve">JOSIP TUTIĆ, Velika Gorica, Zagrebačka 124, OIB: 36477601974 ( 18 ) </w:t>
            </w:r>
          </w:p>
        </w:tc>
        <w:tc>
          <w:tcPr>
            <w:tcW w:type="dxa" w:w="1559"/>
          </w:tcPr>
          <w:p w:rsidRDefault="00033C3F" w:rsidP="006F6C9E" w:rsidR="00033C3F" w:rsidRPr="00033C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33C3F">
              <w:rPr>
                <w:rFonts w:hAnsi="Times New Roman" w:ascii="Times New Roman"/>
                <w:bCs/>
                <w:sz w:val="24"/>
                <w:szCs w:val="24"/>
              </w:rPr>
              <w:t>12.071,97</w:t>
            </w:r>
          </w:p>
        </w:tc>
      </w:tr>
    </w:tbl>
    <w:p w:rsidRDefault="00033C3F" w:rsidP="00033C3F" w:rsidR="00033C3F">
      <w:pPr>
        <w:jc w:val="both"/>
        <w:rPr>
          <w:rFonts w:eastAsia="MS Mincho"/>
        </w:rPr>
      </w:pPr>
    </w:p>
    <w:p w:rsidRDefault="00B81CA5" w:rsidP="00033C3F" w:rsidR="00B81CA5">
      <w:pPr>
        <w:jc w:val="both"/>
        <w:rPr>
          <w:rFonts w:eastAsia="MS Mincho"/>
        </w:rPr>
      </w:pPr>
    </w:p>
    <w:p w:rsidRDefault="00AE1351" w:rsidP="00AE1351" w:rsidR="00AE1351" w:rsidRPr="008D7A8F">
      <w:pPr>
        <w:jc w:val="center"/>
        <w:rPr>
          <w:rFonts w:hAnsi="Times New Roman" w:ascii="Times New Roman"/>
        </w:rPr>
      </w:pPr>
      <w:r w:rsidRPr="008D7A8F">
        <w:rPr>
          <w:rFonts w:hAnsi="Times New Roman" w:ascii="Times New Roman"/>
        </w:rPr>
        <w:t>Obrazloženje</w:t>
      </w:r>
    </w:p>
    <w:p w:rsidRDefault="00AE1351" w:rsidP="00AE1351" w:rsidR="00AE1351" w:rsidRPr="008D7A8F">
      <w:pPr>
        <w:jc w:val="both"/>
        <w:rPr>
          <w:rFonts w:hAnsi="Times New Roman" w:ascii="Times New Roman"/>
        </w:rPr>
      </w:pPr>
    </w:p>
    <w:p w:rsidRDefault="00AE1351" w:rsidP="00AE1351" w:rsidR="00AE1351" w:rsidRPr="008D7A8F">
      <w:pPr>
        <w:jc w:val="both"/>
        <w:rPr>
          <w:rFonts w:hAnsi="Times New Roman" w:ascii="Times New Roman"/>
        </w:rPr>
      </w:pPr>
    </w:p>
    <w:p w:rsidRDefault="00AE1351" w:rsidP="00866505" w:rsidR="00AE1351" w:rsidRPr="008D7A8F">
      <w:pPr>
        <w:ind w:firstLine="708"/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 xml:space="preserve">Na  ispitnom ročištu održanom dana </w:t>
      </w:r>
      <w:r w:rsidR="00033C3F">
        <w:rPr>
          <w:rFonts w:eastAsia="MS Mincho" w:hAnsi="Times New Roman" w:ascii="Times New Roman"/>
        </w:rPr>
        <w:t>24</w:t>
      </w:r>
      <w:r w:rsidR="00033C3F" w:rsidRPr="008D7A8F">
        <w:rPr>
          <w:rFonts w:hAnsi="Times New Roman" w:ascii="Times New Roman"/>
        </w:rPr>
        <w:t xml:space="preserve">. </w:t>
      </w:r>
      <w:r w:rsidR="00033C3F">
        <w:rPr>
          <w:rFonts w:hAnsi="Times New Roman" w:ascii="Times New Roman"/>
        </w:rPr>
        <w:t>ožujka 2016</w:t>
      </w:r>
      <w:r w:rsidR="00A611F9" w:rsidRPr="008D7A8F">
        <w:rPr>
          <w:rFonts w:eastAsia="MS Mincho" w:hAnsi="Times New Roman" w:ascii="Times New Roman"/>
        </w:rPr>
        <w:t>.</w:t>
      </w:r>
      <w:r w:rsidR="00E86FB2" w:rsidRPr="008D7A8F">
        <w:rPr>
          <w:rFonts w:eastAsia="MS Mincho" w:hAnsi="Times New Roman" w:ascii="Times New Roman"/>
        </w:rPr>
        <w:t xml:space="preserve"> </w:t>
      </w:r>
      <w:r w:rsidRPr="008D7A8F">
        <w:rPr>
          <w:rFonts w:eastAsia="MS Mincho" w:hAnsi="Times New Roman" w:ascii="Times New Roman"/>
        </w:rPr>
        <w:t xml:space="preserve">ispitane su prijave tražbina prema svojim iznosima  i redu. </w:t>
      </w: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 xml:space="preserve"> </w:t>
      </w:r>
    </w:p>
    <w:p w:rsidRDefault="00AE1351" w:rsidP="00866505" w:rsidR="00AE1351" w:rsidRPr="008D7A8F">
      <w:pPr>
        <w:jc w:val="both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  </w:t>
      </w:r>
      <w:r w:rsidRPr="008D7A8F">
        <w:rPr>
          <w:rFonts w:hAnsi="Times New Roman" w:ascii="Times New Roman"/>
        </w:rPr>
        <w:tab/>
        <w:t xml:space="preserve"> Stečajni sudac je sukladno odredbi članka 177. stavak 2. Stečajnog zakona </w:t>
      </w:r>
      <w:r w:rsidR="00866505" w:rsidRPr="008D7A8F">
        <w:rPr>
          <w:rFonts w:eastAsia="MS Mincho" w:hAnsi="Times New Roman" w:ascii="Times New Roman"/>
        </w:rPr>
        <w:t>(“Narodne novine” broj 44/96, 29/99, 129/00, 123/02, 82/06, 116/10, 25/12 i 133/12, u daljnjem tekstu: SZ)</w:t>
      </w:r>
      <w:r w:rsidRPr="008D7A8F">
        <w:rPr>
          <w:rFonts w:hAnsi="Times New Roman" w:ascii="Times New Roman"/>
        </w:rPr>
        <w:t xml:space="preserve">  sastavio tablicu  ispitanih  tražbina u koju su za svaku tražbinu uneseni podaci u kojoj je mjeri tražbina utvrđena prema svom iznosu i svom redu</w:t>
      </w:r>
      <w:r w:rsidR="008D7A8F" w:rsidRPr="008D7A8F">
        <w:rPr>
          <w:rFonts w:hAnsi="Times New Roman" w:ascii="Times New Roman"/>
        </w:rPr>
        <w:t>.</w:t>
      </w:r>
      <w:r w:rsidRPr="008D7A8F">
        <w:rPr>
          <w:rFonts w:hAnsi="Times New Roman" w:ascii="Times New Roman"/>
        </w:rPr>
        <w:t xml:space="preserve"> </w:t>
      </w: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8D7A8F">
      <w:pPr>
        <w:ind w:firstLine="708"/>
        <w:jc w:val="both"/>
        <w:rPr>
          <w:rFonts w:hAnsi="Times New Roman" w:ascii="Times New Roman"/>
        </w:rPr>
      </w:pPr>
      <w:r w:rsidRPr="008D7A8F">
        <w:rPr>
          <w:rFonts w:hAnsi="Times New Roman" w:ascii="Times New Roman"/>
        </w:rPr>
        <w:t>Tražbine označene u točki I. izreke ovog rješenja smatraju se utvrđenim sukladno odredbi članka 177. stavak 1. SZ,  budući ih je na ispitnom ročištu priznao stečajni upravitelj, a nije ih osporio koji od prisutnih stečajnih vjerovnika.</w:t>
      </w: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tab/>
      </w:r>
    </w:p>
    <w:p w:rsidRDefault="00AE1351" w:rsidP="00AE1351" w:rsidR="00AE1351" w:rsidRPr="008D7A8F">
      <w:pPr>
        <w:ind w:firstLine="708"/>
        <w:jc w:val="both"/>
        <w:rPr>
          <w:rFonts w:eastAsia="MS Mincho" w:hAnsi="Times New Roman" w:ascii="Times New Roman"/>
        </w:rPr>
      </w:pPr>
      <w:r w:rsidRPr="008D7A8F">
        <w:rPr>
          <w:rFonts w:eastAsia="MS Mincho" w:hAnsi="Times New Roman" w:ascii="Times New Roman"/>
        </w:rPr>
        <w:lastRenderedPageBreak/>
        <w:t>Iz navedenog sukladno odredbi članka 177. stavak 3. SZ valjalo je odlučiti kao</w:t>
      </w:r>
      <w:r w:rsidR="008D7A8F">
        <w:rPr>
          <w:rFonts w:eastAsia="MS Mincho" w:hAnsi="Times New Roman" w:ascii="Times New Roman"/>
        </w:rPr>
        <w:t xml:space="preserve"> pod točkom </w:t>
      </w:r>
      <w:r w:rsidRPr="008D7A8F">
        <w:rPr>
          <w:rFonts w:eastAsia="MS Mincho" w:hAnsi="Times New Roman" w:ascii="Times New Roman"/>
        </w:rPr>
        <w:t>I. izreke ovog rješenja.</w:t>
      </w: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</w:p>
    <w:p w:rsidRDefault="00866505" w:rsidP="008D0605" w:rsidR="00866505" w:rsidRPr="008D7A8F">
      <w:pPr>
        <w:jc w:val="both"/>
        <w:rPr>
          <w:rFonts w:hAnsi="Times New Roman" w:ascii="Times New Roman"/>
        </w:rPr>
      </w:pPr>
    </w:p>
    <w:p w:rsidRDefault="00AE1351" w:rsidP="00866505" w:rsidR="00AE1351" w:rsidRPr="008D7A8F">
      <w:pPr>
        <w:jc w:val="center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Rijeci, </w:t>
      </w:r>
      <w:r w:rsidR="00033C3F">
        <w:rPr>
          <w:rFonts w:eastAsia="MS Mincho" w:hAnsi="Times New Roman" w:ascii="Times New Roman"/>
        </w:rPr>
        <w:t>24</w:t>
      </w:r>
      <w:r w:rsidR="00033C3F" w:rsidRPr="008D7A8F">
        <w:rPr>
          <w:rFonts w:hAnsi="Times New Roman" w:ascii="Times New Roman"/>
        </w:rPr>
        <w:t xml:space="preserve">. </w:t>
      </w:r>
      <w:r w:rsidR="00033C3F">
        <w:rPr>
          <w:rFonts w:hAnsi="Times New Roman" w:ascii="Times New Roman"/>
        </w:rPr>
        <w:t>ožujka 2016</w:t>
      </w:r>
      <w:r w:rsidR="00ED3410" w:rsidRPr="008D7A8F">
        <w:rPr>
          <w:rFonts w:hAnsi="Times New Roman" w:ascii="Times New Roman"/>
        </w:rPr>
        <w:t>.</w:t>
      </w:r>
    </w:p>
    <w:p w:rsidRDefault="00AE1351" w:rsidP="00AE1351" w:rsidR="00AE1351" w:rsidRPr="008D7A8F">
      <w:pPr>
        <w:jc w:val="right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8D7A8F">
      <w:pPr>
        <w:jc w:val="right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Liljana Ugrin    </w:t>
      </w:r>
    </w:p>
    <w:p w:rsidRDefault="00AE1351" w:rsidP="00AE1351" w:rsidR="00AE1351" w:rsidRPr="008D7A8F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8D7A8F">
      <w:pPr>
        <w:jc w:val="both"/>
        <w:rPr>
          <w:rFonts w:eastAsia="MS Mincho" w:hAnsi="Times New Roman" w:ascii="Times New Roman"/>
          <w:lang w:val="de-DE"/>
        </w:rPr>
      </w:pPr>
      <w:r w:rsidRPr="008D7A8F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AE1351" w:rsidP="00AE1351" w:rsidR="00AE1351" w:rsidRPr="008D7A8F">
      <w:pPr>
        <w:jc w:val="both"/>
        <w:rPr>
          <w:rFonts w:hAnsi="Times New Roman" w:ascii="Times New Roman"/>
        </w:rPr>
      </w:pPr>
      <w:r w:rsidRPr="008D7A8F">
        <w:rPr>
          <w:rFonts w:hAnsi="Times New Roman" w:ascii="Times New Roman"/>
          <w:lang w:val="de-DE"/>
        </w:rPr>
        <w:t xml:space="preserve">          </w:t>
      </w:r>
      <w:proofErr w:type="spellStart"/>
      <w:r w:rsidRPr="008D7A8F">
        <w:rPr>
          <w:rFonts w:hAnsi="Times New Roman" w:ascii="Times New Roman"/>
          <w:lang w:val="de-DE"/>
        </w:rPr>
        <w:t>Protiv</w:t>
      </w:r>
      <w:proofErr w:type="spellEnd"/>
      <w:r w:rsidRPr="008D7A8F">
        <w:rPr>
          <w:rFonts w:hAnsi="Times New Roman" w:ascii="Times New Roman"/>
          <w:lang w:val="de-DE"/>
        </w:rPr>
        <w:t xml:space="preserve">  </w:t>
      </w:r>
      <w:proofErr w:type="spellStart"/>
      <w:r w:rsidRPr="008D7A8F">
        <w:rPr>
          <w:rFonts w:hAnsi="Times New Roman" w:ascii="Times New Roman"/>
          <w:lang w:val="de-DE"/>
        </w:rPr>
        <w:t>ovog</w:t>
      </w:r>
      <w:proofErr w:type="spellEnd"/>
      <w:r w:rsidRPr="008D7A8F">
        <w:rPr>
          <w:rFonts w:hAnsi="Times New Roman" w:ascii="Times New Roman"/>
          <w:lang w:val="de-DE"/>
        </w:rPr>
        <w:t xml:space="preserve">  </w:t>
      </w:r>
      <w:proofErr w:type="spellStart"/>
      <w:r w:rsidRPr="008D7A8F">
        <w:rPr>
          <w:rFonts w:hAnsi="Times New Roman" w:ascii="Times New Roman"/>
          <w:lang w:val="de-DE"/>
        </w:rPr>
        <w:t>rješenja</w:t>
      </w:r>
      <w:proofErr w:type="spellEnd"/>
      <w:r w:rsidRPr="008D7A8F">
        <w:rPr>
          <w:rFonts w:hAnsi="Times New Roman" w:ascii="Times New Roman"/>
          <w:lang w:val="de-DE"/>
        </w:rPr>
        <w:t xml:space="preserve">  </w:t>
      </w:r>
      <w:proofErr w:type="spellStart"/>
      <w:r w:rsidRPr="008D7A8F">
        <w:rPr>
          <w:rFonts w:hAnsi="Times New Roman" w:ascii="Times New Roman"/>
          <w:lang w:val="de-DE"/>
        </w:rPr>
        <w:t>pravo</w:t>
      </w:r>
      <w:proofErr w:type="spellEnd"/>
      <w:r w:rsidRPr="008D7A8F">
        <w:rPr>
          <w:rFonts w:hAnsi="Times New Roman" w:ascii="Times New Roman"/>
          <w:lang w:val="de-DE"/>
        </w:rPr>
        <w:t xml:space="preserve">  na  </w:t>
      </w:r>
      <w:proofErr w:type="spellStart"/>
      <w:r w:rsidRPr="008D7A8F">
        <w:rPr>
          <w:rFonts w:hAnsi="Times New Roman" w:ascii="Times New Roman"/>
          <w:lang w:val="de-DE"/>
        </w:rPr>
        <w:t>žalbu</w:t>
      </w:r>
      <w:proofErr w:type="spellEnd"/>
      <w:r w:rsidRPr="008D7A8F">
        <w:rPr>
          <w:rFonts w:hAnsi="Times New Roman" w:ascii="Times New Roman"/>
          <w:lang w:val="de-DE"/>
        </w:rPr>
        <w:t xml:space="preserve">  </w:t>
      </w:r>
      <w:proofErr w:type="spellStart"/>
      <w:r w:rsidRPr="008D7A8F">
        <w:rPr>
          <w:rFonts w:hAnsi="Times New Roman" w:ascii="Times New Roman"/>
          <w:lang w:val="de-DE"/>
        </w:rPr>
        <w:t>ima</w:t>
      </w:r>
      <w:proofErr w:type="spellEnd"/>
      <w:r w:rsidRPr="008D7A8F">
        <w:rPr>
          <w:rFonts w:hAnsi="Times New Roman" w:ascii="Times New Roman"/>
          <w:lang w:val="de-DE"/>
        </w:rPr>
        <w:t xml:space="preserve">  </w:t>
      </w:r>
      <w:proofErr w:type="spellStart"/>
      <w:r w:rsidRPr="008D7A8F">
        <w:rPr>
          <w:rFonts w:hAnsi="Times New Roman" w:ascii="Times New Roman"/>
          <w:lang w:val="de-DE"/>
        </w:rPr>
        <w:t>stečajni</w:t>
      </w:r>
      <w:proofErr w:type="spellEnd"/>
      <w:r w:rsidRPr="008D7A8F">
        <w:rPr>
          <w:rFonts w:hAnsi="Times New Roman" w:ascii="Times New Roman"/>
          <w:lang w:val="de-DE"/>
        </w:rPr>
        <w:t xml:space="preserve">   </w:t>
      </w:r>
      <w:proofErr w:type="spellStart"/>
      <w:r w:rsidRPr="008D7A8F">
        <w:rPr>
          <w:rFonts w:hAnsi="Times New Roman" w:ascii="Times New Roman"/>
          <w:lang w:val="de-DE"/>
        </w:rPr>
        <w:t>upravitelj</w:t>
      </w:r>
      <w:proofErr w:type="spellEnd"/>
      <w:r w:rsidRPr="008D7A8F">
        <w:rPr>
          <w:rFonts w:hAnsi="Times New Roman" w:ascii="Times New Roman"/>
          <w:lang w:val="de-DE"/>
        </w:rPr>
        <w:t xml:space="preserve">  i </w:t>
      </w:r>
      <w:proofErr w:type="spellStart"/>
      <w:r w:rsidRPr="008D7A8F">
        <w:rPr>
          <w:rFonts w:hAnsi="Times New Roman" w:ascii="Times New Roman"/>
          <w:lang w:val="de-DE"/>
        </w:rPr>
        <w:t>svaki</w:t>
      </w:r>
      <w:proofErr w:type="spellEnd"/>
      <w:r w:rsidRPr="008D7A8F">
        <w:rPr>
          <w:rFonts w:hAnsi="Times New Roman" w:ascii="Times New Roman"/>
          <w:lang w:val="de-DE"/>
        </w:rPr>
        <w:t xml:space="preserve"> </w:t>
      </w:r>
      <w:proofErr w:type="spellStart"/>
      <w:r w:rsidRPr="008D7A8F">
        <w:rPr>
          <w:rFonts w:hAnsi="Times New Roman" w:ascii="Times New Roman"/>
          <w:lang w:val="de-DE"/>
        </w:rPr>
        <w:t>vjerovnik</w:t>
      </w:r>
      <w:proofErr w:type="spellEnd"/>
      <w:r w:rsidRPr="008D7A8F">
        <w:rPr>
          <w:rFonts w:hAnsi="Times New Roman" w:ascii="Times New Roman"/>
          <w:lang w:val="de-DE"/>
        </w:rPr>
        <w:t xml:space="preserve"> u </w:t>
      </w:r>
      <w:proofErr w:type="spellStart"/>
      <w:r w:rsidRPr="008D7A8F">
        <w:rPr>
          <w:rFonts w:hAnsi="Times New Roman" w:ascii="Times New Roman"/>
          <w:lang w:val="de-DE"/>
        </w:rPr>
        <w:t>dijelu</w:t>
      </w:r>
      <w:proofErr w:type="spellEnd"/>
      <w:r w:rsidRPr="008D7A8F">
        <w:rPr>
          <w:rFonts w:hAnsi="Times New Roman" w:ascii="Times New Roman"/>
          <w:lang w:val="de-DE"/>
        </w:rPr>
        <w:t xml:space="preserve"> </w:t>
      </w:r>
      <w:proofErr w:type="spellStart"/>
      <w:r w:rsidRPr="008D7A8F">
        <w:rPr>
          <w:rFonts w:hAnsi="Times New Roman" w:ascii="Times New Roman"/>
          <w:lang w:val="de-DE"/>
        </w:rPr>
        <w:t>koji</w:t>
      </w:r>
      <w:proofErr w:type="spellEnd"/>
      <w:r w:rsidRPr="008D7A8F">
        <w:rPr>
          <w:rFonts w:hAnsi="Times New Roman" w:ascii="Times New Roman"/>
          <w:lang w:val="de-DE"/>
        </w:rPr>
        <w:t xml:space="preserve"> se  </w:t>
      </w:r>
      <w:proofErr w:type="spellStart"/>
      <w:r w:rsidRPr="008D7A8F">
        <w:rPr>
          <w:rFonts w:hAnsi="Times New Roman" w:ascii="Times New Roman"/>
          <w:lang w:val="de-DE"/>
        </w:rPr>
        <w:t>tiče</w:t>
      </w:r>
      <w:proofErr w:type="spellEnd"/>
      <w:r w:rsidRPr="008D7A8F">
        <w:rPr>
          <w:rFonts w:hAnsi="Times New Roman" w:ascii="Times New Roman"/>
          <w:lang w:val="de-DE"/>
        </w:rPr>
        <w:t xml:space="preserve">  </w:t>
      </w:r>
      <w:proofErr w:type="spellStart"/>
      <w:r w:rsidRPr="008D7A8F">
        <w:rPr>
          <w:rFonts w:hAnsi="Times New Roman" w:ascii="Times New Roman"/>
          <w:lang w:val="de-DE"/>
        </w:rPr>
        <w:t>njegove</w:t>
      </w:r>
      <w:proofErr w:type="spellEnd"/>
      <w:r w:rsidRPr="008D7A8F">
        <w:rPr>
          <w:rFonts w:hAnsi="Times New Roman" w:ascii="Times New Roman"/>
          <w:lang w:val="de-DE"/>
        </w:rPr>
        <w:t xml:space="preserve">  </w:t>
      </w:r>
      <w:proofErr w:type="spellStart"/>
      <w:r w:rsidRPr="008D7A8F">
        <w:rPr>
          <w:rFonts w:hAnsi="Times New Roman" w:ascii="Times New Roman"/>
          <w:lang w:val="de-DE"/>
        </w:rPr>
        <w:t>prijavljene</w:t>
      </w:r>
      <w:proofErr w:type="spellEnd"/>
      <w:r w:rsidRPr="008D7A8F">
        <w:rPr>
          <w:rFonts w:hAnsi="Times New Roman" w:ascii="Times New Roman"/>
          <w:lang w:val="de-DE"/>
        </w:rPr>
        <w:t xml:space="preserve"> </w:t>
      </w:r>
      <w:proofErr w:type="spellStart"/>
      <w:r w:rsidRPr="008D7A8F">
        <w:rPr>
          <w:rFonts w:hAnsi="Times New Roman" w:ascii="Times New Roman"/>
          <w:lang w:val="de-DE"/>
        </w:rPr>
        <w:t>tražbine</w:t>
      </w:r>
      <w:proofErr w:type="spellEnd"/>
      <w:r w:rsidRPr="008D7A8F">
        <w:rPr>
          <w:rFonts w:hAnsi="Times New Roman" w:ascii="Times New Roman"/>
          <w:lang w:val="de-DE"/>
        </w:rPr>
        <w:t xml:space="preserve"> i </w:t>
      </w:r>
      <w:proofErr w:type="spellStart"/>
      <w:r w:rsidRPr="008D7A8F">
        <w:rPr>
          <w:rFonts w:hAnsi="Times New Roman" w:ascii="Times New Roman"/>
          <w:lang w:val="de-DE"/>
        </w:rPr>
        <w:t>tražbine</w:t>
      </w:r>
      <w:proofErr w:type="spellEnd"/>
      <w:r w:rsidRPr="008D7A8F">
        <w:rPr>
          <w:rFonts w:hAnsi="Times New Roman" w:ascii="Times New Roman"/>
          <w:lang w:val="de-DE"/>
        </w:rPr>
        <w:t xml:space="preserve"> </w:t>
      </w:r>
      <w:proofErr w:type="spellStart"/>
      <w:r w:rsidRPr="008D7A8F">
        <w:rPr>
          <w:rFonts w:hAnsi="Times New Roman" w:ascii="Times New Roman"/>
          <w:lang w:val="de-DE"/>
        </w:rPr>
        <w:t>koju</w:t>
      </w:r>
      <w:proofErr w:type="spellEnd"/>
      <w:r w:rsidRPr="008D7A8F">
        <w:rPr>
          <w:rFonts w:hAnsi="Times New Roman" w:ascii="Times New Roman"/>
          <w:lang w:val="de-DE"/>
        </w:rPr>
        <w:t xml:space="preserve"> je </w:t>
      </w:r>
      <w:proofErr w:type="spellStart"/>
      <w:r w:rsidRPr="008D7A8F">
        <w:rPr>
          <w:rFonts w:hAnsi="Times New Roman" w:ascii="Times New Roman"/>
          <w:lang w:val="de-DE"/>
        </w:rPr>
        <w:t>osporio</w:t>
      </w:r>
      <w:proofErr w:type="spellEnd"/>
      <w:r w:rsidRPr="008D7A8F">
        <w:rPr>
          <w:rFonts w:hAnsi="Times New Roman" w:ascii="Times New Roman"/>
          <w:lang w:val="de-DE"/>
        </w:rPr>
        <w:t xml:space="preserve">  (</w:t>
      </w:r>
      <w:proofErr w:type="spellStart"/>
      <w:r w:rsidRPr="008D7A8F">
        <w:rPr>
          <w:rFonts w:hAnsi="Times New Roman" w:ascii="Times New Roman"/>
          <w:lang w:val="de-DE"/>
        </w:rPr>
        <w:t>članak</w:t>
      </w:r>
      <w:proofErr w:type="spellEnd"/>
      <w:r w:rsidRPr="008D7A8F">
        <w:rPr>
          <w:rFonts w:hAnsi="Times New Roman" w:ascii="Times New Roman"/>
          <w:lang w:val="de-DE"/>
        </w:rPr>
        <w:t xml:space="preserve"> 177.  </w:t>
      </w:r>
      <w:r w:rsidRPr="008D7A8F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Žalba izjavljena protiv rješenja o upućivanju u parnicu bez utjecaja je na ostavljeni rok za upućivanje u parnicu ( članak 178. stavak 6. SZ). </w:t>
      </w:r>
    </w:p>
    <w:p w:rsidRDefault="00AE1351" w:rsidP="00AE1351" w:rsidR="00AE1351" w:rsidRPr="008D7A8F">
      <w:pPr>
        <w:jc w:val="both"/>
        <w:rPr>
          <w:rFonts w:hAnsi="Times New Roman" w:ascii="Times New Roman"/>
        </w:rPr>
      </w:pPr>
    </w:p>
    <w:p w:rsidRDefault="00A102F2" w:rsidP="00AE1351" w:rsidR="00A102F2" w:rsidRPr="008D7A8F">
      <w:pPr>
        <w:jc w:val="both"/>
        <w:rPr>
          <w:rFonts w:hAnsi="Times New Roman" w:ascii="Times New Roman"/>
        </w:rPr>
      </w:pPr>
    </w:p>
    <w:p w:rsidRDefault="00AE1351" w:rsidP="00AE1351" w:rsidR="00AE1351" w:rsidRPr="008D7A8F">
      <w:pPr>
        <w:jc w:val="both"/>
        <w:rPr>
          <w:rFonts w:hAnsi="Times New Roman" w:ascii="Times New Roman"/>
        </w:rPr>
      </w:pPr>
      <w:r w:rsidRPr="008D7A8F">
        <w:rPr>
          <w:rFonts w:hAnsi="Times New Roman" w:ascii="Times New Roman"/>
        </w:rPr>
        <w:t>DNA</w:t>
      </w:r>
    </w:p>
    <w:p w:rsidRDefault="00AE1351" w:rsidP="008D7A8F" w:rsidR="00AE1351" w:rsidRPr="008D7A8F">
      <w:pPr>
        <w:numPr>
          <w:ilvl w:val="0"/>
          <w:numId w:val="13"/>
        </w:numPr>
        <w:jc w:val="both"/>
        <w:rPr>
          <w:rFonts w:hAnsi="Times New Roman" w:ascii="Times New Roman"/>
        </w:rPr>
      </w:pPr>
      <w:r w:rsidRPr="008D7A8F">
        <w:rPr>
          <w:rFonts w:hAnsi="Times New Roman" w:ascii="Times New Roman"/>
        </w:rPr>
        <w:t>Rješenje dostaviti:  stečajnom upravitelju</w:t>
      </w:r>
    </w:p>
    <w:p w:rsidRDefault="00866505" w:rsidP="008D7A8F" w:rsidR="00AE1351" w:rsidRPr="008D7A8F">
      <w:pPr>
        <w:numPr>
          <w:ilvl w:val="0"/>
          <w:numId w:val="13"/>
        </w:numPr>
        <w:jc w:val="both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Rješenje objaviti  na </w:t>
      </w:r>
      <w:r w:rsidR="00033C3F">
        <w:rPr>
          <w:rFonts w:hAnsi="Times New Roman" w:ascii="Times New Roman"/>
        </w:rPr>
        <w:t xml:space="preserve">mrežnoj stranici e-oglasne ploče suda </w:t>
      </w:r>
      <w:r w:rsidR="00AE1351" w:rsidRPr="008D7A8F">
        <w:rPr>
          <w:rFonts w:hAnsi="Times New Roman" w:ascii="Times New Roman"/>
        </w:rPr>
        <w:t xml:space="preserve"> </w:t>
      </w:r>
    </w:p>
    <w:p w:rsidRDefault="00AE1351" w:rsidP="00866505" w:rsidR="00AE1351" w:rsidRPr="008D7A8F">
      <w:pPr>
        <w:jc w:val="both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U Rijeci, </w:t>
      </w:r>
      <w:r w:rsidR="00033C3F">
        <w:rPr>
          <w:rFonts w:eastAsia="MS Mincho" w:hAnsi="Times New Roman" w:ascii="Times New Roman"/>
        </w:rPr>
        <w:t>25</w:t>
      </w:r>
      <w:r w:rsidR="00033C3F" w:rsidRPr="008D7A8F">
        <w:rPr>
          <w:rFonts w:hAnsi="Times New Roman" w:ascii="Times New Roman"/>
        </w:rPr>
        <w:t xml:space="preserve">. </w:t>
      </w:r>
      <w:r w:rsidR="00033C3F">
        <w:rPr>
          <w:rFonts w:hAnsi="Times New Roman" w:ascii="Times New Roman"/>
        </w:rPr>
        <w:t>ožujka 2016</w:t>
      </w:r>
      <w:r w:rsidR="00ED3410" w:rsidRPr="008D7A8F">
        <w:rPr>
          <w:rFonts w:hAnsi="Times New Roman" w:ascii="Times New Roman"/>
        </w:rPr>
        <w:t xml:space="preserve">. </w:t>
      </w:r>
    </w:p>
    <w:p w:rsidRDefault="00AE1351" w:rsidP="00AE1351" w:rsidR="00AE1351" w:rsidRPr="008D7A8F">
      <w:pPr>
        <w:jc w:val="both"/>
        <w:rPr>
          <w:rFonts w:hAnsi="Times New Roman" w:ascii="Times New Roman"/>
        </w:rPr>
      </w:pPr>
    </w:p>
    <w:p w:rsidRDefault="00AE1351" w:rsidP="00AE1351" w:rsidR="00AE1351" w:rsidRPr="008D7A8F">
      <w:pPr>
        <w:jc w:val="both"/>
        <w:rPr>
          <w:rFonts w:hAnsi="Times New Roman" w:ascii="Times New Roman"/>
        </w:rPr>
      </w:pPr>
      <w:r w:rsidRPr="008D7A8F">
        <w:rPr>
          <w:rFonts w:hAnsi="Times New Roman" w:ascii="Times New Roman"/>
        </w:rPr>
        <w:t xml:space="preserve">                                                            Sudac</w:t>
      </w:r>
    </w:p>
    <w:p w:rsidRDefault="00AE1351" w:rsidP="00AE1351" w:rsidR="00AE1351" w:rsidRPr="008D7A8F">
      <w:pPr>
        <w:jc w:val="both"/>
        <w:rPr>
          <w:rFonts w:hAnsi="Times New Roman" w:ascii="Times New Roman"/>
        </w:rPr>
      </w:pPr>
    </w:p>
    <w:p w:rsidRDefault="001C6976" w:rsidP="00AE1351" w:rsidR="001C6976" w:rsidRPr="008D7A8F">
      <w:pPr>
        <w:rPr>
          <w:rFonts w:hAnsi="Times New Roman" w:ascii="Times New Roman"/>
        </w:rPr>
      </w:pPr>
      <w:bookmarkStart w:name="_GoBack" w:id="0"/>
      <w:bookmarkEnd w:id="0"/>
    </w:p>
    <w:sectPr w:rsidR="001C6976" w:rsidRPr="008D7A8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7A2" w:rsidR="00E877A2">
      <w:r>
        <w:separator/>
      </w:r>
    </w:p>
  </w:endnote>
  <w:endnote w:id="0" w:type="continuationSeparator">
    <w:p w:rsidRDefault="00E877A2" w:rsidR="00E87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B1A" w:rsidP="001C6976" w:rsidR="000F2B1A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D64A9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7A2" w:rsidR="00E877A2">
      <w:r>
        <w:separator/>
      </w:r>
    </w:p>
  </w:footnote>
  <w:footnote w:id="0" w:type="continuationSeparator">
    <w:p w:rsidRDefault="00E877A2" w:rsidR="00E87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B1A" w:rsidP="00866505" w:rsidR="000F2B1A" w:rsidRPr="00A102F2">
    <w:pPr>
      <w:pStyle w:val="Zaglavlje"/>
      <w:jc w:val="right"/>
      <w:rPr>
        <w:rFonts w:hAnsi="Times New Roman" w:ascii="Times New Roman"/>
      </w:rPr>
    </w:pPr>
    <w:proofErr w:type="spellStart"/>
    <w:r w:rsidRPr="00A102F2">
      <w:rPr>
        <w:rFonts w:hAnsi="Times New Roman" w:ascii="Times New Roman"/>
      </w:rPr>
      <w:t>Posl</w:t>
    </w:r>
    <w:proofErr w:type="spellEnd"/>
    <w:r w:rsidRPr="00A102F2">
      <w:rPr>
        <w:rFonts w:hAnsi="Times New Roman" w:ascii="Times New Roman"/>
      </w:rPr>
      <w:t>. br. 7 St-</w:t>
    </w:r>
    <w:r w:rsidR="00033C3F">
      <w:rPr>
        <w:rFonts w:hAnsi="Times New Roman" w:ascii="Times New Roman"/>
      </w:rPr>
      <w:t>234</w:t>
    </w:r>
    <w:r w:rsidRPr="00A102F2">
      <w:rPr>
        <w:rFonts w:hAnsi="Times New Roman" w:ascii="Times New Roman"/>
      </w:rPr>
      <w:t>/1</w:t>
    </w:r>
    <w:r w:rsidR="00033C3F">
      <w:rPr>
        <w:rFonts w:hAnsi="Times New Roman" w:ascii="Times New Roman"/>
      </w:rPr>
      <w:t>3</w:t>
    </w:r>
    <w:r w:rsidRPr="00A102F2">
      <w:rPr>
        <w:rFonts w:hAnsi="Times New Roman" w:ascii="Times New Roman"/>
      </w:rPr>
      <w:t>-</w:t>
    </w:r>
    <w:r w:rsidR="00163C90">
      <w:rPr>
        <w:rFonts w:hAnsi="Times New Roman" w:ascii="Times New Roman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64F44"/>
    <w:multiLevelType w:val="hybridMultilevel"/>
    <w:tmpl w:val="D7A0C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61E17"/>
    <w:multiLevelType w:val="hybridMultilevel"/>
    <w:tmpl w:val="39C0EC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D3B3B"/>
    <w:multiLevelType w:val="hybridMultilevel"/>
    <w:tmpl w:val="318AEF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5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10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10"/>
  </w:num>
  <w:num w:numId="2">
    <w:abstractNumId w:val="4"/>
  </w:num>
  <w:num w:numId="3">
    <w:abstractNumId w:val="4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9"/>
  </w:num>
  <w:num w:numId="5">
    <w:abstractNumId w:val="9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  <w:num w:numId="11">
    <w:abstractNumId w:val="0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338"/>
    <w:rsid w:val="000308B8"/>
    <w:rsid w:val="00033C3F"/>
    <w:rsid w:val="0005056A"/>
    <w:rsid w:val="0009350B"/>
    <w:rsid w:val="000C1234"/>
    <w:rsid w:val="000C46EE"/>
    <w:rsid w:val="000F2B1A"/>
    <w:rsid w:val="00107363"/>
    <w:rsid w:val="0011083F"/>
    <w:rsid w:val="00122E01"/>
    <w:rsid w:val="0013116F"/>
    <w:rsid w:val="00152EA0"/>
    <w:rsid w:val="00163C90"/>
    <w:rsid w:val="001677F9"/>
    <w:rsid w:val="00193582"/>
    <w:rsid w:val="00195603"/>
    <w:rsid w:val="001C6976"/>
    <w:rsid w:val="001D64A9"/>
    <w:rsid w:val="001E50EF"/>
    <w:rsid w:val="00200EDF"/>
    <w:rsid w:val="0022117B"/>
    <w:rsid w:val="00231C8F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A2E90"/>
    <w:rsid w:val="002F2D45"/>
    <w:rsid w:val="003027A9"/>
    <w:rsid w:val="00313D2D"/>
    <w:rsid w:val="00314B50"/>
    <w:rsid w:val="00355476"/>
    <w:rsid w:val="00356130"/>
    <w:rsid w:val="003768B9"/>
    <w:rsid w:val="00391771"/>
    <w:rsid w:val="00395BD4"/>
    <w:rsid w:val="003D2552"/>
    <w:rsid w:val="003E386C"/>
    <w:rsid w:val="003F4058"/>
    <w:rsid w:val="003F613C"/>
    <w:rsid w:val="003F6BDD"/>
    <w:rsid w:val="004076A6"/>
    <w:rsid w:val="00407771"/>
    <w:rsid w:val="00412123"/>
    <w:rsid w:val="00416A6F"/>
    <w:rsid w:val="004277BD"/>
    <w:rsid w:val="00443340"/>
    <w:rsid w:val="00445BFE"/>
    <w:rsid w:val="00461813"/>
    <w:rsid w:val="00480ADB"/>
    <w:rsid w:val="004B2E29"/>
    <w:rsid w:val="004B37DE"/>
    <w:rsid w:val="004B72C6"/>
    <w:rsid w:val="004D095E"/>
    <w:rsid w:val="004E6FEE"/>
    <w:rsid w:val="00504960"/>
    <w:rsid w:val="00507F1F"/>
    <w:rsid w:val="00525D19"/>
    <w:rsid w:val="00550EA6"/>
    <w:rsid w:val="00551BC3"/>
    <w:rsid w:val="00557FB9"/>
    <w:rsid w:val="00570DD0"/>
    <w:rsid w:val="00581EBC"/>
    <w:rsid w:val="005B1DCA"/>
    <w:rsid w:val="005B4C1C"/>
    <w:rsid w:val="005C6C02"/>
    <w:rsid w:val="005F087E"/>
    <w:rsid w:val="005F11D2"/>
    <w:rsid w:val="006008BF"/>
    <w:rsid w:val="00630E94"/>
    <w:rsid w:val="0067465C"/>
    <w:rsid w:val="00675293"/>
    <w:rsid w:val="006765D0"/>
    <w:rsid w:val="006A68A3"/>
    <w:rsid w:val="006C5978"/>
    <w:rsid w:val="006E2DAF"/>
    <w:rsid w:val="006F4B9C"/>
    <w:rsid w:val="00701C42"/>
    <w:rsid w:val="0070246A"/>
    <w:rsid w:val="007125B5"/>
    <w:rsid w:val="0072584D"/>
    <w:rsid w:val="00742159"/>
    <w:rsid w:val="0075272D"/>
    <w:rsid w:val="0079294B"/>
    <w:rsid w:val="007933E1"/>
    <w:rsid w:val="007B7232"/>
    <w:rsid w:val="007C7E03"/>
    <w:rsid w:val="007D68DA"/>
    <w:rsid w:val="008132E5"/>
    <w:rsid w:val="008263B6"/>
    <w:rsid w:val="0083214A"/>
    <w:rsid w:val="008379B9"/>
    <w:rsid w:val="00853B94"/>
    <w:rsid w:val="00866505"/>
    <w:rsid w:val="008A535B"/>
    <w:rsid w:val="008C7ABF"/>
    <w:rsid w:val="008D0605"/>
    <w:rsid w:val="008D7859"/>
    <w:rsid w:val="008D7A8F"/>
    <w:rsid w:val="008E5105"/>
    <w:rsid w:val="008E6612"/>
    <w:rsid w:val="00920659"/>
    <w:rsid w:val="009343E6"/>
    <w:rsid w:val="00961EC2"/>
    <w:rsid w:val="00976398"/>
    <w:rsid w:val="009A6362"/>
    <w:rsid w:val="009D143C"/>
    <w:rsid w:val="009D4837"/>
    <w:rsid w:val="00A102F2"/>
    <w:rsid w:val="00A22E82"/>
    <w:rsid w:val="00A3107F"/>
    <w:rsid w:val="00A3704D"/>
    <w:rsid w:val="00A60405"/>
    <w:rsid w:val="00A611F9"/>
    <w:rsid w:val="00A95C95"/>
    <w:rsid w:val="00AC3246"/>
    <w:rsid w:val="00AC4826"/>
    <w:rsid w:val="00AE1351"/>
    <w:rsid w:val="00AF1380"/>
    <w:rsid w:val="00B54A39"/>
    <w:rsid w:val="00B62811"/>
    <w:rsid w:val="00B71C00"/>
    <w:rsid w:val="00B81CA5"/>
    <w:rsid w:val="00B94D8D"/>
    <w:rsid w:val="00BA030B"/>
    <w:rsid w:val="00BA4948"/>
    <w:rsid w:val="00BA4C23"/>
    <w:rsid w:val="00BA4F1A"/>
    <w:rsid w:val="00BA5F6D"/>
    <w:rsid w:val="00BE0D63"/>
    <w:rsid w:val="00BE674E"/>
    <w:rsid w:val="00BE7E59"/>
    <w:rsid w:val="00C04A4B"/>
    <w:rsid w:val="00C15085"/>
    <w:rsid w:val="00C4410B"/>
    <w:rsid w:val="00C51BE9"/>
    <w:rsid w:val="00C670DB"/>
    <w:rsid w:val="00C93CBE"/>
    <w:rsid w:val="00CD3442"/>
    <w:rsid w:val="00CE3859"/>
    <w:rsid w:val="00CF1C27"/>
    <w:rsid w:val="00D2121A"/>
    <w:rsid w:val="00D24D59"/>
    <w:rsid w:val="00D45B3D"/>
    <w:rsid w:val="00D73DF5"/>
    <w:rsid w:val="00DA4030"/>
    <w:rsid w:val="00DB5E79"/>
    <w:rsid w:val="00DF1E9E"/>
    <w:rsid w:val="00DF2A61"/>
    <w:rsid w:val="00DF3D1D"/>
    <w:rsid w:val="00DF4394"/>
    <w:rsid w:val="00E12237"/>
    <w:rsid w:val="00E15706"/>
    <w:rsid w:val="00E27822"/>
    <w:rsid w:val="00E30407"/>
    <w:rsid w:val="00E43D64"/>
    <w:rsid w:val="00E61210"/>
    <w:rsid w:val="00E72E5E"/>
    <w:rsid w:val="00E86FB2"/>
    <w:rsid w:val="00E877A2"/>
    <w:rsid w:val="00E97187"/>
    <w:rsid w:val="00E97596"/>
    <w:rsid w:val="00E97FFD"/>
    <w:rsid w:val="00EA3370"/>
    <w:rsid w:val="00EA6996"/>
    <w:rsid w:val="00EB3A3C"/>
    <w:rsid w:val="00EB67D4"/>
    <w:rsid w:val="00ED3410"/>
    <w:rsid w:val="00EE2809"/>
    <w:rsid w:val="00EE46C8"/>
    <w:rsid w:val="00EE704C"/>
    <w:rsid w:val="00F1056C"/>
    <w:rsid w:val="00F5234D"/>
    <w:rsid w:val="00F52602"/>
    <w:rsid w:val="00F52C6F"/>
    <w:rsid w:val="00F65A36"/>
    <w:rsid w:val="00F67F53"/>
    <w:rsid w:val="00F71960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5F087E"/>
    <w:pPr>
      <w:ind w:left="720"/>
      <w:contextualSpacing/>
    </w:pPr>
    <w:rPr>
      <w:rFonts w:hAnsi="Times New Roman" w:ascii="Times New Roman"/>
    </w:rPr>
  </w:style>
  <w:style w:styleId="Tekstbalonia" w:type="paragraph">
    <w:name w:val="Balloon Text"/>
    <w:basedOn w:val="Normal"/>
    <w:link w:val="TekstbaloniaChar"/>
    <w:rsid w:val="00F67F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67F5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33C3F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C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3C9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C90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C9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C9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uiPriority w:val="59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styleId="Odlomakpopisa" w:type="paragraph">
    <w:name w:val="List Paragraph"/>
    <w:basedOn w:val="Normal"/>
    <w:uiPriority w:val="34"/>
    <w:qFormat/>
    <w:rsid w:val="005F087E"/>
    <w:pPr>
      <w:ind w:left="720"/>
      <w:contextualSpacing/>
    </w:pPr>
    <w:rPr>
      <w:rFonts w:ascii="Times New Roman" w:hAnsi="Times New Roman"/>
    </w:rPr>
  </w:style>
  <w:style w:styleId="Tekstbalonia" w:type="paragraph">
    <w:name w:val="Balloon Text"/>
    <w:basedOn w:val="Normal"/>
    <w:link w:val="TekstbaloniaChar"/>
    <w:rsid w:val="00F67F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67F5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33C3F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C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3C9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C90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C9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C9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St-234/2013</izvorni_sadrzaj>
    <derivirana_varijabla naziv="DomainObject.Predmet.OznakaBroj_1">St-234/2013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GORNJE RUNKE d.o.o.  Pula</izvorni_sadrzaj>
    <derivirana_varijabla naziv="DomainObject.Predmet.ProtustrankaFormated_1">  GORNJE RUNKE d.o.o.  Pula</derivirana_varijabla>
  </DomainObject.Predmet.ProtustrankaFormated>
  <DomainObject.Predmet.ProtustrankaFormatedOIB>
    <izvorni_sadrzaj>  GORNJE RUNKE d.o.o.  Pula, OIB 13929297368</izvorni_sadrzaj>
    <derivirana_varijabla naziv="DomainObject.Predmet.ProtustrankaFormatedOIB_1">  GORNJE RUNKE d.o.o.  Pula, OIB 13929297368</derivirana_varijabla>
  </DomainObject.Predmet.ProtustrankaFormatedOIB>
  <DomainObject.Predmet.ProtustrankaFormatedWithAdress>
    <izvorni_sadrzaj> GORNJE RUNKE d.o.o.  Pula, Runjačica 50b, 52 100 Pula</izvorni_sadrzaj>
    <derivirana_varijabla naziv="DomainObject.Predmet.ProtustrankaFormatedWithAdress_1"> GORNJE RUNKE d.o.o.  Pula, Runjačica 50b, 52 100 Pula</derivirana_varijabla>
  </DomainObject.Predmet.ProtustrankaFormatedWithAdress>
  <DomainObject.Predmet.ProtustrankaFormatedWithAdressOIB>
    <izvorni_sadrzaj> GORNJE RUNKE d.o.o.  Pula, OIB 13929297368, Runjačica 50b, 52 100 Pula</izvorni_sadrzaj>
    <derivirana_varijabla naziv="DomainObject.Predmet.ProtustrankaFormatedWithAdressOIB_1"> GORNJE RUNKE d.o.o.  Pula, OIB 13929297368, Runjačica 50b, 52 100 Pula</derivirana_varijabla>
  </DomainObject.Predmet.ProtustrankaFormatedWithAdressOIB>
  <DomainObject.Predmet.ProtustrankaWithAdress>
    <izvorni_sadrzaj>GORNJE RUNKE d.o.o.  Pula Runjačica 50b, 52 100 Pula</izvorni_sadrzaj>
    <derivirana_varijabla naziv="DomainObject.Predmet.ProtustrankaWithAdress_1">GORNJE RUNKE d.o.o.  Pula Runjačica 50b, 52 100 Pula</derivirana_varijabla>
  </DomainObject.Predmet.ProtustrankaWithAdress>
  <DomainObject.Predmet.ProtustrankaWithAdressOIB>
    <izvorni_sadrzaj>GORNJE RUNKE d.o.o.  Pula, OIB 13929297368, Runjačica 50b, 52 100 Pula</izvorni_sadrzaj>
    <derivirana_varijabla naziv="DomainObject.Predmet.ProtustrankaWithAdressOIB_1">GORNJE RUNKE d.o.o.  Pula, OIB 13929297368, Runjačica 50b, 52 100 Pula</derivirana_varijabla>
  </DomainObject.Predmet.ProtustrankaWithAdressOIB>
  <DomainObject.Predmet.ProtustrankaNazivFormated>
    <izvorni_sadrzaj>GORNJE RUNKE d.o.o.  Pula</izvorni_sadrzaj>
    <derivirana_varijabla naziv="DomainObject.Predmet.ProtustrankaNazivFormated_1">GORNJE RUNKE d.o.o.  Pula</derivirana_varijabla>
  </DomainObject.Predmet.ProtustrankaNazivFormated>
  <DomainObject.Predmet.ProtustrankaNazivFormatedOIB>
    <izvorni_sadrzaj>GORNJE RUNKE d.o.o.  Pula, OIB 13929297368</izvorni_sadrzaj>
    <derivirana_varijabla naziv="DomainObject.Predmet.ProtustrankaNazivFormatedOIB_1">GORNJE RUNKE d.o.o.  Pula, OIB 13929297368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GORNJE RUNKE d.o.o.  Pula</item>
    </izvorni_sadrzaj>
    <derivirana_varijabla naziv="DomainObject.Predmet.ProtuStrankaListFormated_1">
      <item>GORNJE RUNKE d.o.o.  Pula</item>
    </derivirana_varijabla>
  </DomainObject.Predmet.ProtuStrankaListFormated>
  <DomainObject.Predmet.ProtuStrankaListFormatedOIB>
    <izvorni_sadrzaj>
      <item>GORNJE RUNKE d.o.o.  Pula, OIB 13929297368</item>
    </izvorni_sadrzaj>
    <derivirana_varijabla naziv="DomainObject.Predmet.ProtuStrankaListFormatedOIB_1">
      <item>GORNJE RUNKE d.o.o.  Pula, OIB 13929297368</item>
    </derivirana_varijabla>
  </DomainObject.Predmet.ProtuStrankaListFormatedOIB>
  <DomainObject.Predmet.ProtuStrankaListFormatedWithAdress>
    <izvorni_sadrzaj>
      <item>GORNJE RUNKE d.o.o.  Pula, Runjačica 50b, 52 100 Pula</item>
    </izvorni_sadrzaj>
    <derivirana_varijabla naziv="DomainObject.Predmet.ProtuStrankaListFormatedWithAdress_1">
      <item>GORNJE RUNKE d.o.o.  Pula, Runjačica 50b, 52 100 Pula</item>
    </derivirana_varijabla>
  </DomainObject.Predmet.ProtuStrankaListFormatedWithAdress>
  <DomainObject.Predmet.ProtuStrankaListFormatedWithAdressOIB>
    <izvorni_sadrzaj>
      <item>GORNJE RUNKE d.o.o.  Pula, OIB 13929297368, Runjačica 50b, 52 100 Pula</item>
    </izvorni_sadrzaj>
    <derivirana_varijabla naziv="DomainObject.Predmet.ProtuStrankaListFormatedWithAdressOIB_1">
      <item>GORNJE RUNKE d.o.o.  Pula, OIB 13929297368, Runjačica 50b, 52 100 Pula</item>
    </derivirana_varijabla>
  </DomainObject.Predmet.ProtuStrankaListFormatedWithAdressOIB>
  <DomainObject.Predmet.ProtuStrankaListNazivFormated>
    <izvorni_sadrzaj>
      <item>GORNJE RUNKE d.o.o.  Pula</item>
    </izvorni_sadrzaj>
    <derivirana_varijabla naziv="DomainObject.Predmet.ProtuStrankaListNazivFormated_1">
      <item>GORNJE RUNKE d.o.o.  Pula</item>
    </derivirana_varijabla>
  </DomainObject.Predmet.ProtuStrankaListNazivFormated>
  <DomainObject.Predmet.ProtuStrankaListNazivFormatedOIB>
    <izvorni_sadrzaj>
      <item>GORNJE RUNKE d.o.o.  Pula, OIB 13929297368</item>
    </izvorni_sadrzaj>
    <derivirana_varijabla naziv="DomainObject.Predmet.ProtuStrankaListNazivFormatedOIB_1">
      <item>GORNJE RUNKE d.o.o.  Pula, OIB 13929297368</item>
    </derivirana_varijabla>
  </DomainObject.Predmet.ProtuStrankaListNazivFormatedOIB>
  <DomainObject.Predmet.OstaliListFormated>
    <izvorni_sadrzaj>
      <item>Ranko Martinović</item>
    </izvorni_sadrzaj>
    <derivirana_varijabla naziv="DomainObject.Predmet.OstaliListFormated_1">
      <item>Ranko Martinović</item>
    </derivirana_varijabla>
  </DomainObject.Predmet.OstaliListFormated>
  <DomainObject.Predmet.OstaliListFormatedOIB>
    <izvorni_sadrzaj>
      <item>Ranko Martinović, OIB 80787182336</item>
    </izvorni_sadrzaj>
    <derivirana_varijabla naziv="DomainObject.Predmet.OstaliListFormatedOIB_1">
      <item>Ranko Martinović, OIB 80787182336</item>
    </derivirana_varijabla>
  </DomainObject.Predmet.OstaliListFormatedOIB>
  <DomainObject.Predmet.OstaliListFormatedWithAdress>
    <izvorni_sadrzaj>
      <item>Ranko Martinović, Munte 100, 52100 Pula</item>
    </izvorni_sadrzaj>
    <derivirana_varijabla naziv="DomainObject.Predmet.OstaliListFormatedWithAdress_1">
      <item>Ranko Martinović, Munte 100, 52100 Pula</item>
    </derivirana_varijabla>
  </DomainObject.Predmet.OstaliListFormatedWithAdress>
  <DomainObject.Predmet.OstaliListFormatedWithAdressOIB>
    <izvorni_sadrzaj>
      <item>Ranko Martinović, OIB 80787182336, Munte 100, 52100 Pula</item>
    </izvorni_sadrzaj>
    <derivirana_varijabla naziv="DomainObject.Predmet.OstaliListFormatedWithAdressOIB_1">
      <item>Ranko Martinović, OIB 80787182336, Munte 100, 52100 Pula</item>
    </derivirana_varijabla>
  </DomainObject.Predmet.OstaliListFormatedWithAdressOIB>
  <DomainObject.Predmet.OstaliListNazivFormated>
    <izvorni_sadrzaj>
      <item>Ranko Martinović</item>
    </izvorni_sadrzaj>
    <derivirana_varijabla naziv="DomainObject.Predmet.OstaliListNazivFormated_1">
      <item>Ranko Martinović</item>
    </derivirana_varijabla>
  </DomainObject.Predmet.OstaliListNazivFormated>
  <DomainObject.Predmet.OstaliListNazivFormatedOIB>
    <izvorni_sadrzaj>
      <item>Ranko Martinović, OIB 80787182336</item>
    </izvorni_sadrzaj>
    <derivirana_varijabla naziv="DomainObject.Predmet.OstaliListNazivFormatedOIB_1">
      <item>Ranko Martinović, OIB 80787182336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GORNJE RUNKE d.o.o.  Pula</izvorni_sadrzaj>
    <derivirana_varijabla naziv="DomainObject.Predmet.ProtustrankaIDrugi_1">GORNJE RUNKE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GORNJE RUNKE d.o.o.  Pula, OIB 13929297368, Runjačica 50b, 52 100 Pula</izvorni_sadrzaj>
    <derivirana_varijabla naziv="DomainObject.Predmet.ProtustrankaIDrugiAdressOIB_1">GORNJE RUNKE d.o.o.  Pula, OIB 13929297368, Runjačica 50b,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GORNJE RUNKE d.o.o.  Pula</item>
      <item>FINA  Pula</item>
      <item>Ranko Martinović</item>
    </izvorni_sadrzaj>
    <derivirana_varijabla naziv="DomainObject.Predmet.SudioniciListNaziv_1">
      <item>GORNJE RUNKE d.o.o.  Pula</item>
      <item>FINA  Pula</item>
      <item>Ranko Martinović</item>
    </derivirana_varijabla>
  </DomainObject.Predmet.SudioniciListNaziv>
  <DomainObject.Predmet.SudioniciListAdressOIB>
    <izvorni_sadrzaj>
      <item>GORNJE RUNKE d.o.o.  Pula, OIB 13929297368, Runjačica 50b,52 100 Pula</item>
      <item>FINA  Pula, OIB 85821130368, Giardini 5,52 100 Pula</item>
      <item>Ranko Martinović, OIB 80787182336, Munte 100,52100 Pula</item>
    </izvorni_sadrzaj>
    <derivirana_varijabla naziv="DomainObject.Predmet.SudioniciListAdressOIB_1">
      <item>GORNJE RUNKE d.o.o.  Pula, OIB 13929297368, Runjačica 50b,52 100 Pula</item>
      <item>FINA  Pula, OIB 85821130368, Giardini 5,52 100 Pula</item>
      <item>Ranko Martinović, OIB 80787182336, Munte 100,52100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13929297368</item>
      <item>, OIB 85821130368</item>
      <item>, OIB 80787182336</item>
    </izvorni_sadrzaj>
    <derivirana_varijabla naziv="DomainObject.Predmet.SudioniciListNazivOIB_1">
      <item>, OIB 13929297368</item>
      <item>, OIB 85821130368</item>
      <item>, OIB 80787182336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683</properties:Words>
  <properties:Characters>3509</properties:Characters>
  <properties:Lines>171</properties:Lines>
  <properties:Paragraphs>115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4299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2016-03-29T11:07:00Z</dcterms:created>
  <dc:creator>Liljana Ugrin</dc:creator>
  <cp:lastModifiedBy>Tanja Fidel</cp:lastModifiedBy>
  <cp:lastPrinted>2016-03-29T11:12:00Z</cp:lastPrinted>
  <dcterms:modified xmlns:xsi="http://www.w3.org/2001/XMLSchema-instance" xsi:type="dcterms:W3CDTF">2016-03-29T11:13:00Z</dcterms:modified>
  <cp:revision>4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