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dbf0" w14:paraId="a5ddbf0" w:rsidRDefault="00AB4602" w:rsidP="00C03E40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3E40" w:rsidP="00C03E40" w:rsidR="00C03E40" w:rsidRPr="00C03E40">
      <w:pPr>
        <w:jc w:val="right"/>
        <w:rPr>
          <w:rStyle w:val="Istaknuto"/>
          <w:b/>
          <w:i w:val="false"/>
          <w:iCs w:val="false"/>
        </w:rPr>
      </w:pPr>
      <w:r>
        <w:rPr>
          <w:b/>
        </w:rPr>
        <w:t>3 St-380/2015-44</w:t>
      </w:r>
    </w:p>
    <w:p w:rsidRDefault="00C03E40" w:rsidP="00C03E40" w:rsidR="00C03E40" w:rsidRPr="00C03E40">
      <w:pPr>
        <w:jc w:val="center"/>
      </w:pPr>
      <w:r>
        <w:rPr>
          <w:b/>
        </w:rPr>
        <w:t>R E P U B L I K A  H R V A T S K A</w:t>
      </w:r>
    </w:p>
    <w:p w:rsidRDefault="00C03E40" w:rsidP="00C03E40" w:rsidR="00C03E40" w:rsidRPr="00C03E40">
      <w:pPr>
        <w:jc w:val="center"/>
        <w:rPr>
          <w:b/>
        </w:rPr>
      </w:pPr>
      <w:r>
        <w:rPr>
          <w:b/>
        </w:rPr>
        <w:t>R J E Š E N J E</w:t>
      </w:r>
    </w:p>
    <w:p w:rsidRDefault="00C03E40" w:rsidP="00C03E40" w:rsidR="00C03E40">
      <w:pPr>
        <w:jc w:val="both"/>
      </w:pPr>
      <w:r>
        <w:tab/>
        <w:t xml:space="preserve">TRGOVAČKI SUD U BJELOVARU, OIB: 07942269267, po stečajnom sucu Sanjani Zorinc u stečajnom postupku nad stečajnim dužnikom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OIB: 04153844855, nakon ročišta za diobu </w:t>
      </w:r>
      <w:proofErr w:type="spellStart"/>
      <w:r>
        <w:t>kupovnine</w:t>
      </w:r>
      <w:proofErr w:type="spellEnd"/>
      <w:r>
        <w:t>, dana 26. travnja 2017. godine</w:t>
      </w:r>
    </w:p>
    <w:p w:rsidRDefault="00C03E40" w:rsidP="00C03E40" w:rsidR="00C03E40">
      <w:pPr>
        <w:jc w:val="center"/>
        <w:rPr>
          <w:b/>
        </w:rPr>
      </w:pPr>
      <w:r>
        <w:rPr>
          <w:b/>
        </w:rPr>
        <w:t xml:space="preserve">r i j e š i o  j e </w:t>
      </w:r>
    </w:p>
    <w:p w:rsidRDefault="00C03E40" w:rsidP="00C03E40" w:rsidR="00C03E40">
      <w:pPr>
        <w:ind w:firstLine="708"/>
        <w:jc w:val="both"/>
      </w:pPr>
      <w:r>
        <w:t xml:space="preserve">I. Iz iznosa ostvarenog prodajom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1484 k.o. 309354 Kloštar Podravski i to </w:t>
      </w:r>
      <w:proofErr w:type="spellStart"/>
      <w:r>
        <w:t>kč</w:t>
      </w:r>
      <w:proofErr w:type="spellEnd"/>
      <w:r>
        <w:t xml:space="preserve">. broj 1050/1, benzinska stanica u Ulici kralja Tomislava 83, poslovna građevina u Ulici kralja Tomislava 83 i parkiralište u Ulici kralja Tomislava 83, </w:t>
      </w:r>
      <w:proofErr w:type="spellStart"/>
      <w:r>
        <w:t>kč</w:t>
      </w:r>
      <w:proofErr w:type="spellEnd"/>
      <w:r>
        <w:t xml:space="preserve">. br. 1050/3, oranica </w:t>
      </w:r>
      <w:proofErr w:type="spellStart"/>
      <w:r>
        <w:t>Breški</w:t>
      </w:r>
      <w:proofErr w:type="spellEnd"/>
      <w:r>
        <w:t xml:space="preserve">, i </w:t>
      </w:r>
      <w:proofErr w:type="spellStart"/>
      <w:r>
        <w:t>kč</w:t>
      </w:r>
      <w:proofErr w:type="spellEnd"/>
      <w:r>
        <w:t xml:space="preserve">. br. 1050/4, oranica u </w:t>
      </w:r>
      <w:proofErr w:type="spellStart"/>
      <w:r>
        <w:t>Breški</w:t>
      </w:r>
      <w:proofErr w:type="spellEnd"/>
      <w:r>
        <w:t xml:space="preserve">, ukupne površine 3 jutra, 2780 </w:t>
      </w:r>
      <w:proofErr w:type="spellStart"/>
      <w:r>
        <w:t>čhv</w:t>
      </w:r>
      <w:proofErr w:type="spellEnd"/>
      <w:r>
        <w:t xml:space="preserve"> od 3.426.000,00 kn namiruju se </w:t>
      </w:r>
    </w:p>
    <w:p w:rsidRDefault="00C03E40" w:rsidP="00C03E40" w:rsidR="00C03E40">
      <w:pPr>
        <w:ind w:firstLine="708"/>
        <w:jc w:val="both"/>
      </w:pPr>
      <w:r>
        <w:t>1. troškovi iz čl. 254. Stečajnog zakona u iznosu 274.080,00 kn te</w:t>
      </w:r>
    </w:p>
    <w:p w:rsidRDefault="00C03E40" w:rsidP="00C03E40" w:rsidR="00C03E40">
      <w:pPr>
        <w:ind w:firstLine="708"/>
        <w:jc w:val="both"/>
      </w:pPr>
      <w:r>
        <w:t xml:space="preserve">2. tražbina </w:t>
      </w:r>
      <w:proofErr w:type="spellStart"/>
      <w:r>
        <w:t>razlučnog</w:t>
      </w:r>
      <w:proofErr w:type="spellEnd"/>
      <w:r>
        <w:t xml:space="preserve"> vjerovnika B2 KAPITAL d.o.o. Zagreb, Radnička cesta 41, OIB 57509775367 u iznosu 3.117.660,00 kn. </w:t>
      </w:r>
    </w:p>
    <w:p w:rsidRDefault="00C03E40" w:rsidP="00C03E40" w:rsidR="00C03E40">
      <w:pPr>
        <w:jc w:val="both"/>
      </w:pPr>
      <w:r>
        <w:tab/>
        <w:t xml:space="preserve">II. Nalaže se računovodstvu ovog suda da iznos iz točke I. ovog rješenja po pravomoćnosti rješenja isplati na račun stečajnog dužnika, a iznos iz točke II. ovog rješenja isplati na račun B2 KAPITAL d.o.o. Zagreb HR9225000091101401685 poziv na broj 169018. </w:t>
      </w:r>
    </w:p>
    <w:p w:rsidRDefault="00C03E40" w:rsidP="00C03E40" w:rsidR="00C03E40">
      <w:pPr>
        <w:jc w:val="center"/>
        <w:rPr>
          <w:b/>
        </w:rPr>
      </w:pPr>
      <w:r>
        <w:rPr>
          <w:b/>
        </w:rPr>
        <w:t>Obrazloženje</w:t>
      </w:r>
    </w:p>
    <w:p w:rsidRDefault="00C03E40" w:rsidP="00C03E40" w:rsidR="00C03E40">
      <w:pPr>
        <w:pStyle w:val="Bezproreda"/>
      </w:pPr>
      <w:r>
        <w:tab/>
        <w:t xml:space="preserve">U stečajnom postupku prodana je nekretnina navedena u točki I. ovog rješenja za iznos od 3.426.000,00 kn. </w:t>
      </w:r>
    </w:p>
    <w:p w:rsidRDefault="00C03E40" w:rsidP="00C03E40" w:rsidR="00C03E40">
      <w:pPr>
        <w:pStyle w:val="Bezproreda"/>
      </w:pPr>
      <w:r>
        <w:tab/>
        <w:t xml:space="preserve">U podnesku od 22. ožujka 2017. godine stečajni upravitelj predložio je da se iz iznosa ostvarenog prodajom namire troškovi iz čl. 254. Stečajnog zakona ("Narodne novine" br. 71/15, dalje SZ) koji se odnose na troškove unovčenja predmeta, na nagradu stečajnog upravitelja i putne troškove u ukupnom iznosu 274.080,00 kn budući da druge imovine stečajni dužnik nije imao, te prvi </w:t>
      </w:r>
      <w:proofErr w:type="spellStart"/>
      <w:r>
        <w:t>razlučni</w:t>
      </w:r>
      <w:proofErr w:type="spellEnd"/>
      <w:r>
        <w:t xml:space="preserve"> vjerovnik na nekretnini B2 KAPITAL d.o.o., budući da tražbina tog vjerovnika osigurana </w:t>
      </w:r>
      <w:proofErr w:type="spellStart"/>
      <w:r>
        <w:t>razlučnim</w:t>
      </w:r>
      <w:proofErr w:type="spellEnd"/>
      <w:r>
        <w:t xml:space="preserve"> pravom iznosi 5.015.470,00 kn na ime glavnice odnosno zajedno s kamatama 7.943.919,00 kn. Ostali </w:t>
      </w:r>
      <w:proofErr w:type="spellStart"/>
      <w:r>
        <w:t>razlučni</w:t>
      </w:r>
      <w:proofErr w:type="spellEnd"/>
      <w:r>
        <w:t xml:space="preserve"> vjerovnici neće se naplatiti jer nema sredstava za njihovo namirenje. </w:t>
      </w:r>
    </w:p>
    <w:p w:rsidRDefault="00C03E40" w:rsidP="00C03E40" w:rsidR="00C03E40">
      <w:pPr>
        <w:pStyle w:val="Bezproreda"/>
      </w:pPr>
      <w:r>
        <w:tab/>
        <w:t xml:space="preserve">Budući da je prijedlog stečajnog upravitelja osnovan, temeljem čl. 248. SZ-a riješeno je kao u izreci. </w:t>
      </w:r>
    </w:p>
    <w:p w:rsidRDefault="00C03E40" w:rsidP="00C03E40" w:rsidR="00C03E40">
      <w:pPr>
        <w:pStyle w:val="Bezproreda"/>
        <w:jc w:val="center"/>
      </w:pPr>
      <w:r>
        <w:t>U Bjelovaru, 26. travnja 2017. godine</w:t>
      </w:r>
    </w:p>
    <w:p w:rsidRDefault="00C03E40" w:rsidP="00C03E40" w:rsidR="00C03E40">
      <w:pPr>
        <w:pStyle w:val="Bezproreda"/>
        <w:jc w:val="center"/>
      </w:pPr>
    </w:p>
    <w:p w:rsidRDefault="00C03E40" w:rsidP="00C03E40" w:rsidR="00C03E40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C03E40" w:rsidP="00C03E40" w:rsidR="00C03E40">
      <w:pPr>
        <w:pStyle w:val="Bezproreda"/>
      </w:pPr>
      <w:r>
        <w:rPr>
          <w:b/>
        </w:rPr>
        <w:t xml:space="preserve">                                                                                                             </w:t>
      </w:r>
      <w:r>
        <w:t>SANJANA ZORINC</w:t>
      </w:r>
    </w:p>
    <w:p w:rsidRDefault="00C03E40" w:rsidP="00C03E40" w:rsidR="00C03E40">
      <w:pPr>
        <w:pStyle w:val="Bezproreda"/>
      </w:pPr>
      <w:bookmarkStart w:name="_GoBack" w:id="0"/>
      <w:bookmarkEnd w:id="0"/>
    </w:p>
    <w:p w:rsidRDefault="00C03E40" w:rsidP="00C03E40" w:rsidR="00C03E40">
      <w:pPr>
        <w:jc w:val="center"/>
      </w:pPr>
      <w:r>
        <w:lastRenderedPageBreak/>
        <w:t>-2-</w:t>
      </w:r>
    </w:p>
    <w:p w:rsidRDefault="00C03E40" w:rsidP="00C03E40" w:rsidR="00C03E40">
      <w:pPr>
        <w:jc w:val="right"/>
        <w:rPr>
          <w:b/>
        </w:rPr>
      </w:pPr>
      <w:r>
        <w:rPr>
          <w:b/>
        </w:rPr>
        <w:t>3 St-380/2015-44</w:t>
      </w:r>
    </w:p>
    <w:p w:rsidRDefault="00C03E40" w:rsidP="00C03E40" w:rsidR="00C03E40">
      <w:pPr>
        <w:jc w:val="both"/>
        <w:rPr>
          <w:b/>
        </w:rPr>
      </w:pPr>
    </w:p>
    <w:p w:rsidRDefault="00C03E40" w:rsidP="00C03E40" w:rsidR="00C03E40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03E40" w:rsidP="00C03E40" w:rsidR="00C03E4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03E40" w:rsidP="00C03E40" w:rsidR="00C03E40">
      <w:pPr>
        <w:pStyle w:val="Bezproreda"/>
      </w:pPr>
      <w:r>
        <w:t>Dna: stečajnom upravitelju putem e-oglasne ploče i putem pošte</w:t>
      </w:r>
    </w:p>
    <w:p w:rsidRDefault="00C03E40" w:rsidP="00C03E40" w:rsidR="00C03E40">
      <w:pPr>
        <w:pStyle w:val="Bezproreda"/>
      </w:pPr>
      <w:r>
        <w:t xml:space="preserve">         B2 KAPITAL d.o.o. Zagreb - putem e-oglasne ploče</w:t>
      </w:r>
    </w:p>
    <w:p w:rsidRDefault="00C03E40" w:rsidP="00C03E40" w:rsidR="00C03E40">
      <w:pPr>
        <w:pStyle w:val="Bezproreda"/>
      </w:pPr>
      <w:r>
        <w:t xml:space="preserve">         ZAGREBAČKA BANKA d.d. Zagreb - putem e-oglasne ploče </w:t>
      </w:r>
    </w:p>
    <w:p w:rsidRDefault="00C03E40" w:rsidP="00C03E40" w:rsidR="00C03E40">
      <w:pPr>
        <w:pStyle w:val="Bezproreda"/>
      </w:pPr>
      <w:r>
        <w:t xml:space="preserve">         ANTUNOVIĆ TA d.o.o. Zagreb - putem e-oglasne ploče </w:t>
      </w:r>
    </w:p>
    <w:p w:rsidRDefault="00C03E40" w:rsidP="00C03E40" w:rsidR="00C03E40">
      <w:pPr>
        <w:pStyle w:val="Bezproreda"/>
      </w:pPr>
      <w:r>
        <w:t xml:space="preserve">         RH, MIN. FIN. POREZNA UPRAVA, Zagreb - putem e-oglasne ploče </w:t>
      </w:r>
    </w:p>
    <w:p w:rsidRDefault="00C03E40" w:rsidP="00C03E40" w:rsidR="00C03E40">
      <w:pPr>
        <w:pStyle w:val="Bezproreda"/>
      </w:pPr>
      <w:r>
        <w:t xml:space="preserve">         e-oglasna ploča </w:t>
      </w:r>
    </w:p>
    <w:p w:rsidRDefault="00C03E40" w:rsidP="00C03E40" w:rsidR="00C03E40">
      <w:pPr>
        <w:pStyle w:val="Bezproreda"/>
      </w:pPr>
      <w:proofErr w:type="spellStart"/>
      <w:r>
        <w:t>Bj</w:t>
      </w:r>
      <w:proofErr w:type="spellEnd"/>
      <w:r>
        <w:t xml:space="preserve">. 26.4.2017. </w:t>
      </w:r>
    </w:p>
    <w:p w:rsidRDefault="00AE649C" w:rsidP="00C03E40" w:rsidR="00AE649C" w:rsidRPr="00B76F3C">
      <w:pPr>
        <w:pStyle w:val="Bezproreda"/>
      </w:pPr>
    </w:p>
    <w:p w:rsidRDefault="00C03E40" w:rsidR="00C03E40" w:rsidRPr="00B76F3C">
      <w:pPr>
        <w:pStyle w:val="Bezproreda"/>
      </w:pPr>
    </w:p>
    <w:sectPr w:rsidSect="0032366B" w:rsidR="00C03E40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E40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20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St-380/2015-44</izvorni_sadrzaj>
    <derivirana_varijabla naziv="DomainObject.Oznaka_1">St-380/2015-44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St-116/2015</izvorni_sadrzaj>
    <derivirana_varijabla naziv="DomainObject.Predmet.Opis_1">spojen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St-380/2015-44</izvorni_sadrzaj>
    <derivirana_varijabla naziv="DomainObject.PoslovniBrojDokumenta_1">St-380/2015-44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7CDFD-ACF7-4DA1-8A37-CE4EC1D9A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2356</properties:Characters>
  <properties:Lines>54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2017-04-26T08:14:00Z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St-380/2015-44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