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9731" w14:paraId="5049731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D17748" w:rsidP="00071670" w:rsidR="00D17748"/>
    <w:p w:rsidRDefault="004F29BE" w:rsidR="004E6CEA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606C97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</w:t>
      </w:r>
    </w:p>
    <w:p w:rsidRDefault="00606C97" w:rsidP="00606C97" w:rsidR="00EA676B">
      <w:pPr>
        <w:ind w:left="5760"/>
        <w:rPr>
          <w:sz w:val="24"/>
        </w:rPr>
      </w:pPr>
      <w:r>
        <w:rPr>
          <w:sz w:val="24"/>
        </w:rPr>
        <w:t xml:space="preserve">      </w:t>
      </w:r>
      <w:r w:rsidR="00771186">
        <w:rPr>
          <w:sz w:val="24"/>
        </w:rPr>
        <w:t xml:space="preserve">  </w:t>
      </w:r>
      <w:r w:rsidR="000F4D4E">
        <w:rPr>
          <w:sz w:val="24"/>
        </w:rPr>
        <w:t xml:space="preserve">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F74EF3" w:rsidRPr="00F74EF3">
        <w:rPr>
          <w:b/>
          <w:sz w:val="24"/>
        </w:rPr>
        <w:t>379/2017-24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F74EF3">
        <w:rPr>
          <w:sz w:val="24"/>
        </w:rPr>
        <w:t>KEEZ j.d.o.o. za trgovinu i usluge, Slavonski Brod, Đure Pilara 20, OIB 26706568473</w:t>
      </w:r>
      <w:r w:rsidR="00433C19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BD65EB">
        <w:rPr>
          <w:sz w:val="24"/>
        </w:rPr>
        <w:t>28</w:t>
      </w:r>
      <w:r w:rsidR="00F74EF3">
        <w:rPr>
          <w:sz w:val="24"/>
        </w:rPr>
        <w:t>.veljače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 w:rsidRPr="00F74EF3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F74EF3" w:rsidRPr="00F74EF3">
        <w:rPr>
          <w:b/>
          <w:sz w:val="24"/>
        </w:rPr>
        <w:t>KEEZ j.d.o.o. za trgovinu i usluge, Slavonski Brod, Đure Pilara 20, OIB 26706568473.</w:t>
      </w:r>
    </w:p>
    <w:p w:rsidRDefault="00F74EF3" w:rsidR="00F74EF3">
      <w:pPr>
        <w:jc w:val="both"/>
        <w:rPr>
          <w:sz w:val="24"/>
        </w:rPr>
      </w:pPr>
    </w:p>
    <w:p w:rsidRDefault="007C1CCB" w:rsidR="00F6162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F74EF3" w:rsidRPr="00D17748">
        <w:rPr>
          <w:b/>
          <w:sz w:val="24"/>
        </w:rPr>
        <w:t xml:space="preserve">BOJAN SUDAREVIĆ, </w:t>
      </w:r>
      <w:proofErr w:type="spellStart"/>
      <w:r w:rsidR="00F74EF3" w:rsidRPr="00D17748">
        <w:rPr>
          <w:b/>
          <w:sz w:val="24"/>
        </w:rPr>
        <w:t>dipl.pravnik</w:t>
      </w:r>
      <w:proofErr w:type="spellEnd"/>
      <w:r w:rsidR="00F74EF3" w:rsidRPr="00D17748">
        <w:rPr>
          <w:b/>
          <w:sz w:val="24"/>
        </w:rPr>
        <w:t xml:space="preserve"> iz Osijeka, Kardinala Alojzija Stepinca 35, OIB 97806800829</w:t>
      </w:r>
      <w:r w:rsidR="00F74EF3">
        <w:rPr>
          <w:sz w:val="24"/>
        </w:rPr>
        <w:t>.</w:t>
      </w:r>
    </w:p>
    <w:p w:rsidRDefault="00A04011" w:rsidR="00A04011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F74EF3" w:rsidRPr="00D17748">
        <w:rPr>
          <w:b/>
          <w:sz w:val="24"/>
        </w:rPr>
        <w:t>KEEZ j.d.o.o. za trgovinu i usluge, Slavonski Brod, Đure Pilara 20, OIB 26706568473</w:t>
      </w:r>
      <w:r w:rsidR="00F61629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A04011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A04011" w:rsidRPr="00733E34">
        <w:rPr>
          <w:b/>
          <w:sz w:val="24"/>
        </w:rPr>
        <w:t xml:space="preserve">Broj: </w:t>
      </w:r>
      <w:r w:rsidR="00F74EF3" w:rsidRPr="00733E34">
        <w:rPr>
          <w:b/>
          <w:sz w:val="24"/>
        </w:rPr>
        <w:t>1/</w:t>
      </w:r>
      <w:r w:rsidR="00A04011" w:rsidRPr="00733E34">
        <w:rPr>
          <w:b/>
          <w:sz w:val="24"/>
        </w:rPr>
        <w:t>St-</w:t>
      </w:r>
      <w:r w:rsidR="00F74EF3" w:rsidRPr="00733E34">
        <w:rPr>
          <w:b/>
          <w:sz w:val="24"/>
        </w:rPr>
        <w:t>379/2017-24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A04011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F74EF3">
        <w:rPr>
          <w:sz w:val="24"/>
        </w:rPr>
        <w:t>KEEZ j.d.o.o. za trgovinu i usluge, Slavonski Brod, Đure Pilara 20, OIB 26706568473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511071">
        <w:rPr>
          <w:sz w:val="24"/>
        </w:rPr>
        <w:t>110</w:t>
      </w:r>
      <w:r w:rsidR="002C37AB">
        <w:rPr>
          <w:sz w:val="24"/>
        </w:rPr>
        <w:t xml:space="preserve"> st. </w:t>
      </w:r>
      <w:r w:rsidR="00511071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F74EF3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511071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F74EF3">
        <w:rPr>
          <w:sz w:val="24"/>
        </w:rPr>
        <w:t>11.323,49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F74EF3">
        <w:rPr>
          <w:sz w:val="24"/>
        </w:rPr>
        <w:t>jednog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733E34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F74EF3">
        <w:rPr>
          <w:sz w:val="24"/>
        </w:rPr>
        <w:t>379</w:t>
      </w:r>
      <w:r w:rsidR="00A04011">
        <w:rPr>
          <w:sz w:val="24"/>
        </w:rPr>
        <w:t>/2017-</w:t>
      </w:r>
      <w:r w:rsidR="00F74EF3">
        <w:rPr>
          <w:sz w:val="24"/>
        </w:rPr>
        <w:t>17</w:t>
      </w:r>
      <w:r>
        <w:rPr>
          <w:sz w:val="24"/>
        </w:rPr>
        <w:t xml:space="preserve"> od </w:t>
      </w:r>
      <w:r w:rsidR="00F74EF3">
        <w:rPr>
          <w:sz w:val="24"/>
        </w:rPr>
        <w:t>26.rujna</w:t>
      </w:r>
      <w:r w:rsidR="00A04011">
        <w:rPr>
          <w:sz w:val="24"/>
        </w:rPr>
        <w:t xml:space="preserve">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F74EF3">
        <w:rPr>
          <w:sz w:val="24"/>
        </w:rPr>
        <w:t xml:space="preserve">a rješenjem br. St-379/2017-19 od 06.listopada 2017.g. imenovao privremenog stečajnog upravitelja u osobi Bojana </w:t>
      </w:r>
      <w:proofErr w:type="spellStart"/>
      <w:r w:rsidR="00F74EF3">
        <w:rPr>
          <w:sz w:val="24"/>
        </w:rPr>
        <w:t>Sudarevića</w:t>
      </w:r>
      <w:proofErr w:type="spellEnd"/>
      <w:r w:rsidR="00F74EF3">
        <w:rPr>
          <w:sz w:val="24"/>
        </w:rPr>
        <w:t xml:space="preserve">, </w:t>
      </w:r>
      <w:proofErr w:type="spellStart"/>
      <w:r w:rsidR="00F74EF3">
        <w:rPr>
          <w:sz w:val="24"/>
        </w:rPr>
        <w:t>dipl.pravnika</w:t>
      </w:r>
      <w:proofErr w:type="spellEnd"/>
      <w:r w:rsidR="00F74EF3">
        <w:rPr>
          <w:sz w:val="24"/>
        </w:rPr>
        <w:t xml:space="preserve"> iz Osijeka</w:t>
      </w:r>
      <w:r w:rsidR="00F61629">
        <w:rPr>
          <w:sz w:val="24"/>
        </w:rPr>
        <w:t xml:space="preserve"> sa zadatkom ispitati obim, strukturu i vrijednost dužnikove imovine </w:t>
      </w:r>
      <w:r w:rsidR="00733E34">
        <w:rPr>
          <w:sz w:val="24"/>
        </w:rPr>
        <w:t>te njezinu dostatnost</w:t>
      </w:r>
      <w:r w:rsidR="00F61629">
        <w:rPr>
          <w:sz w:val="24"/>
        </w:rPr>
        <w:t xml:space="preserve"> za pokriće troškova stečajnog postupka</w:t>
      </w:r>
      <w:r w:rsidR="00733E34">
        <w:rPr>
          <w:sz w:val="24"/>
        </w:rPr>
        <w:t>, a sve s obzirom na činjenicu da je zastupnik po zakonu bio nedostupan te sud nije imao na raspolaganju relevantnu dokumentaciju temeljem koje je te činjenice mogao utvrditi.</w:t>
      </w:r>
    </w:p>
    <w:p w:rsidRDefault="00E96E3D" w:rsidP="00347B63" w:rsidR="00590E91">
      <w:pPr>
        <w:jc w:val="both"/>
        <w:rPr>
          <w:sz w:val="24"/>
        </w:rPr>
      </w:pPr>
      <w:r>
        <w:rPr>
          <w:sz w:val="24"/>
        </w:rPr>
        <w:tab/>
      </w:r>
    </w:p>
    <w:p w:rsidRDefault="006C6C04" w:rsidP="00590E91" w:rsidR="00733E34">
      <w:pPr>
        <w:jc w:val="both"/>
        <w:rPr>
          <w:sz w:val="24"/>
        </w:rPr>
      </w:pPr>
      <w:r>
        <w:rPr>
          <w:sz w:val="24"/>
        </w:rPr>
        <w:t xml:space="preserve"> </w:t>
      </w:r>
      <w:r w:rsidR="00D17748">
        <w:rPr>
          <w:sz w:val="24"/>
        </w:rPr>
        <w:tab/>
      </w:r>
      <w:r w:rsidR="009E086C">
        <w:rPr>
          <w:sz w:val="24"/>
        </w:rPr>
        <w:t xml:space="preserve">Privremeni stečajni upravitelj svoje izvješće podnio je u pisanom podnesku od 17.studenog 2017.g. u kojem navodi da je dužnik registriranu ugostiteljsku djelatnost obavljao u iznajmljenom prostoru, a koja djelatnost je prestala tijekom 2016.g. kada je prestao i radni odnos svim zaposlenicima, a budući nisu predavana godišnja financijska izvješća za 2015.g. i 2016.g. jer dužnik nije imao novčanih sredstava za namirenje </w:t>
      </w:r>
      <w:r w:rsidR="00733E34">
        <w:rPr>
          <w:sz w:val="24"/>
        </w:rPr>
        <w:t>troškova knjigovodstvenih usluga</w:t>
      </w:r>
      <w:r w:rsidR="009E086C">
        <w:rPr>
          <w:sz w:val="24"/>
        </w:rPr>
        <w:t xml:space="preserve"> koje je za dužnika obavljalo trgovačko društvo </w:t>
      </w:r>
      <w:proofErr w:type="spellStart"/>
      <w:r w:rsidR="009E086C">
        <w:rPr>
          <w:sz w:val="24"/>
        </w:rPr>
        <w:t>Dada</w:t>
      </w:r>
      <w:proofErr w:type="spellEnd"/>
      <w:r w:rsidR="009E086C">
        <w:rPr>
          <w:sz w:val="24"/>
        </w:rPr>
        <w:t xml:space="preserve"> d.o.o., čiji zakonski zastupnik trenutno boravi u inozemstvu, nisu mu predane bruto bilance za posljednje 3 poslovne godine.</w:t>
      </w:r>
    </w:p>
    <w:p w:rsidRDefault="00733E34" w:rsidP="007E1AE2" w:rsidR="00733E34">
      <w:pPr>
        <w:ind w:firstLine="720"/>
        <w:jc w:val="both"/>
        <w:rPr>
          <w:sz w:val="24"/>
        </w:rPr>
      </w:pPr>
    </w:p>
    <w:p w:rsidRDefault="007E1AE2" w:rsidP="007E1AE2" w:rsidR="007E1AE2">
      <w:pPr>
        <w:ind w:firstLine="720"/>
        <w:jc w:val="both"/>
        <w:rPr>
          <w:sz w:val="24"/>
        </w:rPr>
      </w:pPr>
      <w:r>
        <w:rPr>
          <w:sz w:val="24"/>
        </w:rPr>
        <w:t xml:space="preserve">Zbog nepostojanja relevantne dokumentacije radi utvrđivanja činjenica oko imovine koja bi mogla ući u stečajnu masu, zatražio je o tome pisanu izjavu zakonskog zastupnika dužnika te je službenim putem pribavio podatke od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MUP-a PU Brodsko-posavske i Državne geodetske uprave, PU za katastar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>.</w:t>
      </w:r>
    </w:p>
    <w:p w:rsidRDefault="00733E34" w:rsidP="007E1AE2" w:rsidR="00733E34">
      <w:pPr>
        <w:ind w:firstLine="720"/>
        <w:jc w:val="both"/>
        <w:rPr>
          <w:sz w:val="24"/>
        </w:rPr>
      </w:pPr>
    </w:p>
    <w:p w:rsidRDefault="007E1AE2" w:rsidP="007E1AE2" w:rsidR="007E1AE2">
      <w:pPr>
        <w:ind w:firstLine="720"/>
        <w:jc w:val="both"/>
        <w:rPr>
          <w:sz w:val="24"/>
        </w:rPr>
      </w:pPr>
      <w:r>
        <w:rPr>
          <w:sz w:val="24"/>
        </w:rPr>
        <w:t>Temeljem potvrd</w:t>
      </w:r>
      <w:r w:rsidR="00733E34">
        <w:rPr>
          <w:sz w:val="24"/>
        </w:rPr>
        <w:t xml:space="preserve">e Općinskog suda u </w:t>
      </w:r>
      <w:proofErr w:type="spellStart"/>
      <w:r w:rsidR="00733E34">
        <w:rPr>
          <w:sz w:val="24"/>
        </w:rPr>
        <w:t>Slav.Brodu</w:t>
      </w:r>
      <w:proofErr w:type="spellEnd"/>
      <w:r w:rsidR="00733E34">
        <w:rPr>
          <w:sz w:val="24"/>
        </w:rPr>
        <w:t xml:space="preserve">, </w:t>
      </w:r>
      <w:r>
        <w:rPr>
          <w:sz w:val="24"/>
        </w:rPr>
        <w:t>uvjerenja Državne geodetske uprave i uvje</w:t>
      </w:r>
      <w:r w:rsidR="00590E91">
        <w:rPr>
          <w:sz w:val="24"/>
        </w:rPr>
        <w:t xml:space="preserve">renja MUP-a PU Brodsko-posavske utvrdio </w:t>
      </w:r>
      <w:r w:rsidR="00733E34">
        <w:rPr>
          <w:sz w:val="24"/>
        </w:rPr>
        <w:t xml:space="preserve">je </w:t>
      </w:r>
      <w:r>
        <w:rPr>
          <w:sz w:val="24"/>
        </w:rPr>
        <w:t>da se dužnik ne vodi vlasnikom nekretnina i motornih vozila</w:t>
      </w:r>
      <w:r w:rsidR="00733E34">
        <w:rPr>
          <w:sz w:val="24"/>
        </w:rPr>
        <w:t xml:space="preserve">, </w:t>
      </w:r>
      <w:r w:rsidR="00A52899">
        <w:rPr>
          <w:sz w:val="24"/>
        </w:rPr>
        <w:t>a kako</w:t>
      </w:r>
      <w:r w:rsidR="00733E34">
        <w:rPr>
          <w:sz w:val="24"/>
        </w:rPr>
        <w:t xml:space="preserve"> iz pisane izjave zakonskog zastupnika Vanje </w:t>
      </w:r>
      <w:proofErr w:type="spellStart"/>
      <w:r w:rsidR="00733E34">
        <w:rPr>
          <w:sz w:val="24"/>
        </w:rPr>
        <w:t>Videkanića</w:t>
      </w:r>
      <w:proofErr w:type="spellEnd"/>
      <w:r w:rsidR="00733E34">
        <w:rPr>
          <w:sz w:val="24"/>
        </w:rPr>
        <w:t xml:space="preserve"> proizlazi da dužnik nema druge imovine koja bi mogla ući u stečajnu masu</w:t>
      </w:r>
      <w:r w:rsidR="00A52899">
        <w:rPr>
          <w:sz w:val="24"/>
        </w:rPr>
        <w:t>,</w:t>
      </w:r>
      <w:r>
        <w:rPr>
          <w:sz w:val="24"/>
        </w:rPr>
        <w:t xml:space="preserve"> </w:t>
      </w:r>
      <w:r w:rsidR="00A52899">
        <w:rPr>
          <w:sz w:val="24"/>
        </w:rPr>
        <w:t>to</w:t>
      </w:r>
      <w:r w:rsidR="00733E34">
        <w:rPr>
          <w:sz w:val="24"/>
        </w:rPr>
        <w:t xml:space="preserve"> je zaključio</w:t>
      </w:r>
      <w:r>
        <w:rPr>
          <w:sz w:val="24"/>
        </w:rPr>
        <w:t xml:space="preserve"> da </w:t>
      </w:r>
      <w:r w:rsidR="00733E34">
        <w:rPr>
          <w:sz w:val="24"/>
        </w:rPr>
        <w:t xml:space="preserve">dužnik </w:t>
      </w:r>
      <w:r>
        <w:rPr>
          <w:sz w:val="24"/>
        </w:rPr>
        <w:t xml:space="preserve">nema imovine koja bi bila dostatna za pokriće troškova stečajnog postupka te je predložio sudu postupiti u skladu s odredbom čl. 132 st. 1 SZ-a. </w:t>
      </w:r>
    </w:p>
    <w:p w:rsidRDefault="00951F4D" w:rsidP="00F82A1D" w:rsidR="00745BA2">
      <w:pPr>
        <w:ind w:firstLine="720"/>
        <w:jc w:val="both"/>
        <w:rPr>
          <w:sz w:val="24"/>
        </w:rPr>
      </w:pPr>
      <w:r>
        <w:rPr>
          <w:sz w:val="24"/>
        </w:rPr>
        <w:t xml:space="preserve">                         </w:t>
      </w: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590E91" w:rsidP="00590E91" w:rsidR="00590E91">
      <w:pPr>
        <w:ind w:firstLine="720"/>
        <w:jc w:val="right"/>
        <w:rPr>
          <w:b/>
          <w:sz w:val="24"/>
        </w:rPr>
      </w:pPr>
    </w:p>
    <w:p w:rsidRDefault="00590E91" w:rsidP="00590E91" w:rsidR="00590E91">
      <w:pPr>
        <w:ind w:firstLine="720"/>
        <w:jc w:val="right"/>
        <w:rPr>
          <w:sz w:val="24"/>
        </w:rPr>
      </w:pPr>
      <w:r w:rsidRPr="00733E34">
        <w:rPr>
          <w:b/>
          <w:sz w:val="24"/>
        </w:rPr>
        <w:t>Broj: 1/St-379/2017-24</w:t>
      </w: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7E1AE2" w:rsidP="007E1AE2" w:rsidR="007E1AE2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od 13.11.2017.g., podatke iz sudskog registra, pisanu izjavu zakonskog zastupnika Vanje </w:t>
      </w:r>
      <w:proofErr w:type="spellStart"/>
      <w:r>
        <w:rPr>
          <w:sz w:val="24"/>
        </w:rPr>
        <w:t>Videkanić</w:t>
      </w:r>
      <w:proofErr w:type="spellEnd"/>
      <w:r>
        <w:rPr>
          <w:sz w:val="24"/>
        </w:rPr>
        <w:t xml:space="preserve"> od 13.11.2017.g., potvrdu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od 23.10.2017.g., uvjerenje Državne geodetske uprave PU za katastar od 13.11.2017.g. i uvjerenje MUP-a PU Brodsko-posavske od 20.10.2017.g.</w:t>
      </w: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590E91" w:rsidP="00590E91" w:rsidR="00590E91">
      <w:pPr>
        <w:ind w:firstLine="720"/>
        <w:jc w:val="both"/>
        <w:rPr>
          <w:sz w:val="24"/>
        </w:rPr>
      </w:pPr>
      <w:r>
        <w:rPr>
          <w:sz w:val="24"/>
        </w:rPr>
        <w:t>Prema odredbi čl.5 Stečajnog zakona (NN br.</w:t>
      </w:r>
      <w:r w:rsidR="003D551E">
        <w:rPr>
          <w:sz w:val="24"/>
        </w:rPr>
        <w:t xml:space="preserve"> 71/15, </w:t>
      </w:r>
      <w:r>
        <w:rPr>
          <w:sz w:val="24"/>
        </w:rPr>
        <w:t xml:space="preserve">104/17, dalje SZ) stečajni postupak može se otvoriti ako sud utvrdi postojanje kojeg od zakonom predviđenih stečajnih razloga a stečajni razlozi su nesposobnost za plaćanje (insolventnost) i prezaduženost. </w:t>
      </w:r>
    </w:p>
    <w:p w:rsidRDefault="00590E91" w:rsidP="007E1AE2" w:rsidR="00590E91">
      <w:pPr>
        <w:ind w:firstLine="720"/>
        <w:jc w:val="both"/>
        <w:rPr>
          <w:sz w:val="24"/>
        </w:rPr>
      </w:pPr>
    </w:p>
    <w:p w:rsidRDefault="00590E91" w:rsidP="00590E91" w:rsidR="00590E91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1B7B9B" w:rsidP="007E1AE2" w:rsidR="001B7B9B">
      <w:pPr>
        <w:ind w:firstLine="720"/>
        <w:jc w:val="both"/>
        <w:rPr>
          <w:sz w:val="24"/>
        </w:rPr>
      </w:pPr>
    </w:p>
    <w:p w:rsidRDefault="00590E91" w:rsidP="00590E91" w:rsidR="00590E91">
      <w:pPr>
        <w:ind w:firstLine="720"/>
        <w:jc w:val="both"/>
        <w:rPr>
          <w:sz w:val="24"/>
        </w:rPr>
      </w:pPr>
      <w:r>
        <w:rPr>
          <w:sz w:val="24"/>
        </w:rPr>
        <w:t>U ovom postupku nedvojbeno je utvrđeno postojanje insolventnosti kao stečajnog razloga propisanog čl. 6 st. 1 i 2 SZ-a jer iz priložene potvrde FINE od 13.11.2017.g. proizlazi da dužnik u Očevidniku redoslijeda osnova za plaćanje ima evidentirane neizvršene osnove za plaćanje u neprekinutom razdoblju duljem od 60 dana u ukupnom iznosu 13.110,11 kn, a prema podacima FINE koje je sud po službenoj dužnosti pribavio na dan 26.02.2018.g. proizlazi da je račun i dalje blokiran, a stanje neizmirenih obveza na računu iznosi 13.248,78 kn.</w:t>
      </w: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C35F8D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C35F8D" w:rsidP="002C09E1" w:rsidR="00C35F8D">
      <w:pPr>
        <w:ind w:firstLine="720"/>
        <w:jc w:val="both"/>
        <w:rPr>
          <w:sz w:val="24"/>
        </w:rPr>
      </w:pPr>
    </w:p>
    <w:p w:rsidRDefault="00C35F8D" w:rsidP="00C35F8D" w:rsidR="00C35F8D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</w:t>
      </w:r>
      <w:r w:rsidR="00733E34">
        <w:rPr>
          <w:sz w:val="24"/>
        </w:rPr>
        <w:t>r</w:t>
      </w:r>
      <w:r>
        <w:rPr>
          <w:sz w:val="24"/>
        </w:rPr>
        <w:t>.stečajnog</w:t>
      </w:r>
      <w:proofErr w:type="spellEnd"/>
      <w:r>
        <w:rPr>
          <w:sz w:val="24"/>
        </w:rPr>
        <w:t xml:space="preserve"> upravitelja te svih priloženih isprava proizlazi da dužnik nije evidentiran vlasnikom nekretnina i motornih vozila, </w:t>
      </w:r>
      <w:r w:rsidR="001D47E7">
        <w:rPr>
          <w:sz w:val="24"/>
        </w:rPr>
        <w:t xml:space="preserve">da nema druge pokretne imovine i nenaplaćenih potraživanja, </w:t>
      </w:r>
      <w:r>
        <w:rPr>
          <w:sz w:val="24"/>
        </w:rPr>
        <w:t xml:space="preserve">da se radi o pravnoj osobi koja je registrirana kao jednostavno društvo ograničene odgovornosti s temeljnim kapitalom od svega 10,00 kn te da ne postoji imovina koja bi mogla ući u stečajnu masu, koje činjenice je potvrdio zastupnik po zakonu Vanja </w:t>
      </w:r>
      <w:proofErr w:type="spellStart"/>
      <w:r>
        <w:rPr>
          <w:sz w:val="24"/>
        </w:rPr>
        <w:t>Videkanić</w:t>
      </w:r>
      <w:proofErr w:type="spellEnd"/>
      <w:r>
        <w:rPr>
          <w:sz w:val="24"/>
        </w:rPr>
        <w:t xml:space="preserve"> u priloženoj pisanoj izjavi od 13.11.2017.g., to sud zaključuje da dužnik nema imovine dostatne za pokriće troškova kako prethodnog, tako i otvorenog stečajnog postupka, koji mogu iznositi minimalno 11.050,00 kn.</w:t>
      </w:r>
    </w:p>
    <w:p w:rsidRDefault="00C35F8D" w:rsidP="00C35F8D" w:rsidR="00C35F8D">
      <w:pPr>
        <w:ind w:firstLine="720"/>
        <w:jc w:val="both"/>
        <w:rPr>
          <w:sz w:val="24"/>
        </w:rPr>
      </w:pPr>
    </w:p>
    <w:p w:rsidRDefault="002C09E1" w:rsidP="002C09E1" w:rsidR="00733E34">
      <w:pPr>
        <w:jc w:val="both"/>
        <w:rPr>
          <w:sz w:val="24"/>
        </w:rPr>
      </w:pPr>
      <w:r>
        <w:rPr>
          <w:sz w:val="24"/>
        </w:rPr>
        <w:tab/>
      </w:r>
    </w:p>
    <w:p w:rsidRDefault="00733E34" w:rsidP="002C09E1" w:rsidR="00733E34">
      <w:pPr>
        <w:jc w:val="both"/>
        <w:rPr>
          <w:sz w:val="24"/>
        </w:rPr>
      </w:pPr>
    </w:p>
    <w:p w:rsidRDefault="00733E34" w:rsidP="002C09E1" w:rsidR="00733E34">
      <w:pPr>
        <w:jc w:val="both"/>
        <w:rPr>
          <w:sz w:val="24"/>
        </w:rPr>
      </w:pPr>
    </w:p>
    <w:p w:rsidRDefault="00733E34" w:rsidP="002C09E1" w:rsidR="00733E34">
      <w:pPr>
        <w:jc w:val="both"/>
        <w:rPr>
          <w:sz w:val="24"/>
        </w:rPr>
      </w:pPr>
    </w:p>
    <w:p w:rsidRDefault="00733E34" w:rsidP="002C09E1" w:rsidR="00733E34">
      <w:pPr>
        <w:jc w:val="both"/>
        <w:rPr>
          <w:sz w:val="24"/>
        </w:rPr>
      </w:pPr>
    </w:p>
    <w:p w:rsidRDefault="00733E34" w:rsidP="00733E34" w:rsidR="00733E34">
      <w:pPr>
        <w:jc w:val="right"/>
        <w:rPr>
          <w:b/>
          <w:sz w:val="24"/>
        </w:rPr>
      </w:pPr>
      <w:r w:rsidRPr="00733E34">
        <w:rPr>
          <w:b/>
          <w:sz w:val="24"/>
        </w:rPr>
        <w:t>Broj: 1/St-379/2017-24</w:t>
      </w:r>
    </w:p>
    <w:p w:rsidRDefault="00733E34" w:rsidP="00733E34" w:rsidR="00733E34">
      <w:pPr>
        <w:jc w:val="right"/>
        <w:rPr>
          <w:b/>
          <w:sz w:val="24"/>
        </w:rPr>
      </w:pPr>
    </w:p>
    <w:p w:rsidRDefault="00733E34" w:rsidP="00733E34" w:rsidR="00733E34">
      <w:pPr>
        <w:jc w:val="right"/>
        <w:rPr>
          <w:sz w:val="24"/>
        </w:rPr>
      </w:pPr>
    </w:p>
    <w:p w:rsidRDefault="00590E91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St-</w:t>
      </w:r>
      <w:r w:rsidR="00C35F8D">
        <w:rPr>
          <w:sz w:val="24"/>
        </w:rPr>
        <w:t>379/2017-21</w:t>
      </w:r>
      <w:r w:rsidR="002C09E1">
        <w:rPr>
          <w:sz w:val="24"/>
        </w:rPr>
        <w:t xml:space="preserve"> od </w:t>
      </w:r>
      <w:r w:rsidR="00A05F4B">
        <w:rPr>
          <w:sz w:val="24"/>
        </w:rPr>
        <w:t>08.siječnja 2018.g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A05F4B">
        <w:rPr>
          <w:sz w:val="24"/>
        </w:rPr>
        <w:t>11.050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6F34E6">
        <w:rPr>
          <w:sz w:val="24"/>
        </w:rPr>
        <w:t xml:space="preserve">08.siječnja </w:t>
      </w:r>
      <w:r w:rsidR="00A05F4B">
        <w:rPr>
          <w:sz w:val="24"/>
        </w:rPr>
        <w:t>2018.g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2C09E1" w:rsidR="00F06020">
      <w:pPr>
        <w:jc w:val="both"/>
        <w:rPr>
          <w:sz w:val="24"/>
        </w:rPr>
      </w:pPr>
      <w:r>
        <w:rPr>
          <w:sz w:val="24"/>
        </w:rPr>
        <w:tab/>
        <w:t>Izbor stečajn</w:t>
      </w:r>
      <w:r w:rsidR="00DF502E">
        <w:rPr>
          <w:sz w:val="24"/>
        </w:rPr>
        <w:t>og upravitelja</w:t>
      </w:r>
      <w:r w:rsidR="002C09E1">
        <w:rPr>
          <w:sz w:val="24"/>
        </w:rPr>
        <w:t xml:space="preserve"> obavljen je </w:t>
      </w:r>
      <w:r>
        <w:rPr>
          <w:sz w:val="24"/>
        </w:rPr>
        <w:t>promjenom uloge u skladu s odredbom čl. 85 st</w:t>
      </w:r>
      <w:r w:rsidR="006F34E6">
        <w:rPr>
          <w:sz w:val="24"/>
        </w:rPr>
        <w:t xml:space="preserve"> </w:t>
      </w:r>
      <w:r>
        <w:rPr>
          <w:sz w:val="24"/>
        </w:rPr>
        <w:t xml:space="preserve">2 SZ-a, s obzirom da je </w:t>
      </w:r>
      <w:r w:rsidR="00A05F4B">
        <w:rPr>
          <w:sz w:val="24"/>
        </w:rPr>
        <w:t xml:space="preserve">Bojan </w:t>
      </w:r>
      <w:proofErr w:type="spellStart"/>
      <w:r w:rsidR="00A05F4B">
        <w:rPr>
          <w:sz w:val="24"/>
        </w:rPr>
        <w:t>Sudarević</w:t>
      </w:r>
      <w:proofErr w:type="spellEnd"/>
      <w:r>
        <w:rPr>
          <w:sz w:val="24"/>
        </w:rPr>
        <w:t xml:space="preserve"> u prethodnom postupku </w:t>
      </w:r>
      <w:r w:rsidR="00DF502E">
        <w:rPr>
          <w:sz w:val="24"/>
        </w:rPr>
        <w:t>imao ulogu privremenog stečajnog upravitelja</w:t>
      </w:r>
      <w:r>
        <w:rPr>
          <w:sz w:val="24"/>
        </w:rPr>
        <w:t>.</w:t>
      </w:r>
      <w:r w:rsidR="003F7EE9">
        <w:rPr>
          <w:sz w:val="24"/>
        </w:rPr>
        <w:tab/>
      </w:r>
    </w:p>
    <w:p w:rsidRDefault="00DD3D25" w:rsidP="002C09E1" w:rsidR="00DD3D25">
      <w:pPr>
        <w:jc w:val="both"/>
        <w:rPr>
          <w:sz w:val="24"/>
        </w:rPr>
      </w:pP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BD65EB">
        <w:rPr>
          <w:sz w:val="24"/>
        </w:rPr>
        <w:t>28</w:t>
      </w:r>
      <w:r w:rsidR="005C220E">
        <w:rPr>
          <w:sz w:val="24"/>
        </w:rPr>
        <w:t>.veljače 2018.g.</w:t>
      </w:r>
    </w:p>
    <w:p w:rsidRDefault="005C220E" w:rsidP="007D6C7A" w:rsidR="005C220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F606F" w:rsidP="006A5616" w:rsidR="006A5616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D17748" w:rsidP="00D17748" w:rsidR="00D17748">
      <w:pPr>
        <w:ind w:left="6480"/>
        <w:rPr>
          <w:sz w:val="24"/>
        </w:rPr>
      </w:pP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pPr>
        <w:rPr>
          <w:sz w:val="24"/>
        </w:rPr>
      </w:pPr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06020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>, 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>. Privredna banka Zagreb</w:t>
      </w:r>
      <w:r>
        <w:rPr>
          <w:sz w:val="24"/>
        </w:rPr>
        <w:t>, 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B7B9B"/>
    <w:rsid w:val="001D47E7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551E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5E5"/>
    <w:rsid w:val="00495F52"/>
    <w:rsid w:val="00497352"/>
    <w:rsid w:val="004A0752"/>
    <w:rsid w:val="004A7CA9"/>
    <w:rsid w:val="004B08C0"/>
    <w:rsid w:val="004B4F3B"/>
    <w:rsid w:val="004C752A"/>
    <w:rsid w:val="004C7F45"/>
    <w:rsid w:val="004C7FE7"/>
    <w:rsid w:val="004D091D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0E91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06C97"/>
    <w:rsid w:val="00610778"/>
    <w:rsid w:val="0061083F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5616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5BA2"/>
    <w:rsid w:val="007701D9"/>
    <w:rsid w:val="0077054F"/>
    <w:rsid w:val="00771186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1882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C7D4B"/>
    <w:rsid w:val="00BD1D70"/>
    <w:rsid w:val="00BD65EB"/>
    <w:rsid w:val="00BE2389"/>
    <w:rsid w:val="00BE3015"/>
    <w:rsid w:val="00BE3E9C"/>
    <w:rsid w:val="00BE4B29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4F"/>
    <w:rsid w:val="00FD7573"/>
    <w:rsid w:val="00FE1F3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82AE5-9598-4BAA-A168-CAF41ED00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1470</properties:Words>
  <properties:Characters>8306</properties:Characters>
  <properties:Lines>193</properties:Lines>
  <properties:Paragraphs>55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2018-02-27T11:11:00Z</dcterms:created>
  <dc:creator>Trgovacki sud</dc:creator>
  <cp:lastModifiedBy>wsadmin</cp:lastModifiedBy>
  <cp:lastPrinted>2018-02-28T11:51:00Z</cp:lastPrinted>
  <dcterms:modified xmlns:xsi="http://www.w3.org/2001/XMLSchema-instance" xsi:type="dcterms:W3CDTF">2018-02-28T11:51:00Z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KEEZ 379-17.docx)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