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f8b6" w14:paraId="a90f8b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3516" w:rsidP="001D3516" w:rsidR="001D3516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St-309/2017-2.</w:t>
      </w:r>
    </w:p>
    <w:p w:rsidRDefault="001D3516" w:rsidP="001D3516" w:rsidR="001D3516">
      <w:pPr>
        <w:jc w:val="center"/>
        <w:rPr>
          <w:rFonts w:cs="Arial" w:hAnsi="Arial" w:ascii="Arial"/>
          <w:b/>
          <w:noProof/>
        </w:rPr>
      </w:pPr>
    </w:p>
    <w:p w:rsidRDefault="001D3516" w:rsidP="001D3516" w:rsidR="001D351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D3516" w:rsidP="001D3516" w:rsidR="001D351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D3516" w:rsidP="001D3516" w:rsidR="001D3516">
      <w:pPr>
        <w:outlineLvl w:val="0"/>
        <w:rPr>
          <w:rFonts w:cs="Arial" w:hAnsi="Arial" w:ascii="Arial"/>
          <w:noProof/>
        </w:rPr>
      </w:pPr>
    </w:p>
    <w:p w:rsidRDefault="001D3516" w:rsidP="001D3516" w:rsidR="001D351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ĐIĐI KOLOR j.d.o.o. za trgovinu i usluge iz </w:t>
      </w:r>
      <w:proofErr w:type="spellStart"/>
      <w:r>
        <w:rPr>
          <w:rFonts w:cs="Arial" w:hAnsi="Arial" w:ascii="Arial"/>
        </w:rPr>
        <w:t>Strahoninca</w:t>
      </w:r>
      <w:proofErr w:type="spellEnd"/>
      <w:r>
        <w:rPr>
          <w:rFonts w:cs="Arial" w:hAnsi="Arial" w:ascii="Arial"/>
        </w:rPr>
        <w:t>, Čakovečka 36, MBS 070110373, OIB 17742858485, d</w:t>
      </w:r>
      <w:r>
        <w:rPr>
          <w:rFonts w:cs="Arial" w:hAnsi="Arial" w:ascii="Arial"/>
          <w:noProof/>
        </w:rPr>
        <w:t>ana 17. kolovoza 2017. godine</w:t>
      </w:r>
    </w:p>
    <w:p w:rsidRDefault="001D3516" w:rsidP="001D3516" w:rsidR="001D3516">
      <w:pPr>
        <w:ind w:firstLine="851"/>
        <w:jc w:val="both"/>
        <w:rPr>
          <w:rFonts w:cs="Arial" w:hAnsi="Arial" w:ascii="Arial"/>
          <w:noProof/>
        </w:rPr>
      </w:pPr>
    </w:p>
    <w:p w:rsidRDefault="001D3516" w:rsidP="001D3516" w:rsidR="001D351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D3516" w:rsidP="001D3516" w:rsidR="001D351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D3516" w:rsidP="001D3516" w:rsidR="001D351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ĐIĐI KOLOR j.d.o.o. za trgovinu i usluge iz </w:t>
      </w:r>
      <w:proofErr w:type="spellStart"/>
      <w:r>
        <w:rPr>
          <w:rFonts w:cs="Arial" w:hAnsi="Arial" w:ascii="Arial"/>
        </w:rPr>
        <w:t>Strahoninca</w:t>
      </w:r>
      <w:proofErr w:type="spellEnd"/>
      <w:r>
        <w:rPr>
          <w:rFonts w:cs="Arial" w:hAnsi="Arial" w:ascii="Arial"/>
        </w:rPr>
        <w:t xml:space="preserve">, Čakovečka 36, MBS 070110373, OIB 17742858485. </w:t>
      </w:r>
    </w:p>
    <w:p w:rsidRDefault="001D3516" w:rsidP="001D3516" w:rsidR="001D351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D3516" w:rsidP="001D3516" w:rsidR="001D351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10,15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D3516" w:rsidP="001D3516" w:rsidR="001D3516">
      <w:pPr>
        <w:ind w:firstLine="851"/>
        <w:jc w:val="both"/>
        <w:rPr>
          <w:rFonts w:cs="Arial" w:hAnsi="Arial" w:ascii="Arial"/>
          <w:noProof/>
        </w:rPr>
      </w:pPr>
    </w:p>
    <w:p w:rsidRDefault="001D3516" w:rsidP="001D3516" w:rsidR="001D351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1D3516" w:rsidP="001D3516" w:rsidR="001D351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Dejan Mesarić iz Strahoninca, Čakovečka 36.</w:t>
      </w:r>
    </w:p>
    <w:p w:rsidRDefault="001D3516" w:rsidP="001D3516" w:rsidR="001D351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D3516" w:rsidP="001D3516" w:rsidR="001D351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D3516" w:rsidP="001D3516" w:rsidR="001D3516">
      <w:pPr>
        <w:jc w:val="center"/>
        <w:outlineLvl w:val="0"/>
        <w:rPr>
          <w:rFonts w:cs="Arial" w:hAnsi="Arial" w:ascii="Arial"/>
          <w:b/>
          <w:noProof/>
        </w:rPr>
      </w:pPr>
    </w:p>
    <w:p w:rsidRDefault="001D3516" w:rsidP="001D3516" w:rsidR="001D3516">
      <w:pPr>
        <w:jc w:val="center"/>
        <w:outlineLvl w:val="0"/>
        <w:rPr>
          <w:rFonts w:cs="Arial" w:hAnsi="Arial" w:ascii="Arial"/>
          <w:b/>
          <w:noProof/>
        </w:rPr>
      </w:pPr>
    </w:p>
    <w:p w:rsidRDefault="001D3516" w:rsidP="001D3516" w:rsidR="001D351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1D3516" w:rsidP="001D3516" w:rsidR="001D351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230 dana, u ukupnom iznosu od 14.477,50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D3516" w:rsidP="001D3516" w:rsidR="001D3516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D3516" w:rsidP="001D3516" w:rsidR="001D351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D3516" w:rsidP="001D3516" w:rsidR="001D351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</w:t>
      </w:r>
    </w:p>
    <w:p w:rsidRDefault="001D3516" w:rsidP="001D3516" w:rsidR="001D3516">
      <w:pPr>
        <w:jc w:val="both"/>
        <w:rPr>
          <w:rFonts w:cs="Arial" w:hAnsi="Arial" w:ascii="Arial"/>
          <w:noProof/>
        </w:rPr>
      </w:pPr>
    </w:p>
    <w:p w:rsidRDefault="001D3516" w:rsidP="001D3516" w:rsidR="001D351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1D3516" w:rsidP="001D3516" w:rsidR="001D3516">
      <w:pPr>
        <w:jc w:val="both"/>
        <w:rPr>
          <w:rFonts w:cs="Arial" w:hAnsi="Arial" w:ascii="Arial"/>
          <w:noProof/>
        </w:rPr>
      </w:pPr>
    </w:p>
    <w:p w:rsidRDefault="001D3516" w:rsidP="001D3516" w:rsidR="001D351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1D3516" w:rsidP="001D3516" w:rsidR="001D351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D3516" w:rsidP="001D3516" w:rsidR="001D3516">
      <w:pPr>
        <w:jc w:val="both"/>
        <w:rPr>
          <w:rFonts w:cs="Arial" w:hAnsi="Arial" w:ascii="Arial"/>
          <w:noProof/>
        </w:rPr>
      </w:pPr>
    </w:p>
    <w:p w:rsidRDefault="001D3516" w:rsidP="001D3516" w:rsidR="001D351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D3516" w:rsidP="001D3516" w:rsidR="001D3516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1D3516" w:rsidP="001D3516" w:rsidR="001D3516">
      <w:pPr>
        <w:jc w:val="both"/>
        <w:rPr>
          <w:rFonts w:cs="Arial" w:hAnsi="Arial" w:ascii="Arial"/>
          <w:noProof/>
        </w:rPr>
      </w:pPr>
    </w:p>
    <w:p w:rsidRDefault="001D3516" w:rsidP="001D3516" w:rsidR="001D351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D3516" w:rsidP="001D3516" w:rsidR="001D351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1D3516" w:rsidP="001D3516" w:rsidR="001D351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1D3516" w:rsidP="001D3516" w:rsidR="001D351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Varaždin e-oglasnom pločom        </w:t>
      </w:r>
    </w:p>
    <w:p w:rsidRDefault="001D3516" w:rsidP="001D3516" w:rsidR="001D351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D3516" w:rsidP="001D3516" w:rsidR="001D351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1D3516" w:rsidP="001D3516" w:rsidR="001D3516">
      <w:pPr>
        <w:rPr>
          <w:rFonts w:cs="Arial" w:hAnsi="Arial" w:ascii="Arial"/>
        </w:rPr>
      </w:pPr>
    </w:p>
    <w:p w:rsidRDefault="001D3516" w:rsidP="001D3516" w:rsidR="001D3516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516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5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St-309/2017-2</izvorni_sadrzaj>
    <derivirana_varijabla naziv="DomainObject.Oznaka_1">St-309/2017-2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ĐIĐI KOLOR jednostavno društvo s ograničenom odgovornošću za trgovinu i usluge</izvorni_sadrzaj>
    <derivirana_varijabla naziv="DomainObject.Predmet.ProtustrankaFormated_1">  ĐIĐI KOLOR jednostavno društvo s ograničenom odgovornošću za trgovinu i usluge</derivirana_varijabla>
  </DomainObject.Predmet.ProtustrankaFormated>
  <DomainObject.Predmet.ProtustrankaFormatedOIB>
    <izvorni_sadrzaj>  ĐIĐI KOLOR jednostavno društvo s ograničenom odgovornošću za trgovinu i usluge, OIB 17742858485</izvorni_sadrzaj>
    <derivirana_varijabla naziv="DomainObject.Predmet.ProtustrankaFormatedOIB_1">  ĐIĐI KOLOR jednostavno društvo s ograničenom odgovornošću za trgovinu i usluge, OIB 17742858485</derivirana_varijabla>
  </DomainObject.Predmet.ProtustrankaFormatedOIB>
  <DomainObject.Predmet.ProtustrankaFormatedWithAdress>
    <izvorni_sadrzaj> ĐIĐI KOLOR jednostavno društvo s ograničenom odgovornošću za trgovinu i usluge, Čakovečka 36, 40000 Strahoninec</izvorni_sadrzaj>
    <derivirana_varijabla naziv="DomainObject.Predmet.ProtustrankaFormatedWithAdress_1"> ĐIĐI KOLOR jednostavno društvo s ograničenom odgovornošću za trgovinu i usluge, Čakovečka 36, 40000 Strahoninec</derivirana_varijabla>
  </DomainObject.Predmet.ProtustrankaFormatedWithAdress>
  <DomainObject.Predmet.ProtustrankaFormatedWithAdressOIB>
    <izvorni_sadrzaj> ĐIĐI KOLOR jednostavno društvo s ograničenom odgovornošću za trgovinu i usluge, OIB 17742858485, Čakovečka 36, 40000 Strahoninec</izvorni_sadrzaj>
    <derivirana_varijabla naziv="DomainObject.Predmet.ProtustrankaFormatedWithAdressOIB_1"> ĐIĐI KOLOR jednostavno društvo s ograničenom odgovornošću za trgovinu i usluge, OIB 17742858485, Čakovečka 36, 40000 Strahoninec</derivirana_varijabla>
  </DomainObject.Predmet.ProtustrankaFormatedWithAdressOIB>
  <DomainObject.Predmet.ProtustrankaWithAdress>
    <izvorni_sadrzaj>ĐIĐI KOLOR jednostavno društvo s ograničenom odgovornošću za trgovinu i usluge Čakovečka 36, 40000 Strahoninec</izvorni_sadrzaj>
    <derivirana_varijabla naziv="DomainObject.Predmet.ProtustrankaWithAdress_1">ĐIĐI KOLOR jednostavno društvo s ograničenom odgovornošću za trgovinu i usluge Čakovečka 36, 40000 Strahoninec</derivirana_varijabla>
  </DomainObject.Predmet.ProtustrankaWithAdress>
  <DomainObject.Predmet.ProtustrankaWithAdressOIB>
    <izvorni_sadrzaj>ĐIĐI KOLOR jednostavno društvo s ograničenom odgovornošću za trgovinu i usluge, OIB 17742858485, Čakovečka 36, 40000 Strahoninec</izvorni_sadrzaj>
    <derivirana_varijabla naziv="DomainObject.Predmet.ProtustrankaWithAdressOIB_1">ĐIĐI KOLOR jednostavno društvo s ograničenom odgovornošću za trgovinu i usluge, OIB 17742858485, Čakovečka 36, 40000 Strahoninec</derivirana_varijabla>
  </DomainObject.Predmet.ProtustrankaWithAdressOIB>
  <DomainObject.Predmet.ProtustrankaNazivFormated>
    <izvorni_sadrzaj>ĐIĐI KOLOR jednostavno društvo s ograničenom odgovornošću za trgovinu i usluge</izvorni_sadrzaj>
    <derivirana_varijabla naziv="DomainObject.Predmet.ProtustrankaNazivFormated_1">ĐIĐI KOLOR jednostavno društvo s ograničenom odgovornošću za trgovinu i usluge</derivirana_varijabla>
  </DomainObject.Predmet.ProtustrankaNazivFormated>
  <DomainObject.Predmet.ProtustrankaNazivFormatedOIB>
    <izvorni_sadrzaj>ĐIĐI KOLOR jednostavno društvo s ograničenom odgovornošću za trgovinu i usluge, OIB 17742858485</izvorni_sadrzaj>
    <derivirana_varijabla naziv="DomainObject.Predmet.ProtustrankaNazivFormatedOIB_1">ĐIĐI KOLOR jednostavno društvo s ograničenom odgovornošću za trgovinu i usluge, OIB 17742858485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ĐIĐI KOLOR jednostavno društvo s ograničenom odgovornošću za trgovinu i usluge</item>
    </izvorni_sadrzaj>
    <derivirana_varijabla naziv="DomainObject.Predmet.ProtuStrankaListFormated_1">
      <item>ĐIĐI KOLOR jednostavno društvo s ograničenom odgovornošću za trgovinu i usluge</item>
    </derivirana_varijabla>
  </DomainObject.Predmet.ProtuStrankaListFormated>
  <DomainObject.Predmet.ProtuStrankaListFormatedOIB>
    <izvorni_sadrzaj>
      <item>ĐIĐI KOLOR jednostavno društvo s ograničenom odgovornošću za trgovinu i usluge, OIB 17742858485</item>
    </izvorni_sadrzaj>
    <derivirana_varijabla naziv="DomainObject.Predmet.ProtuStrankaListFormatedOIB_1">
      <item>ĐIĐI KOLOR jednostavno društvo s ograničenom odgovornošću za trgovinu i usluge, OIB 17742858485</item>
    </derivirana_varijabla>
  </DomainObject.Predmet.ProtuStrankaListFormatedOIB>
  <DomainObject.Predmet.ProtuStrankaListFormatedWithAdress>
    <izvorni_sadrzaj>
      <item>ĐIĐI KOLOR jednostavno društvo s ograničenom odgovornošću za trgovinu i usluge, Čakovečka 36, 40000 Strahoninec</item>
    </izvorni_sadrzaj>
    <derivirana_varijabla naziv="DomainObject.Predmet.ProtuStrankaListFormatedWithAdress_1">
      <item>ĐIĐI KOLOR jednostavno društvo s ograničenom odgovornošću za trgovinu i usluge, Čakovečka 36, 40000 Strahoninec</item>
    </derivirana_varijabla>
  </DomainObject.Predmet.ProtuStrankaListFormatedWithAdress>
  <DomainObject.Predmet.ProtuStrankaListFormatedWithAdressOIB>
    <izvorni_sadrzaj>
      <item>ĐIĐI KOLOR jednostavno društvo s ograničenom odgovornošću za trgovinu i usluge, OIB 17742858485, Čakovečka 36, 40000 Strahoninec</item>
    </izvorni_sadrzaj>
    <derivirana_varijabla naziv="DomainObject.Predmet.ProtuStrankaListFormatedWithAdressOIB_1">
      <item>ĐIĐI KOLOR jednostavno društvo s ograničenom odgovornošću za trgovinu i usluge, OIB 17742858485, Čakovečka 36, 40000 Strahoninec</item>
    </derivirana_varijabla>
  </DomainObject.Predmet.ProtuStrankaListFormatedWithAdressOIB>
  <DomainObject.Predmet.ProtuStrankaListNazivFormated>
    <izvorni_sadrzaj>
      <item>ĐIĐI KOLOR jednostavno društvo s ograničenom odgovornošću za trgovinu i usluge</item>
    </izvorni_sadrzaj>
    <derivirana_varijabla naziv="DomainObject.Predmet.ProtuStrankaListNazivFormated_1">
      <item>ĐIĐI KOLOR jednostavno društvo s ograničenom odgovornošću za trgovinu i usluge</item>
    </derivirana_varijabla>
  </DomainObject.Predmet.ProtuStrankaListNazivFormated>
  <DomainObject.Predmet.ProtuStrankaListNazivFormatedOIB>
    <izvorni_sadrzaj>
      <item>ĐIĐI KOLOR jednostavno društvo s ograničenom odgovornošću za trgovinu i usluge, OIB 17742858485</item>
    </izvorni_sadrzaj>
    <derivirana_varijabla naziv="DomainObject.Predmet.ProtuStrankaListNazivFormatedOIB_1">
      <item>ĐIĐI KOLOR jednostavno društvo s ograničenom odgovornošću za trgovinu i usluge, OIB 17742858485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St-309/2017-2</izvorni_sadrzaj>
    <derivirana_varijabla naziv="DomainObject.PoslovniBrojDokumenta_1">St-309/2017-2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ĐIĐI KOLOR jednostavno društvo s ograničenom odgovornošću za trgovinu i usluge</izvorni_sadrzaj>
    <derivirana_varijabla naziv="DomainObject.Predmet.ProtustrankaIDrugi_1">ĐIĐI KOLOR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ĐIĐI KOLOR jednostavno društvo s ograničenom odgovornošću za trgovinu i usluge, OIB 17742858485, Čakovečka 36, 40000 Strahoninec</izvorni_sadrzaj>
    <derivirana_varijabla naziv="DomainObject.Predmet.ProtustrankaIDrugiAdressOIB_1">ĐIĐI KOLOR jednostavno društvo s ograničenom odgovornošću za trgovinu i usluge, OIB 17742858485, Čakovečka 36,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ĐIĐI KOLOR jednostavno društvo s ograničenom odgovornošću za trgovinu i usluge</item>
      <item>Financijska agencija, RC ZAGREB, Podružnica VARAŽDIN</item>
      <item>Sudski registar</item>
    </izvorni_sadrzaj>
    <derivirana_varijabla naziv="DomainObject.Predmet.SudioniciListNaziv_1">
      <item>ĐIĐI KOLOR jednostavno društvo s ograničenom odgovornošću za trgovinu i usluge</item>
      <item>Financijska agencija, RC ZAGREB, Podružnica VARAŽDIN</item>
      <item>Sudski registar</item>
    </derivirana_varijabla>
  </DomainObject.Predmet.SudioniciListNaziv>
  <DomainObject.Predmet.SudioniciListAdressOIB>
    <izvorni_sadrzaj>
      <item>ĐIĐI KOLOR jednostavno društvo s ograničenom odgovornošću za trgovinu i usluge, OIB 17742858485, Čakovečka 36,40000 Strahoninec</item>
      <item>Financijska agencija, RC ZAGREB, Podružnica VARAŽDIN, OIB 85821130368, A. Cesarca 2,42000 Varaždin</item>
      <item>Sudski registar</item>
    </izvorni_sadrzaj>
    <derivirana_varijabla naziv="DomainObject.Predmet.SudioniciListAdressOIB_1">
      <item>ĐIĐI KOLOR jednostavno društvo s ograničenom odgovornošću za trgovinu i usluge, OIB 17742858485, Čakovečka 36,40000 Strahoninec</item>
      <item>Financijska agencija, RC ZAGREB, Podružnica VARAŽDIN,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5B930-250E-45C2-A831-1DE64D75F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2761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