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eb0e" w14:paraId="227eb0e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053A5B">
        <w:t>3595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053A5B">
        <w:rPr>
          <w:lang w:val="pt-BR"/>
        </w:rPr>
        <w:t xml:space="preserve">GRADITELJSTVO GRDENCI j.d.o.o., Grdenci, Grdenci 106F, OIB: </w:t>
      </w:r>
      <w:r w:rsidR="00053A5B">
        <w:t>79502232061</w:t>
      </w:r>
      <w:r w:rsidR="003C198B" w:rsidRPr="00F5405D">
        <w:rPr>
          <w:lang w:val="pt-BR"/>
        </w:rPr>
        <w:t xml:space="preserve">, </w:t>
      </w:r>
      <w:r w:rsidR="00D02B71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146D23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7D0C37">
        <w:t>1</w:t>
      </w:r>
      <w:r w:rsidR="009530FB">
        <w:t>.000,00 kn (jednat</w:t>
      </w:r>
      <w:r w:rsidR="00F5405D" w:rsidRPr="00F5405D">
        <w:t>isuća kuna),</w:t>
      </w:r>
      <w:r w:rsidR="00F246E2">
        <w:t xml:space="preserve"> </w:t>
      </w:r>
      <w:r w:rsidR="00F246E2" w:rsidRPr="007D0C37">
        <w:t xml:space="preserve">protiv </w:t>
      </w:r>
      <w:r w:rsidR="00053A5B">
        <w:t>Gordana Šameca, Grdenci, Grdenci 27, OIB: 87133651718</w:t>
      </w:r>
      <w:r w:rsidR="00405F2A" w:rsidRPr="007D0C37">
        <w:t>,</w:t>
      </w:r>
      <w:r w:rsidR="00FD3621" w:rsidRPr="007D0C37">
        <w:t xml:space="preserve"> </w:t>
      </w:r>
      <w:r w:rsidR="00F246E2" w:rsidRPr="007D0C37">
        <w:t>p</w:t>
      </w:r>
      <w:r w:rsidR="00F246E2">
        <w:t>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053A5B">
        <w:t>3595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5C084F">
        <w:t>16</w:t>
      </w:r>
      <w:r w:rsidR="0086317B">
        <w:t>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5C084F">
        <w:t>Gordan Šamec</w:t>
      </w:r>
      <w:r w:rsidR="00615C84" w:rsidRPr="00F5405D">
        <w:t xml:space="preserve"> </w:t>
      </w:r>
      <w:r w:rsidR="00F5405D" w:rsidRPr="00F5405D">
        <w:t>ni</w:t>
      </w:r>
      <w:r w:rsidR="005C084F">
        <w:t>je</w:t>
      </w:r>
      <w:r w:rsidR="00F246E2">
        <w:t xml:space="preserve"> dostavi</w:t>
      </w:r>
      <w:r w:rsidR="005C084F">
        <w:t>o dokaz da je</w:t>
      </w:r>
      <w:r w:rsidR="00F246E2">
        <w:t xml:space="preserve"> navedeni novčani iznos</w:t>
      </w:r>
      <w:r w:rsidR="00F5405D" w:rsidRPr="00F5405D">
        <w:t xml:space="preserve"> plati</w:t>
      </w:r>
      <w:r w:rsidR="005C084F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5C084F">
        <w:t>3595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105FC7">
        <w:t>3595</w:t>
      </w:r>
      <w:r w:rsidR="00666BA3">
        <w:t xml:space="preserve">/16 od </w:t>
      </w:r>
      <w:r w:rsidR="00105FC7">
        <w:t>16</w:t>
      </w:r>
      <w:r w:rsidR="0086317B">
        <w:t>. ožujka</w:t>
      </w:r>
      <w:r w:rsidR="005708AE">
        <w:t xml:space="preserve"> 2017</w:t>
      </w:r>
      <w:r w:rsidR="00105FC7">
        <w:t>. naloženo je zastupniku</w:t>
      </w:r>
      <w:r w:rsidR="000C0D14">
        <w:t xml:space="preserve"> po zakonu dužnika uplatiti izno</w:t>
      </w:r>
      <w:r w:rsidR="00664237">
        <w:t>s od 1</w:t>
      </w:r>
      <w:r w:rsidR="000C0D14">
        <w:t xml:space="preserve">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105FC7">
        <w:t>3595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177ADA">
        <w:t>ati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14C2F">
        <w:t xml:space="preserve"> naveden</w:t>
      </w:r>
      <w:r w:rsidR="00105FC7">
        <w:t>a</w:t>
      </w:r>
      <w:r w:rsidR="000C0D14">
        <w:t xml:space="preserve"> osob</w:t>
      </w:r>
      <w:r w:rsidR="00105FC7">
        <w:t>a</w:t>
      </w:r>
      <w:r w:rsidR="000C0D14">
        <w:t xml:space="preserve"> ni</w:t>
      </w:r>
      <w:r w:rsidR="00105FC7">
        <w:t>je</w:t>
      </w:r>
      <w:r w:rsidR="000C0D14">
        <w:t xml:space="preserve"> </w:t>
      </w:r>
      <w:r w:rsidR="00014C2F">
        <w:t>dostavil</w:t>
      </w:r>
      <w:r w:rsidR="00105FC7">
        <w:t>a</w:t>
      </w:r>
      <w:r w:rsidR="004A6826">
        <w:t xml:space="preserve"> dokaz da </w:t>
      </w:r>
      <w:r w:rsidR="00105FC7">
        <w:t>je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105FC7">
        <w:t>la</w:t>
      </w:r>
      <w:r w:rsidRPr="00F5405D">
        <w:t xml:space="preserve"> </w:t>
      </w:r>
      <w:r w:rsidR="00194B64">
        <w:t xml:space="preserve">iznos od </w:t>
      </w:r>
      <w:r w:rsidR="00664237">
        <w:t>1</w:t>
      </w:r>
      <w:r w:rsidR="000C0D14">
        <w:t>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A6826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2D446C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2D446C" w:rsidP="002D446C" w:rsidR="002D446C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2D446C" w:rsidP="002D446C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D446C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053A5B">
      <w:t>3595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53A5B"/>
    <w:rsid w:val="00076AC8"/>
    <w:rsid w:val="000C0D14"/>
    <w:rsid w:val="000E19ED"/>
    <w:rsid w:val="00105FC7"/>
    <w:rsid w:val="001220A0"/>
    <w:rsid w:val="001427C0"/>
    <w:rsid w:val="00146D23"/>
    <w:rsid w:val="001708F2"/>
    <w:rsid w:val="001767BF"/>
    <w:rsid w:val="00177ADA"/>
    <w:rsid w:val="00194B64"/>
    <w:rsid w:val="001D4F7B"/>
    <w:rsid w:val="001E16B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D446C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6826"/>
    <w:rsid w:val="004A7355"/>
    <w:rsid w:val="004B1113"/>
    <w:rsid w:val="004B7F3F"/>
    <w:rsid w:val="004E5469"/>
    <w:rsid w:val="004E6735"/>
    <w:rsid w:val="004F022B"/>
    <w:rsid w:val="005071FA"/>
    <w:rsid w:val="00517235"/>
    <w:rsid w:val="005209CF"/>
    <w:rsid w:val="00541F44"/>
    <w:rsid w:val="00555310"/>
    <w:rsid w:val="005640F5"/>
    <w:rsid w:val="005708AE"/>
    <w:rsid w:val="00575C7A"/>
    <w:rsid w:val="005A016D"/>
    <w:rsid w:val="005A5DF4"/>
    <w:rsid w:val="005C084F"/>
    <w:rsid w:val="005C35F3"/>
    <w:rsid w:val="005E4DC8"/>
    <w:rsid w:val="005F5721"/>
    <w:rsid w:val="005F7D58"/>
    <w:rsid w:val="00615C84"/>
    <w:rsid w:val="0062270E"/>
    <w:rsid w:val="0063051F"/>
    <w:rsid w:val="00660259"/>
    <w:rsid w:val="00664237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0C37"/>
    <w:rsid w:val="007D2792"/>
    <w:rsid w:val="00820565"/>
    <w:rsid w:val="00822AC8"/>
    <w:rsid w:val="008239E7"/>
    <w:rsid w:val="00862547"/>
    <w:rsid w:val="0086317B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77279"/>
    <w:rsid w:val="00996099"/>
    <w:rsid w:val="009A4B1B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21B63"/>
    <w:rsid w:val="00C515C3"/>
    <w:rsid w:val="00C60189"/>
    <w:rsid w:val="00C819E7"/>
    <w:rsid w:val="00C86AF4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4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B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B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B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B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4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B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B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B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B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St-3595/2016-56</izvorni_sadrzaj>
    <derivirana_varijabla naziv="DomainObject.Oznaka_1">St-3595/2016-56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Šamec</izvorni_sadrzaj>
    <derivirana_varijabla naziv="DomainObject.Predmet.StrankaFormated_1">  FINA Regionalni centar Zagreb; Gordan Šamec</derivirana_varijabla>
  </DomainObject.Predmet.StrankaFormated>
  <DomainObject.Predmet.StrankaFormatedOIB>
    <izvorni_sadrzaj>  FINA Regionalni centar Zagreb, OIB 85821130368; Gordan Šamec, OIB 87133651718</izvorni_sadrzaj>
    <derivirana_varijabla naziv="DomainObject.Predmet.StrankaFormatedOIB_1">  FINA Regionalni centar Zagreb, OIB 85821130368; Gordan Šamec, OIB 87133651718</derivirana_varijabla>
  </DomainObject.Predmet.StrankaFormatedOIB>
  <DomainObject.Predmet.StrankaFormatedWithAdress>
    <izvorni_sadrzaj> FINA Regionalni centar Zagreb, Trg svibanjskih žrtava 1995. br. 1, 10000 Zagreb; Gordan Šamec, Grdenci 27, 49210 Grdenci</izvorni_sadrzaj>
    <derivirana_varijabla naziv="DomainObject.Predmet.StrankaFormatedWithAdress_1"> FINA Regionalni centar Zagreb, Trg svibanjskih žrtava 1995. br. 1, 10000 Zagreb; Gordan Šamec, Grdenci 27, 49210 Grdenci</derivirana_varijabla>
  </DomainObject.Predmet.StrankaFormatedWithAdress>
  <DomainObject.Predmet.StrankaFormatedWithAdressOIB>
    <izvorni_sadrzaj> FINA Regionalni centar Zagreb, OIB 85821130368, Trg svibanjskih žrtava 1995. br. 1, 10000 Zagreb; Gordan Šamec, OIB 87133651718, Grdenci 27, 49210 Grdenci</izvorni_sadrzaj>
    <derivirana_varijabla naziv="DomainObject.Predmet.StrankaFormatedWithAdressOIB_1"> FINA Regionalni centar Zagreb, OIB 85821130368, Trg svibanjskih žrtava 1995. br. 1, 10000 Zagreb; Gordan Šamec, OIB 87133651718, Grdenci 27, 49210 Grdenci</derivirana_varijabla>
  </DomainObject.Predmet.StrankaFormatedWithAdressOIB>
  <DomainObject.Predmet.StrankaWithAdress>
    <izvorni_sadrzaj>FINA Regionalni centar Zagreb Trg svibanjskih žrtava 1995. br. 1,10000 Zagreb,Gordan Šamec Grdenci 27,49210 Grdenci</izvorni_sadrzaj>
    <derivirana_varijabla naziv="DomainObject.Predmet.StrankaWithAdress_1">FINA Regionalni centar Zagreb Trg svibanjskih žrtava 1995. br. 1,10000 Zagreb,Gordan Šamec Grdenci 27,49210 Grdenci</derivirana_varijabla>
  </DomainObject.Predmet.StrankaWithAdress>
  <DomainObject.Predmet.StrankaWithAdressOIB>
    <izvorni_sadrzaj>FINA Regionalni centar Zagreb, OIB 85821130368, Trg svibanjskih žrtava 1995. br. 1,10000 Zagreb,Gordan Šamec, OIB 87133651718, Grdenci 27,49210 Grdenci</izvorni_sadrzaj>
    <derivirana_varijabla naziv="DomainObject.Predmet.StrankaWithAdressOIB_1">FINA Regionalni centar Zagreb, OIB 85821130368, Trg svibanjskih žrtava 1995. br. 1,10000 Zagreb,Gordan Šamec, OIB 87133651718, Grdenci 27,49210 Grdenci</derivirana_varijabla>
  </DomainObject.Predmet.StrankaWithAdressOIB>
  <DomainObject.Predmet.StrankaNazivFormated>
    <izvorni_sadrzaj>FINA Regionalni centar Zagreb,Gordan Šamec</izvorni_sadrzaj>
    <derivirana_varijabla naziv="DomainObject.Predmet.StrankaNazivFormated_1">FINA Regionalni centar Zagreb,Gordan Šamec</derivirana_varijabla>
  </DomainObject.Predmet.StrankaNazivFormated>
  <DomainObject.Predmet.StrankaNazivFormatedOIB>
    <izvorni_sadrzaj>FINA Regionalni centar Zagreb, OIB 85821130368,Gordan Šamec, OIB 87133651718</izvorni_sadrzaj>
    <derivirana_varijabla naziv="DomainObject.Predmet.StrankaNazivFormatedOIB_1">FINA Regionalni centar Zagreb, OIB 85821130368,Gordan Šamec, OIB 87133651718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Gordan Šamec</item>
    </izvorni_sadrzaj>
    <derivirana_varijabla naziv="DomainObject.Predmet.StrankaListFormated_1">
      <item>FINA Regionalni centar Zagreb</item>
      <item>Gordan Šamec</item>
    </derivirana_varijabla>
  </DomainObject.Predmet.StrankaListFormated>
  <DomainObject.Predmet.StrankaListFormatedOIB>
    <izvorni_sadrzaj>
      <item>FINA Regionalni centar Zagreb, OIB 85821130368</item>
      <item>Gordan Šamec, OIB 87133651718</item>
    </izvorni_sadrzaj>
    <derivirana_varijabla naziv="DomainObject.Predmet.StrankaListFormatedOIB_1">
      <item>FINA Regionalni centar Zagreb, OIB 85821130368</item>
      <item>Gordan Šamec, OIB 87133651718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Šamec, Grdenci 27, 49210 Grdenci</item>
    </izvorni_sadrzaj>
    <derivirana_varijabla naziv="DomainObject.Predmet.StrankaListFormatedWithAdress_1">
      <item>FINA Regionalni centar Zagreb, Trg svibanjskih žrtava 1995. br. 1, 10000 Zagreb</item>
      <item>Gordan Šamec, Grdenci 27, 49210 Grdenci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Šamec, OIB 87133651718, Grdenci 27, 49210 Grdenci</item>
    </izvorni_sadrzaj>
    <derivirana_varijabla naziv="DomainObject.Predmet.StrankaListFormatedWithAdressOIB_1">
      <item>FINA Regionalni centar Zagreb, OIB 85821130368, Trg svibanjskih žrtava 1995. br. 1, 10000 Zagreb</item>
      <item>Gordan Šamec, OIB 87133651718, Grdenci 27, 49210 Grdenci</item>
    </derivirana_varijabla>
  </DomainObject.Predmet.StrankaListFormatedWithAdressOIB>
  <DomainObject.Predmet.StrankaListNazivFormated>
    <izvorni_sadrzaj>
      <item>FINA Regionalni centar Zagreb</item>
      <item>Gordan Šamec</item>
    </izvorni_sadrzaj>
    <derivirana_varijabla naziv="DomainObject.Predmet.StrankaListNazivFormated_1">
      <item>FINA Regionalni centar Zagreb</item>
      <item>Gordan Šamec</item>
    </derivirana_varijabla>
  </DomainObject.Predmet.StrankaListNazivFormated>
  <DomainObject.Predmet.StrankaListNazivFormatedOIB>
    <izvorni_sadrzaj>
      <item>FINA Regionalni centar Zagreb, OIB 85821130368</item>
      <item>Gordan Šamec, OIB 87133651718</item>
    </izvorni_sadrzaj>
    <derivirana_varijabla naziv="DomainObject.Predmet.StrankaListNazivFormatedOIB_1">
      <item>FINA Regionalni centar Zagreb, OIB 85821130368</item>
      <item>Gordan Šamec, OIB 87133651718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>
      <item>Gordan Šamec</item>
    </izvorni_sadrzaj>
    <derivirana_varijabla naziv="DomainObject.Predmet.OstaliListFormated_1">
      <item>Gordan Šamec</item>
    </derivirana_varijabla>
  </DomainObject.Predmet.OstaliListFormated>
  <DomainObject.Predmet.OstaliListFormatedOIB>
    <izvorni_sadrzaj>
      <item>Gordan Šamec, OIB 87133651718</item>
    </izvorni_sadrzaj>
    <derivirana_varijabla naziv="DomainObject.Predmet.OstaliListFormatedOIB_1">
      <item>Gordan Šamec, OIB 87133651718</item>
    </derivirana_varijabla>
  </DomainObject.Predmet.OstaliListFormatedOIB>
  <DomainObject.Predmet.OstaliListFormatedWithAdress>
    <izvorni_sadrzaj>
      <item>Gordan Šamec, Grdenci 27, 49210 Grdenci</item>
    </izvorni_sadrzaj>
    <derivirana_varijabla naziv="DomainObject.Predmet.OstaliListFormatedWithAdress_1">
      <item>Gordan Šamec, Grdenci 27, 49210 Grdenci</item>
    </derivirana_varijabla>
  </DomainObject.Predmet.OstaliListFormatedWithAdress>
  <DomainObject.Predmet.OstaliListFormatedWithAdressOIB>
    <izvorni_sadrzaj>
      <item>Gordan Šamec, OIB 87133651718, Grdenci 27, 49210 Grdenci</item>
    </izvorni_sadrzaj>
    <derivirana_varijabla naziv="DomainObject.Predmet.OstaliListFormatedWithAdressOIB_1">
      <item>Gordan Šamec, OIB 87133651718, Grdenci 27, 49210 Grdenci</item>
    </derivirana_varijabla>
  </DomainObject.Predmet.OstaliListFormatedWithAdressOIB>
  <DomainObject.Predmet.OstaliListNazivFormated>
    <izvorni_sadrzaj>
      <item>Gordan Šamec</item>
    </izvorni_sadrzaj>
    <derivirana_varijabla naziv="DomainObject.Predmet.OstaliListNazivFormated_1">
      <item>Gordan Šamec</item>
    </derivirana_varijabla>
  </DomainObject.Predmet.OstaliListNazivFormated>
  <DomainObject.Predmet.OstaliListNazivFormatedOIB>
    <izvorni_sadrzaj>
      <item>Gordan Šamec, OIB 87133651718</item>
    </izvorni_sadrzaj>
    <derivirana_varijabla naziv="DomainObject.Predmet.OstaliListNazivFormatedOIB_1">
      <item>Gordan Šamec, OIB 87133651718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St-3595/2016-56</izvorni_sadrzaj>
    <derivirana_varijabla naziv="DomainObject.PoslovniBrojDokumenta_1">St-3595/2016-56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>12. travnja 2018.</izvorni_sadrzaj>
    <derivirana_varijabla naziv="DomainObject.Predmet.OdlukaRjesenje.DatumPravomocnosti_1">12. travnja 2018.</derivirana_varijabla>
  </DomainObject.Predmet.OdlukaRjesenje.DatumPravomocnosti>
  <DomainObject.Predmet.OdlukaRjesenje.Oznaka>
    <izvorni_sadrzaj>St-3595/2016-47</izvorni_sadrzaj>
    <derivirana_varijabla naziv="DomainObject.Predmet.OdlukaRjesenje.Oznaka_1">St-3595/2016-47</derivirana_varijabla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  <item>Gordan Šamec</item>
      <item>Gordan Šamec</item>
    </izvorni_sadrzaj>
    <derivirana_varijabla naziv="DomainObject.Predmet.SudioniciListNaziv_1">
      <item>FINA Regionalni centar Zagreb</item>
      <item>GRADITELJSTVO GRDENCI jednostavno društvo s oraničenom odgovornošću za graditeljstvo i usluge</item>
      <item>Gordan Šamec</item>
      <item>Gordan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  <item>, OIB 87133651718</item>
      <item>, OIB 87133651718</item>
    </izvorni_sadrzaj>
    <derivirana_varijabla naziv="DomainObject.Predmet.SudioniciListNazivOIB_1">
      <item>, OIB 85821130368</item>
      <item>, OIB 79502232061</item>
      <item>, OIB 87133651718</item>
      <item>, OIB 87133651718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2017.</izvorni_sadrzaj>
    <derivirana_varijabla naziv="DomainObject.Predmet.DatumZadnjeOdrzaneSudskeRadnje_1">13. prosinca 2017.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St-3595/2016-52</izvorni_sadrzaj>
    <derivirana_varijabla naziv="DomainObject.PredzadnjaOdlukaIzPredmeta.Oznaka_1">St-3595/2016-52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2075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2018-11-30T09:30:00Z</dcterms:created>
  <dc:creator>nmarkovic</dc:creator>
  <cp:lastModifiedBy>Katarina Drndelić</cp:lastModifiedBy>
  <cp:lastPrinted>2018-12-03T08:27:00Z</cp:lastPrinted>
  <dcterms:modified xmlns:xsi="http://www.w3.org/2001/XMLSchema-instance" xsi:type="dcterms:W3CDTF">2018-12-03T08:27:00Z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St-3595/2016-56 / Odluka - Zaključak (3595-16.docx)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