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a0e6" w14:paraId="c13a0e6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29DA" w:rsidRPr="00416108">
        <w:rPr>
          <w:szCs w:val="24"/>
        </w:rPr>
        <w:t xml:space="preserve">87. St-684/2019    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proofErr w:type="spellStart"/>
      <w:r w:rsidR="009F29DA" w:rsidRPr="00416108">
        <w:rPr>
          <w:szCs w:val="24"/>
          <w:shd w:fill="F8F8F8" w:color="auto" w:val="clear"/>
        </w:rPr>
        <w:t>GASTRO</w:t>
      </w:r>
      <w:proofErr w:type="spellEnd"/>
      <w:r w:rsidR="009F29DA" w:rsidRPr="00416108">
        <w:rPr>
          <w:szCs w:val="24"/>
          <w:shd w:fill="F8F8F8" w:color="auto" w:val="clear"/>
        </w:rPr>
        <w:t xml:space="preserve"> NARANČA d.o.o.</w:t>
      </w:r>
      <w:r w:rsidR="009F29DA">
        <w:rPr>
          <w:szCs w:val="24"/>
          <w:shd w:fill="F8F8F8" w:color="auto" w:val="clear"/>
        </w:rPr>
        <w:t xml:space="preserve"> u stečaju</w:t>
      </w:r>
      <w:r w:rsidR="009F29DA" w:rsidRPr="00416108">
        <w:rPr>
          <w:szCs w:val="24"/>
          <w:shd w:fill="F8F8F8" w:color="auto" w:val="clear"/>
        </w:rPr>
        <w:t xml:space="preserve">, </w:t>
      </w:r>
      <w:proofErr w:type="spellStart"/>
      <w:r w:rsidR="009F29DA" w:rsidRPr="00416108">
        <w:rPr>
          <w:szCs w:val="24"/>
          <w:shd w:fill="F8F8F8" w:color="auto" w:val="clear"/>
        </w:rPr>
        <w:t>OIB</w:t>
      </w:r>
      <w:proofErr w:type="spellEnd"/>
      <w:r w:rsidR="009F29DA" w:rsidRPr="00416108">
        <w:rPr>
          <w:szCs w:val="24"/>
          <w:shd w:fill="F8F8F8" w:color="auto" w:val="clear"/>
        </w:rPr>
        <w:t xml:space="preserve"> 57416541936</w:t>
      </w:r>
      <w:r w:rsidR="009F29DA" w:rsidRPr="00416108">
        <w:rPr>
          <w:rFonts w:eastAsia="Calibri"/>
          <w:szCs w:val="24"/>
        </w:rPr>
        <w:t xml:space="preserve">, </w:t>
      </w:r>
      <w:r w:rsidR="009F29DA" w:rsidRPr="00416108">
        <w:rPr>
          <w:szCs w:val="24"/>
          <w:shd w:fill="F8F8F8" w:color="auto" w:val="clear"/>
        </w:rPr>
        <w:t xml:space="preserve">Zagreb, </w:t>
      </w:r>
      <w:proofErr w:type="spellStart"/>
      <w:r w:rsidR="009F29DA" w:rsidRPr="00416108">
        <w:rPr>
          <w:szCs w:val="24"/>
          <w:shd w:fill="F8F8F8" w:color="auto" w:val="clear"/>
        </w:rPr>
        <w:t>Cebini</w:t>
      </w:r>
      <w:proofErr w:type="spellEnd"/>
      <w:r w:rsidR="009F29DA" w:rsidRPr="00416108">
        <w:rPr>
          <w:szCs w:val="24"/>
          <w:shd w:fill="F8F8F8" w:color="auto" w:val="clear"/>
        </w:rPr>
        <w:t xml:space="preserve"> 37</w:t>
      </w:r>
      <w:r w:rsidRPr="00E13F99">
        <w:t>,</w:t>
      </w:r>
      <w:r>
        <w:t xml:space="preserve"> </w:t>
      </w:r>
      <w:r w:rsidR="00DB1A61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B1A61">
        <w:rPr>
          <w:szCs w:val="24"/>
        </w:rPr>
        <w:t xml:space="preserve">plijenjeni iznos predujma od </w:t>
      </w:r>
      <w:r w:rsidR="009F29DA">
        <w:rPr>
          <w:szCs w:val="24"/>
        </w:rPr>
        <w:t>2.743,96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 xml:space="preserve">korist Fonda za namirenje troškova stečajnog postupka na račun Trgovačkog suda u Zagrebu broj </w:t>
      </w:r>
      <w:proofErr w:type="spellStart"/>
      <w:r w:rsidR="00942290" w:rsidRPr="00D72C7F">
        <w:rPr>
          <w:szCs w:val="24"/>
        </w:rPr>
        <w:t>IBAN</w:t>
      </w:r>
      <w:proofErr w:type="spellEnd"/>
      <w:r w:rsidR="00942290" w:rsidRPr="00D72C7F">
        <w:rPr>
          <w:szCs w:val="24"/>
        </w:rPr>
        <w:t xml:space="preserve"> </w:t>
      </w:r>
      <w:proofErr w:type="spellStart"/>
      <w:r w:rsidR="00942290" w:rsidRPr="00D72C7F">
        <w:rPr>
          <w:szCs w:val="24"/>
        </w:rPr>
        <w:t>HR9223900011300000460</w:t>
      </w:r>
      <w:proofErr w:type="spellEnd"/>
      <w:r w:rsidR="00942290" w:rsidRPr="00D72C7F">
        <w:rPr>
          <w:szCs w:val="24"/>
        </w:rPr>
        <w:t>, model 05, poziv na broj 2001</w:t>
      </w:r>
      <w:r w:rsidR="008B17E0">
        <w:rPr>
          <w:szCs w:val="24"/>
        </w:rPr>
        <w:t>-</w:t>
      </w:r>
      <w:r w:rsidR="009F29DA">
        <w:rPr>
          <w:szCs w:val="24"/>
        </w:rPr>
        <w:t>684</w:t>
      </w:r>
      <w:r w:rsidR="009A43CE">
        <w:rPr>
          <w:szCs w:val="24"/>
        </w:rPr>
        <w:t>-19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8654D3">
        <w:rPr>
          <w:szCs w:val="24"/>
        </w:rPr>
        <w:t xml:space="preserve">m postupku donio rješenje od </w:t>
      </w:r>
      <w:r w:rsidR="009F29DA">
        <w:rPr>
          <w:szCs w:val="24"/>
        </w:rPr>
        <w:t>12. lipnja</w:t>
      </w:r>
      <w:r w:rsidR="008654D3">
        <w:rPr>
          <w:szCs w:val="24"/>
        </w:rPr>
        <w:t xml:space="preserve">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CE0759">
        <w:rPr>
          <w:szCs w:val="24"/>
        </w:rPr>
        <w:t xml:space="preserve">jenjena sredstva u iznosu od </w:t>
      </w:r>
      <w:r w:rsidR="009F29DA">
        <w:rPr>
          <w:szCs w:val="24"/>
        </w:rPr>
        <w:t xml:space="preserve">2.743,96 </w:t>
      </w:r>
      <w:r>
        <w:rPr>
          <w:szCs w:val="24"/>
        </w:rPr>
        <w:t xml:space="preserve">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B123F7" w:rsidP="00E13F99" w:rsidR="00B123F7">
      <w:pPr>
        <w:jc w:val="both"/>
      </w:pPr>
    </w:p>
    <w:p w:rsidRDefault="009B4E32" w:rsidP="00B123F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B1A61">
        <w:t xml:space="preserve">5. srpnja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77224"/>
    <w:rsid w:val="001E4977"/>
    <w:rsid w:val="00221035"/>
    <w:rsid w:val="00295334"/>
    <w:rsid w:val="00325B56"/>
    <w:rsid w:val="00350BBC"/>
    <w:rsid w:val="00371E92"/>
    <w:rsid w:val="003B1EA5"/>
    <w:rsid w:val="003F0325"/>
    <w:rsid w:val="0054063D"/>
    <w:rsid w:val="005C4C7F"/>
    <w:rsid w:val="0068755D"/>
    <w:rsid w:val="00716A6B"/>
    <w:rsid w:val="008239EC"/>
    <w:rsid w:val="008654D3"/>
    <w:rsid w:val="008B17E0"/>
    <w:rsid w:val="00942290"/>
    <w:rsid w:val="009A43CE"/>
    <w:rsid w:val="009B4E32"/>
    <w:rsid w:val="009F29DA"/>
    <w:rsid w:val="00A108F3"/>
    <w:rsid w:val="00A24E67"/>
    <w:rsid w:val="00AD7BC6"/>
    <w:rsid w:val="00B123F7"/>
    <w:rsid w:val="00B2480F"/>
    <w:rsid w:val="00B35560"/>
    <w:rsid w:val="00B43929"/>
    <w:rsid w:val="00BC3073"/>
    <w:rsid w:val="00CE0759"/>
    <w:rsid w:val="00DB1A61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63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63D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63D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63D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St-684/2019</izvorni_sadrzaj>
    <derivirana_varijabla naziv="DomainObject.Predmet.OznakaBroj_1">St-684/2019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NARANČA d.o.o. zastupanog po punomoćniku Ino Novak</izvorni_sadrzaj>
    <derivirana_varijabla naziv="DomainObject.Predmet.ProtustrankaFormated_1">  GASTRO NARANČA d.o.o. zastupanog po punomoćniku Ino Novak</derivirana_varijabla>
  </DomainObject.Predmet.ProtustrankaFormated>
  <DomainObject.Predmet.ProtustrankaFormatedOIB>
    <izvorni_sadrzaj>  GASTRO NARANČA d.o.o., OIB 57416541936 zastupanog po punomoćniku Ino Novak</izvorni_sadrzaj>
    <derivirana_varijabla naziv="DomainObject.Predmet.ProtustrankaFormatedOIB_1">  GASTRO NARANČA d.o.o., OIB 57416541936 zastupanog po punomoćniku Ino Novak</derivirana_varijabla>
  </DomainObject.Predmet.ProtustrankaFormatedOIB>
  <DomainObject.Predmet.ProtustrankaFormatedWithAdress>
    <izvorni_sadrzaj> GASTRO NARANČA d.o.o., Cebini 37, 10000 Zagreb zastupanog po punomoćniku Ino Novak</izvorni_sadrzaj>
    <derivirana_varijabla naziv="DomainObject.Predmet.ProtustrankaFormatedWithAdress_1"> GASTRO NARANČA d.o.o., Cebini 37, 10000 Zagreb zastupanog po punomoćniku Ino Novak</derivirana_varijabla>
  </DomainObject.Predmet.ProtustrankaFormatedWithAdress>
  <DomainObject.Predmet.ProtustrankaFormatedWithAdressOIB>
    <izvorni_sadrzaj> GASTRO NARANČA d.o.o., OIB 57416541936, Cebini 37, 10000 Zagreb zastupanog po punomoćniku Ino Novak</izvorni_sadrzaj>
    <derivirana_varijabla naziv="DomainObject.Predmet.ProtustrankaFormatedWithAdressOIB_1"> GASTRO NARANČA d.o.o., OIB 57416541936, Cebini 37, 10000 Zagreb zastupanog po punomoćniku Ino Novak</derivirana_varijabla>
  </DomainObject.Predmet.ProtustrankaFormatedWithAdressOIB>
  <DomainObject.Predmet.ProtustrankaWithAdress>
    <izvorni_sadrzaj>GASTRO NARANČA d.o.o. Cebini 37, 10000 Zagreb</izvorni_sadrzaj>
    <derivirana_varijabla naziv="DomainObject.Predmet.ProtustrankaWithAdress_1">GASTRO NARANČA d.o.o. Cebini 37, 10000 Zagreb</derivirana_varijabla>
  </DomainObject.Predmet.ProtustrankaWithAdress>
  <DomainObject.Predmet.ProtustrankaWithAdressOIB>
    <izvorni_sadrzaj>GASTRO NARANČA d.o.o., OIB 57416541936, Cebini 37, 10000 Zagreb</izvorni_sadrzaj>
    <derivirana_varijabla naziv="DomainObject.Predmet.ProtustrankaWithAdressOIB_1">GASTRO NARANČA d.o.o., OIB 57416541936, Cebini 37, 10000 Zagreb</derivirana_varijabla>
  </DomainObject.Predmet.ProtustrankaWithAdressOIB>
  <DomainObject.Predmet.ProtustrankaNazivFormated>
    <izvorni_sadrzaj>GASTRO NARANČA d.o.o.</izvorni_sadrzaj>
    <derivirana_varijabla naziv="DomainObject.Predmet.ProtustrankaNazivFormated_1">GASTRO NARANČA d.o.o.</derivirana_varijabla>
  </DomainObject.Predmet.ProtustrankaNazivFormated>
  <DomainObject.Predmet.ProtustrankaNazivFormatedOIB>
    <izvorni_sadrzaj>GASTRO NARANČA d.o.o., OIB 57416541936</izvorni_sadrzaj>
    <derivirana_varijabla naziv="DomainObject.Predmet.ProtustrankaNazivFormatedOIB_1">GASTRO NARANČA d.o.o., OIB 57416541936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NARANČA d.o.o. zastupanog po punomoćniku Ino Novak</item>
    </izvorni_sadrzaj>
    <derivirana_varijabla naziv="DomainObject.Predmet.ProtuStrankaListFormated_1">
      <item>GASTRO NARANČA d.o.o. zastupanog po punomoćniku Ino Novak</item>
    </derivirana_varijabla>
  </DomainObject.Predmet.ProtuStrankaListFormated>
  <DomainObject.Predmet.ProtuStrankaListFormatedOIB>
    <izvorni_sadrzaj>
      <item>GASTRO NARANČA d.o.o., OIB 57416541936 zastupanog po punomoćniku Ino Novak</item>
    </izvorni_sadrzaj>
    <derivirana_varijabla naziv="DomainObject.Predmet.ProtuStrankaListFormatedOIB_1">
      <item>GASTRO NARANČA d.o.o., OIB 57416541936 zastupanog po punomoćniku Ino Novak</item>
    </derivirana_varijabla>
  </DomainObject.Predmet.ProtuStrankaListFormatedOIB>
  <DomainObject.Predmet.ProtuStrankaListFormatedWithAdress>
    <izvorni_sadrzaj>
      <item>GASTRO NARANČA d.o.o., Cebini 37, 10000 Zagreb zastupanog po punomoćniku Ino Novak</item>
    </izvorni_sadrzaj>
    <derivirana_varijabla naziv="DomainObject.Predmet.ProtuStrankaListFormatedWithAdress_1">
      <item>GASTRO NARANČA d.o.o., Cebini 37, 10000 Zagreb zastupanog po punomoćniku Ino Novak</item>
    </derivirana_varijabla>
  </DomainObject.Predmet.ProtuStrankaListFormatedWithAdress>
  <DomainObject.Predmet.ProtuStrankaListFormatedWithAdressOIB>
    <izvorni_sadrzaj>
      <item>GASTRO NARANČA d.o.o., OIB 57416541936, Cebini 37, 10000 Zagreb zastupanog po punomoćniku Ino Novak</item>
    </izvorni_sadrzaj>
    <derivirana_varijabla naziv="DomainObject.Predmet.ProtuStrankaListFormatedWithAdressOIB_1">
      <item>GASTRO NARANČA d.o.o., OIB 57416541936, Cebini 37, 10000 Zagreb zastupanog po punomoćniku Ino Novak</item>
    </derivirana_varijabla>
  </DomainObject.Predmet.ProtuStrankaListFormatedWithAdressOIB>
  <DomainObject.Predmet.ProtuStrankaListNazivFormated>
    <izvorni_sadrzaj>
      <item>GASTRO NARANČA d.o.o.</item>
    </izvorni_sadrzaj>
    <derivirana_varijabla naziv="DomainObject.Predmet.ProtuStrankaListNazivFormated_1">
      <item>GASTRO NARANČA d.o.o.</item>
    </derivirana_varijabla>
  </DomainObject.Predmet.ProtuStrankaListNazivFormated>
  <DomainObject.Predmet.ProtuStrankaListNazivFormatedOIB>
    <izvorni_sadrzaj>
      <item>GASTRO NARANČA d.o.o., OIB 57416541936</item>
    </izvorni_sadrzaj>
    <derivirana_varijabla naziv="DomainObject.Predmet.ProtuStrankaListNazivFormatedOIB_1">
      <item>GASTRO NARANČA d.o.o., OIB 57416541936</item>
    </derivirana_varijabla>
  </DomainObject.Predmet.ProtuStrankaListNazivFormatedOIB>
  <DomainObject.Predmet.OstaliListFormated>
    <izvorni_sadrzaj>
      <item>Ino Novak punomoćnik sudionika u postupku GASTRO NARANČA d.o.o.</item>
      <item>ZAGREBAČKA BANKA DIONIČKO DRUŠTVO</item>
    </izvorni_sadrzaj>
    <derivirana_varijabla naziv="DomainObject.Predmet.OstaliListFormated_1">
      <item>Ino Novak punomoćnik sudionika u postupku GASTRO NARANČA d.o.o.</item>
      <item>ZAGREBAČKA BANKA DIONIČKO DRUŠTVO</item>
    </derivirana_varijabla>
  </DomainObject.Predmet.OstaliListFormated>
  <DomainObject.Predmet.OstaliListFormatedOIB>
    <izvorni_sadrzaj>
      <item>Ino Novak, OIB 05888264679 punomoćnik sudionika u postupku GASTRO NARANČA d.o.o.</item>
      <item>ZAGREBAČKA BANKA DIONIČKO DRUŠTVO, OIB 92963223473</item>
    </izvorni_sadrzaj>
    <derivirana_varijabla naziv="DomainObject.Predmet.OstaliListFormatedOIB_1">
      <item>Ino Novak, OIB 05888264679 punomoćnik sudionika u postupku GASTRO NARANČA d.o.o.</item>
      <item>ZAGREBAČKA BANKA DIONIČKO DRUŠTVO, OIB 92963223473</item>
    </derivirana_varijabla>
  </DomainObject.Predmet.OstaliListFormatedOIB>
  <DomainObject.Predmet.OstaliListFormatedWithAdress>
    <izvorni_sadrzaj>
      <item>Ino Novak, Ruđera Boškovića 20, 10410 Velika Gorica punomoćnik sudionika u postupku GASTRO NARANČA d.o.o.</item>
      <item>ZAGREBAČKA BANKA DIONIČKO DRUŠTVO, Trg bana Josipa Jelačića 10, 10000 Zagreb</item>
    </izvorni_sadrzaj>
    <derivirana_varijabla naziv="DomainObject.Predmet.OstaliListFormatedWithAdress_1">
      <item>Ino Novak, Ruđera Boškovića 20, 10410 Velika Gorica punomoćnik sudionika u postupku GASTRO NARANČA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Ino Novak, OIB 05888264679, Ruđera Boškovića 20, 10410 Velika Gorica punomoćnik sudionika u postupku GASTRO NARANČA d.o.o.</item>
      <item>ZAGREBAČKA BANKA DIONIČKO DRUŠTVO, OIB 92963223473, Trg bana Josipa Jelačića 10, 10000 Zagreb</item>
    </izvorni_sadrzaj>
    <derivirana_varijabla naziv="DomainObject.Predmet.OstaliListFormatedWithAdressOIB_1">
      <item>Ino Novak, OIB 05888264679, Ruđera Boškovića 20, 10410 Velika Gorica punomoćnik sudionika u postupku GASTRO NARANČA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Ino Novak</item>
      <item>ZAGREBAČKA BANKA DIONIČKO DRUŠTVO</item>
    </izvorni_sadrzaj>
    <derivirana_varijabla naziv="DomainObject.Predmet.OstaliListNazivFormated_1">
      <item>Ino Novak</item>
      <item>ZAGREBAČKA BANKA DIONIČKO DRUŠTVO</item>
    </derivirana_varijabla>
  </DomainObject.Predmet.OstaliListNazivFormated>
  <DomainObject.Predmet.OstaliListNazivFormatedOIB>
    <izvorni_sadrzaj>
      <item>Ino Novak, OIB 05888264679</item>
      <item>ZAGREBAČKA BANKA DIONIČKO DRUŠTVO, OIB 92963223473</item>
    </izvorni_sadrzaj>
    <derivirana_varijabla naziv="DomainObject.Predmet.OstaliListNazivFormatedOIB_1">
      <item>Ino Novak, OIB 05888264679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NARANČA d.o.o.</izvorni_sadrzaj>
    <derivirana_varijabla naziv="DomainObject.Predmet.ProtustrankaIDrugi_1">GASTRO NARANČA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NARANČA d.o.o., OIB 57416541936, Cebini 37, 10000 Zagreb</izvorni_sadrzaj>
    <derivirana_varijabla naziv="DomainObject.Predmet.ProtustrankaIDrugiAdressOIB_1">GASTRO NARANČA d.o.o., OIB 57416541936,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St-684/2019-13</izvorni_sadrzaj>
    <derivirana_varijabla naziv="DomainObject.Predmet.OdlukaRjesenje.Oznaka_1">St-684/2019-13</derivirana_varijabla>
  </DomainObject.Predmet.OdlukaRjesenje.Oznaka>
  <DomainObject.Predmet.SudioniciListNaziv>
    <izvorni_sadrzaj>
      <item>FINA Regionalni centar Zagreb</item>
      <item>GASTRO NARANČA d.o.o.</item>
      <item>Ino Novak</item>
      <item>ZAGREBAČKA BANKA DIONIČKO DRUŠTVO</item>
    </izvorni_sadrzaj>
    <derivirana_varijabla naziv="DomainObject.Predmet.SudioniciListNaziv_1">
      <item>FINA Regionalni centar Zagreb</item>
      <item>GASTRO NARANČA d.o.o.</item>
      <item>Ino Novak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NARANČA d.o.o., OIB 57416541936, Cebini 37,10000 Zagreb</item>
      <item>Ino Novak, OIB 05888264679, Ruđera Boškovića 20,10410 Velika Gorica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GASTRO NARANČA d.o.o., OIB 57416541936, Cebini 37,10000 Zagreb</item>
      <item>Ino Novak, OIB 05888264679, Ruđera Boškovića 20,10410 Velika Gorica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57416541936</item>
      <item>, OIB 05888264679</item>
      <item>, OIB 92963223473</item>
    </izvorni_sadrzaj>
    <derivirana_varijabla naziv="DomainObject.Predmet.SudioniciListNazivOIB_1">
      <item>, OIB 85821130368</item>
      <item>, OIB 57416541936</item>
      <item>, OIB 05888264679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St-684/2019-10</izvorni_sadrzaj>
    <derivirana_varijabla naziv="DomainObject.PredzadnjaOdlukaIzPredmeta.Oznaka_1">St-684/2019-10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220</properties:Words>
  <properties:Characters>1060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2019-07-05T12:12:00Z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