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a9a3" w14:paraId="580a9a3" w:rsidRDefault="00364866" w:rsidP="00364866" w:rsidR="00364866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REPUBLIKA </w:t>
      </w:r>
      <w:r w:rsidR="00A125BB">
        <w:rPr>
          <w:rFonts w:hAnsi="Times New Roman" w:ascii="Times New Roman"/>
        </w:rPr>
        <w:t>HRVATSKA</w:t>
      </w:r>
      <w:r w:rsidR="00A125BB">
        <w:rPr>
          <w:rFonts w:hAnsi="Times New Roman" w:ascii="Times New Roman"/>
        </w:rPr>
        <w:tab/>
      </w:r>
      <w:r w:rsidR="00A125BB">
        <w:rPr>
          <w:rFonts w:hAnsi="Times New Roman" w:ascii="Times New Roman"/>
        </w:rPr>
        <w:tab/>
      </w:r>
      <w:r w:rsidR="00A125BB">
        <w:rPr>
          <w:rFonts w:hAnsi="Times New Roman" w:ascii="Times New Roman"/>
        </w:rPr>
        <w:tab/>
      </w:r>
      <w:r w:rsidR="00A125BB">
        <w:rPr>
          <w:rFonts w:hAnsi="Times New Roman" w:ascii="Times New Roman"/>
        </w:rPr>
        <w:tab/>
      </w:r>
      <w:r w:rsidR="00A125BB">
        <w:rPr>
          <w:rFonts w:hAnsi="Times New Roman" w:ascii="Times New Roman"/>
        </w:rPr>
        <w:tab/>
      </w:r>
      <w:proofErr w:type="spellStart"/>
      <w:r w:rsidR="00A125BB">
        <w:rPr>
          <w:rFonts w:hAnsi="Times New Roman" w:ascii="Times New Roman"/>
        </w:rPr>
        <w:t>Posl</w:t>
      </w:r>
      <w:proofErr w:type="spellEnd"/>
      <w:r w:rsidR="00A125BB">
        <w:rPr>
          <w:rFonts w:hAnsi="Times New Roman" w:ascii="Times New Roman"/>
        </w:rPr>
        <w:t>. br. 15 St-107</w:t>
      </w:r>
      <w:r w:rsidR="00E33F3E">
        <w:rPr>
          <w:rFonts w:hAnsi="Times New Roman" w:ascii="Times New Roman"/>
        </w:rPr>
        <w:t>6</w:t>
      </w:r>
      <w:r>
        <w:rPr>
          <w:rFonts w:hAnsi="Times New Roman" w:ascii="Times New Roman"/>
        </w:rPr>
        <w:t>/16</w:t>
      </w:r>
      <w:r w:rsidR="00412A7A">
        <w:rPr>
          <w:rFonts w:hAnsi="Times New Roman" w:ascii="Times New Roman"/>
        </w:rPr>
        <w:t>-</w:t>
      </w:r>
      <w:r w:rsidR="007B1EFC">
        <w:rPr>
          <w:rFonts w:hAnsi="Times New Roman" w:ascii="Times New Roman"/>
        </w:rPr>
        <w:t>14</w:t>
      </w:r>
    </w:p>
    <w:p w:rsidRDefault="00364866" w:rsidP="00364866" w:rsidR="00364866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364866" w:rsidP="00364866" w:rsidR="00364866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64866" w:rsidP="00364866" w:rsidR="00364866">
      <w:pPr>
        <w:jc w:val="center"/>
        <w:rPr>
          <w:rFonts w:hAnsi="Times New Roman" w:ascii="Times New Roman"/>
          <w:bCs/>
        </w:rPr>
      </w:pPr>
    </w:p>
    <w:p w:rsidRDefault="00364866" w:rsidP="00364866" w:rsidR="00364866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364866" w:rsidP="00364866" w:rsidR="00364866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od 1</w:t>
      </w:r>
      <w:r w:rsidR="00110413">
        <w:rPr>
          <w:rFonts w:hAnsi="Times New Roman" w:ascii="Times New Roman"/>
          <w:bCs/>
        </w:rPr>
        <w:t>7</w:t>
      </w:r>
      <w:r>
        <w:rPr>
          <w:rFonts w:hAnsi="Times New Roman" w:ascii="Times New Roman"/>
          <w:bCs/>
        </w:rPr>
        <w:t>. svibnja  2017. godine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 w:rsidR="00065E2A" w:rsidRPr="00065E2A">
        <w:rPr>
          <w:rFonts w:hAnsi="Times New Roman" w:ascii="Times New Roman"/>
        </w:rPr>
        <w:t>PEREC j.</w:t>
      </w:r>
      <w:r w:rsidR="00065E2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</w:rPr>
        <w:t xml:space="preserve">d.o.o. </w:t>
      </w:r>
      <w:r w:rsidR="00110413">
        <w:rPr>
          <w:rFonts w:hAnsi="Times New Roman" w:ascii="Times New Roman"/>
        </w:rPr>
        <w:t xml:space="preserve"> </w:t>
      </w:r>
      <w:r w:rsidR="00065E2A">
        <w:rPr>
          <w:rFonts w:hAnsi="Times New Roman" w:ascii="Times New Roman"/>
        </w:rPr>
        <w:t>KRALJEVICA</w:t>
      </w:r>
    </w:p>
    <w:p w:rsidRDefault="00364866" w:rsidP="00364866" w:rsidR="00364866">
      <w:pPr>
        <w:jc w:val="both"/>
        <w:rPr>
          <w:rFonts w:hAnsi="Times New Roman" w:ascii="Times New Roman"/>
        </w:rPr>
      </w:pPr>
    </w:p>
    <w:p w:rsidRDefault="00364866" w:rsidP="00364866" w:rsidR="003648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6B3D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Željka Borčić</w:t>
      </w:r>
      <w:r w:rsidR="00364866">
        <w:rPr>
          <w:rFonts w:hAnsi="Times New Roman" w:ascii="Times New Roman"/>
          <w:b w:val="false"/>
        </w:rPr>
        <w:t>, zapisničar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6B3D66" w:rsidP="00364866" w:rsidR="0036486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Početak u 09</w:t>
      </w:r>
      <w:r w:rsidR="00065E2A">
        <w:rPr>
          <w:rFonts w:hAnsi="Times New Roman" w:ascii="Times New Roman"/>
          <w:b w:val="false"/>
        </w:rPr>
        <w:t>:3</w:t>
      </w:r>
      <w:r w:rsidR="00364866">
        <w:rPr>
          <w:rFonts w:hAnsi="Times New Roman" w:ascii="Times New Roman"/>
          <w:b w:val="false"/>
        </w:rPr>
        <w:t>0 sati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nitko, dostava poziva uredno iskazana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8B1E3B" w:rsidP="00364866" w:rsidR="008B1E3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na današnje ročište privremeni stečajni upravitelj nije pristupio a svoj izostanak je opravdao sjednicom  skupštine vjerovnika pri Trgovačkom sudu u Zagrebu u stečajnom postupku nad dužnikom Autocentar </w:t>
      </w:r>
      <w:proofErr w:type="spellStart"/>
      <w:r>
        <w:rPr>
          <w:rFonts w:hAnsi="Times New Roman" w:ascii="Times New Roman"/>
          <w:b w:val="false"/>
        </w:rPr>
        <w:t>Puljek</w:t>
      </w:r>
      <w:proofErr w:type="spellEnd"/>
      <w:r>
        <w:rPr>
          <w:rFonts w:hAnsi="Times New Roman" w:ascii="Times New Roman"/>
          <w:b w:val="false"/>
        </w:rPr>
        <w:t xml:space="preserve"> d.o.o. Zagreb.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95F82">
        <w:rPr>
          <w:rFonts w:hAnsi="Times New Roman" w:ascii="Times New Roman"/>
          <w:b w:val="false"/>
        </w:rPr>
        <w:t xml:space="preserve"> </w:t>
      </w:r>
      <w:r w:rsidR="003F3DA6" w:rsidRPr="003F3DA6">
        <w:rPr>
          <w:rFonts w:hAnsi="Times New Roman" w:ascii="Times New Roman"/>
          <w:b w:val="false"/>
        </w:rPr>
        <w:t>Utvrđuje se da je privremeni stečajni upravitelj sačinio izvješće o gospodarsko-financijskom stanu dužnika ,o tome postoje li razlozi za otvaranje stečajnog postupka i mogu li se imovinom dužnika namiriti troškovi postupka. U svom izvješću privremeni stečajni upravitelj utvrdio je slijedeće:</w:t>
      </w:r>
    </w:p>
    <w:p w:rsidRDefault="00413CE9" w:rsidP="00364866" w:rsidR="00413CE9">
      <w:pPr>
        <w:jc w:val="both"/>
        <w:rPr>
          <w:rFonts w:hAnsi="Times New Roman" w:ascii="Times New Roman"/>
          <w:b w:val="false"/>
        </w:rPr>
      </w:pPr>
    </w:p>
    <w:p w:rsidRDefault="00413CE9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</w:t>
      </w:r>
      <w:r w:rsidRPr="00413CE9">
        <w:rPr>
          <w:rFonts w:hAnsi="Times New Roman" w:ascii="Times New Roman"/>
          <w:b w:val="false"/>
        </w:rPr>
        <w:t xml:space="preserve"> upravitelj je izvršio uvid u javne knjige, javno dostupna financijska izvješća. </w:t>
      </w:r>
      <w:r>
        <w:rPr>
          <w:rFonts w:hAnsi="Times New Roman" w:ascii="Times New Roman"/>
          <w:b w:val="false"/>
        </w:rPr>
        <w:t xml:space="preserve"> U prethodnom postupku </w:t>
      </w:r>
      <w:r w:rsidRPr="00413CE9">
        <w:rPr>
          <w:rFonts w:hAnsi="Times New Roman" w:ascii="Times New Roman"/>
          <w:b w:val="false"/>
        </w:rPr>
        <w:t xml:space="preserve">nije uspio obaviti razgovor sa zakonskim zastupnikom dužnika </w:t>
      </w:r>
      <w:proofErr w:type="spellStart"/>
      <w:r w:rsidRPr="00413CE9">
        <w:rPr>
          <w:rFonts w:hAnsi="Times New Roman" w:ascii="Times New Roman"/>
          <w:b w:val="false"/>
        </w:rPr>
        <w:t>gđom</w:t>
      </w:r>
      <w:proofErr w:type="spellEnd"/>
      <w:r w:rsidRPr="00413CE9">
        <w:rPr>
          <w:rFonts w:hAnsi="Times New Roman" w:ascii="Times New Roman"/>
          <w:b w:val="false"/>
        </w:rPr>
        <w:t xml:space="preserve">. Marijom </w:t>
      </w:r>
      <w:proofErr w:type="spellStart"/>
      <w:r w:rsidRPr="00413CE9">
        <w:rPr>
          <w:rFonts w:hAnsi="Times New Roman" w:ascii="Times New Roman"/>
          <w:b w:val="false"/>
        </w:rPr>
        <w:t>Mućaj</w:t>
      </w:r>
      <w:proofErr w:type="spellEnd"/>
      <w:r>
        <w:rPr>
          <w:rFonts w:hAnsi="Times New Roman" w:ascii="Times New Roman"/>
          <w:b w:val="false"/>
        </w:rPr>
        <w:t>.</w:t>
      </w:r>
      <w:r w:rsidRPr="00413CE9">
        <w:rPr>
          <w:rFonts w:hAnsi="Times New Roman" w:ascii="Times New Roman"/>
          <w:b w:val="false"/>
        </w:rPr>
        <w:t xml:space="preserve"> </w:t>
      </w:r>
    </w:p>
    <w:p w:rsidRDefault="00413CE9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Dužnik u vlasništvu nema pos</w:t>
      </w:r>
      <w:r w:rsidRPr="00413CE9">
        <w:rPr>
          <w:rFonts w:hAnsi="Times New Roman" w:ascii="Times New Roman"/>
          <w:b w:val="false"/>
        </w:rPr>
        <w:t>lovni prostor</w:t>
      </w:r>
      <w:r>
        <w:rPr>
          <w:rFonts w:hAnsi="Times New Roman" w:ascii="Times New Roman"/>
          <w:b w:val="false"/>
        </w:rPr>
        <w:t>. P</w:t>
      </w:r>
      <w:r w:rsidRPr="00413CE9">
        <w:rPr>
          <w:rFonts w:hAnsi="Times New Roman" w:ascii="Times New Roman"/>
          <w:b w:val="false"/>
        </w:rPr>
        <w:t>rivremeni stečajni upravitelj</w:t>
      </w:r>
      <w:r>
        <w:rPr>
          <w:rFonts w:hAnsi="Times New Roman" w:ascii="Times New Roman"/>
          <w:b w:val="false"/>
        </w:rPr>
        <w:t xml:space="preserve"> od Porezne uprave</w:t>
      </w:r>
      <w:r w:rsidRPr="00413CE9">
        <w:rPr>
          <w:rFonts w:hAnsi="Times New Roman" w:ascii="Times New Roman"/>
          <w:b w:val="false"/>
        </w:rPr>
        <w:t xml:space="preserve"> nije dobio podatke o osobi koja je vodila poslovne knjige dužnika</w:t>
      </w:r>
      <w:r>
        <w:rPr>
          <w:rFonts w:hAnsi="Times New Roman" w:ascii="Times New Roman"/>
          <w:b w:val="false"/>
        </w:rPr>
        <w:t xml:space="preserve"> zbog čega </w:t>
      </w:r>
      <w:r w:rsidRPr="00413CE9">
        <w:rPr>
          <w:rFonts w:hAnsi="Times New Roman" w:ascii="Times New Roman"/>
          <w:b w:val="false"/>
        </w:rPr>
        <w:t xml:space="preserve"> nije izvršio uvid u poslovnu dokumentaciju dužnika </w:t>
      </w:r>
      <w:r>
        <w:rPr>
          <w:rFonts w:hAnsi="Times New Roman" w:ascii="Times New Roman"/>
          <w:b w:val="false"/>
        </w:rPr>
        <w:t xml:space="preserve">ako </w:t>
      </w:r>
      <w:r w:rsidRPr="00413CE9">
        <w:rPr>
          <w:rFonts w:hAnsi="Times New Roman" w:ascii="Times New Roman"/>
          <w:b w:val="false"/>
        </w:rPr>
        <w:t>ista postoji.</w:t>
      </w:r>
    </w:p>
    <w:p w:rsidRDefault="00413CE9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413CE9">
        <w:rPr>
          <w:rFonts w:hAnsi="Times New Roman" w:ascii="Times New Roman"/>
          <w:b w:val="false"/>
        </w:rPr>
        <w:t>Dužnik se bavio proizvodnjom i prodajom pekarskih proizvoda u  zakupljenom prostoru.</w:t>
      </w:r>
    </w:p>
    <w:p w:rsidRDefault="00413CE9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413CE9">
        <w:rPr>
          <w:rFonts w:hAnsi="Times New Roman" w:ascii="Times New Roman"/>
          <w:b w:val="false"/>
        </w:rPr>
        <w:t>Zbog niske razine poslovanja i opterećen režijskim troškovima kao i obvezama iz radnog odnosa ubrzo postaje nelikvidan što dovodi do blokade računa .</w:t>
      </w:r>
    </w:p>
    <w:p w:rsidRDefault="00413CE9" w:rsidP="00413CE9" w:rsidR="00413CE9" w:rsidRPr="00413CE9">
      <w:pPr>
        <w:jc w:val="both"/>
        <w:rPr>
          <w:rFonts w:hAnsi="Times New Roman" w:ascii="Times New Roman"/>
          <w:b w:val="false"/>
        </w:rPr>
      </w:pPr>
    </w:p>
    <w:p w:rsidRDefault="006F3755" w:rsidP="00413CE9" w:rsidR="00413CE9" w:rsidRPr="006F3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i/>
        </w:rPr>
        <w:tab/>
      </w:r>
      <w:r w:rsidR="00413CE9" w:rsidRPr="006F3755">
        <w:rPr>
          <w:rFonts w:hAnsi="Times New Roman" w:ascii="Times New Roman"/>
          <w:b w:val="false"/>
        </w:rPr>
        <w:t>Prema podacima iz bilance poduzetnika vidljivo je da dužnik nema dugotrajne imovine.</w:t>
      </w:r>
    </w:p>
    <w:p w:rsidRDefault="006F3755" w:rsidP="00413CE9" w:rsidR="00413CE9" w:rsidRPr="006F3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13CE9" w:rsidRPr="006F3755">
        <w:rPr>
          <w:rFonts w:hAnsi="Times New Roman" w:ascii="Times New Roman"/>
          <w:b w:val="false"/>
        </w:rPr>
        <w:t>Dužnik nema u vlasništvu nekretnina.</w:t>
      </w:r>
    </w:p>
    <w:p w:rsidRDefault="006F3755" w:rsidP="00413CE9" w:rsidR="00413CE9" w:rsidRPr="006F375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13CE9" w:rsidRPr="006F3755">
        <w:rPr>
          <w:rFonts w:hAnsi="Times New Roman" w:ascii="Times New Roman"/>
          <w:b w:val="false"/>
        </w:rPr>
        <w:t>Dužnik nema u vlasništvu pokretnina.</w:t>
      </w:r>
    </w:p>
    <w:p w:rsidRDefault="00FD5236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13CE9" w:rsidRPr="00413CE9">
        <w:rPr>
          <w:rFonts w:hAnsi="Times New Roman" w:ascii="Times New Roman"/>
          <w:b w:val="false"/>
        </w:rPr>
        <w:t>Dužnik ne obavlja poslovnu djelatnost niti ima mogućnost obavljanja poslovne djelatnosti.</w:t>
      </w:r>
    </w:p>
    <w:p w:rsidRDefault="006F3755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13CE9" w:rsidRPr="00413CE9">
        <w:rPr>
          <w:rFonts w:hAnsi="Times New Roman" w:ascii="Times New Roman"/>
          <w:b w:val="false"/>
        </w:rPr>
        <w:t>Dužnikov transakcijski račun je u neprekidnoj blokadi više od 120 dana.</w:t>
      </w:r>
    </w:p>
    <w:p w:rsidRDefault="006F3755" w:rsidP="00413CE9" w:rsidR="00413CE9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13CE9" w:rsidRPr="00413CE9">
        <w:rPr>
          <w:rFonts w:hAnsi="Times New Roman" w:ascii="Times New Roman"/>
          <w:b w:val="false"/>
        </w:rPr>
        <w:t>Dužnik nema unovčive imovine.</w:t>
      </w:r>
    </w:p>
    <w:p w:rsidRDefault="006F3755" w:rsidP="00413CE9" w:rsid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413CE9" w:rsidRPr="00413CE9">
        <w:rPr>
          <w:rFonts w:hAnsi="Times New Roman" w:ascii="Times New Roman"/>
          <w:b w:val="false"/>
        </w:rPr>
        <w:t>Predvidivi trošak stečajnog postupka iznosi 17.000,00 kuna.</w:t>
      </w:r>
    </w:p>
    <w:p w:rsidRDefault="006F3755" w:rsidP="00413CE9" w:rsidR="006F3755" w:rsidRPr="00413C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Strukturu predvidivih troškova čine : naknada troškova stečajnom upravitelju u iznosu 2.000,00 kn, troškovi knjigovodstva u iznosu 6.000,00 kn, i nagrada stečajnom upravitelju u bruto iznosu 9.000,00 kn.</w:t>
      </w:r>
    </w:p>
    <w:p w:rsidRDefault="006F3755" w:rsidP="00413CE9" w:rsidR="006F3755">
      <w:pPr>
        <w:jc w:val="both"/>
        <w:rPr>
          <w:rFonts w:hAnsi="Times New Roman" w:ascii="Times New Roman"/>
          <w:b w:val="false"/>
        </w:rPr>
      </w:pPr>
    </w:p>
    <w:p w:rsidRDefault="006F3755" w:rsidP="00413CE9" w:rsidR="006F3755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364866" w:rsidP="00364866" w:rsidR="003648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20149A" w:rsidP="00156B74" w:rsidR="004E4529">
      <w:pPr>
        <w:pStyle w:val="Bezproreda"/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Današnje ročište se odgađa, a sljedeće zakazuje za dan</w:t>
      </w:r>
    </w:p>
    <w:p w:rsidRDefault="0020149A" w:rsidP="0020149A" w:rsidR="0020149A">
      <w:pPr>
        <w:pStyle w:val="Bezproreda"/>
        <w:ind w:left="1425"/>
        <w:jc w:val="both"/>
        <w:rPr>
          <w:rFonts w:hAnsi="Times New Roman" w:ascii="Times New Roman"/>
          <w:b w:val="false"/>
        </w:rPr>
      </w:pPr>
    </w:p>
    <w:p w:rsidRDefault="0020149A" w:rsidP="0020149A" w:rsidR="0020149A">
      <w:pPr>
        <w:pStyle w:val="Bezproreda"/>
        <w:jc w:val="center"/>
        <w:rPr>
          <w:rFonts w:hAnsi="Times New Roman" w:ascii="Times New Roman"/>
        </w:rPr>
      </w:pPr>
      <w:r w:rsidRPr="0020149A">
        <w:rPr>
          <w:rFonts w:hAnsi="Times New Roman" w:ascii="Times New Roman"/>
        </w:rPr>
        <w:t>13. srpnja 2017.g. u 10,00 sati</w:t>
      </w:r>
    </w:p>
    <w:p w:rsidRDefault="0020149A" w:rsidP="0020149A" w:rsidR="0020149A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ovog suda</w:t>
      </w:r>
    </w:p>
    <w:p w:rsidRDefault="0020149A" w:rsidP="0020149A" w:rsidR="0020149A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20149A" w:rsidP="0020149A" w:rsidR="0020149A" w:rsidRPr="0020149A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</w:t>
      </w:r>
    </w:p>
    <w:p w:rsidRDefault="0020149A" w:rsidP="0020149A" w:rsidR="0020149A">
      <w:pPr>
        <w:pStyle w:val="Bezproreda"/>
        <w:jc w:val="both"/>
        <w:rPr>
          <w:rFonts w:hAnsi="Times New Roman" w:ascii="Times New Roman"/>
          <w:b w:val="false"/>
        </w:rPr>
      </w:pPr>
    </w:p>
    <w:p w:rsidRDefault="0020149A" w:rsidP="0020149A" w:rsidR="0020149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kojem  se prijepisom ovog zapisnika koje će se objaviti na mrežnoj stranici e-Oglasna ploča sudova pozivaju privremeni stečajni upravitelj, zastupnik dužnika po zakonu i predlagatelj.</w:t>
      </w:r>
    </w:p>
    <w:p w:rsidRDefault="0020149A" w:rsidP="0020149A" w:rsidR="0020149A">
      <w:pPr>
        <w:pStyle w:val="Bezproreda"/>
        <w:jc w:val="both"/>
        <w:rPr>
          <w:rFonts w:hAnsi="Times New Roman" w:ascii="Times New Roman"/>
          <w:b w:val="false"/>
        </w:rPr>
      </w:pPr>
    </w:p>
    <w:p w:rsidRDefault="0020149A" w:rsidP="0020149A" w:rsidR="0020149A" w:rsidRPr="00823E61">
      <w:pPr>
        <w:pStyle w:val="Bezproreda"/>
        <w:jc w:val="both"/>
        <w:rPr>
          <w:rFonts w:hAnsi="Times New Roman" w:ascii="Times New Roman"/>
          <w:b w:val="false"/>
        </w:rPr>
      </w:pPr>
    </w:p>
    <w:p w:rsidRDefault="00156B74" w:rsidP="00156B74" w:rsidR="00364866">
      <w:pPr>
        <w:pStyle w:val="Bezproreda"/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Nalaže se zastupnici</w:t>
      </w:r>
      <w:r w:rsidR="0020149A">
        <w:rPr>
          <w:rFonts w:hAnsi="Times New Roman" w:ascii="Times New Roman"/>
          <w:b w:val="false"/>
        </w:rPr>
        <w:t xml:space="preserve"> dužnika </w:t>
      </w:r>
      <w:r>
        <w:rPr>
          <w:rFonts w:hAnsi="Times New Roman" w:ascii="Times New Roman"/>
          <w:b w:val="false"/>
        </w:rPr>
        <w:t>po zakonu Mariji</w:t>
      </w:r>
      <w:r w:rsidR="0020149A">
        <w:rPr>
          <w:rFonts w:hAnsi="Times New Roman" w:ascii="Times New Roman"/>
          <w:b w:val="false"/>
        </w:rPr>
        <w:t xml:space="preserve"> </w:t>
      </w:r>
      <w:proofErr w:type="spellStart"/>
      <w:r w:rsidR="0020149A">
        <w:rPr>
          <w:rFonts w:hAnsi="Times New Roman" w:ascii="Times New Roman"/>
          <w:b w:val="false"/>
        </w:rPr>
        <w:t>Mučaj</w:t>
      </w:r>
      <w:proofErr w:type="spellEnd"/>
      <w:r w:rsidR="0020149A">
        <w:rPr>
          <w:rFonts w:hAnsi="Times New Roman" w:ascii="Times New Roman"/>
          <w:b w:val="false"/>
        </w:rPr>
        <w:t xml:space="preserve"> iz Kraljevice, </w:t>
      </w:r>
      <w:proofErr w:type="spellStart"/>
      <w:r w:rsidR="0020149A">
        <w:rPr>
          <w:rFonts w:hAnsi="Times New Roman" w:ascii="Times New Roman"/>
          <w:b w:val="false"/>
        </w:rPr>
        <w:t>Palih</w:t>
      </w:r>
      <w:proofErr w:type="spellEnd"/>
      <w:r w:rsidR="0020149A">
        <w:rPr>
          <w:rFonts w:hAnsi="Times New Roman" w:ascii="Times New Roman"/>
          <w:b w:val="false"/>
        </w:rPr>
        <w:t xml:space="preserve"> boraca 1a </w:t>
      </w:r>
      <w:r>
        <w:rPr>
          <w:rFonts w:hAnsi="Times New Roman" w:ascii="Times New Roman"/>
          <w:b w:val="false"/>
        </w:rPr>
        <w:t>da pojasni bilančnu stavku</w:t>
      </w:r>
      <w:r w:rsidR="002014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kratkotrajne imovine u visini 829.300,00 kn koja je iskazana u bilanci dužnika na dan 31. prosinca 2014.g.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</w:r>
    </w:p>
    <w:p w:rsidRDefault="004E4529" w:rsidP="00364866" w:rsidR="0036486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32499B">
        <w:rPr>
          <w:rFonts w:hAnsi="Times New Roman" w:ascii="Times New Roman"/>
          <w:b w:val="false"/>
        </w:rPr>
        <w:t>09:</w:t>
      </w:r>
      <w:r w:rsidR="00156B74">
        <w:rPr>
          <w:rFonts w:hAnsi="Times New Roman" w:ascii="Times New Roman"/>
          <w:b w:val="false"/>
        </w:rPr>
        <w:t>35</w:t>
      </w:r>
      <w:r w:rsidR="0032499B">
        <w:rPr>
          <w:rFonts w:hAnsi="Times New Roman" w:ascii="Times New Roman"/>
          <w:b w:val="false"/>
        </w:rPr>
        <w:t xml:space="preserve">  </w:t>
      </w:r>
      <w:r w:rsidR="00364866">
        <w:rPr>
          <w:rFonts w:hAnsi="Times New Roman" w:ascii="Times New Roman"/>
          <w:b w:val="false"/>
        </w:rPr>
        <w:t xml:space="preserve"> sati</w:t>
      </w:r>
      <w:r w:rsidR="00304471">
        <w:rPr>
          <w:rFonts w:hAnsi="Times New Roman" w:ascii="Times New Roman"/>
          <w:b w:val="false"/>
        </w:rPr>
        <w:tab/>
      </w:r>
    </w:p>
    <w:p w:rsidRDefault="00304471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Privremeni stečajni upravitelj</w:t>
      </w:r>
    </w:p>
    <w:p w:rsidRDefault="00364866" w:rsidP="00364866" w:rsidR="0036486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Sudac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Zapisničar</w:t>
      </w:r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41B32"/>
    <w:multiLevelType w:val="hybridMultilevel"/>
    <w:tmpl w:val="AD948864"/>
    <w:lvl w:tplc="714A8AB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866"/>
    <w:rsid w:val="00017335"/>
    <w:rsid w:val="00065E2A"/>
    <w:rsid w:val="000C5F81"/>
    <w:rsid w:val="000C6442"/>
    <w:rsid w:val="000D027A"/>
    <w:rsid w:val="000F2151"/>
    <w:rsid w:val="00110413"/>
    <w:rsid w:val="00122697"/>
    <w:rsid w:val="00137240"/>
    <w:rsid w:val="00156B74"/>
    <w:rsid w:val="00163020"/>
    <w:rsid w:val="001D6A77"/>
    <w:rsid w:val="001F6C6D"/>
    <w:rsid w:val="0020149A"/>
    <w:rsid w:val="00203AF5"/>
    <w:rsid w:val="00213231"/>
    <w:rsid w:val="00242A56"/>
    <w:rsid w:val="002521B2"/>
    <w:rsid w:val="00256B8D"/>
    <w:rsid w:val="002845B8"/>
    <w:rsid w:val="002E2DF4"/>
    <w:rsid w:val="00304471"/>
    <w:rsid w:val="0032499B"/>
    <w:rsid w:val="0033555C"/>
    <w:rsid w:val="00340A89"/>
    <w:rsid w:val="003500E8"/>
    <w:rsid w:val="00352ABF"/>
    <w:rsid w:val="0036067B"/>
    <w:rsid w:val="00364866"/>
    <w:rsid w:val="003677B5"/>
    <w:rsid w:val="00385E3B"/>
    <w:rsid w:val="003A0AD1"/>
    <w:rsid w:val="003B7B26"/>
    <w:rsid w:val="003F3DA6"/>
    <w:rsid w:val="00412A7A"/>
    <w:rsid w:val="00413CE9"/>
    <w:rsid w:val="00436ED8"/>
    <w:rsid w:val="00486B76"/>
    <w:rsid w:val="00490B37"/>
    <w:rsid w:val="0049758C"/>
    <w:rsid w:val="004D0E65"/>
    <w:rsid w:val="004E4529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01454"/>
    <w:rsid w:val="00620B69"/>
    <w:rsid w:val="00673A8D"/>
    <w:rsid w:val="00693E63"/>
    <w:rsid w:val="006A0A45"/>
    <w:rsid w:val="006A11DA"/>
    <w:rsid w:val="006B3D66"/>
    <w:rsid w:val="006F3755"/>
    <w:rsid w:val="007018D9"/>
    <w:rsid w:val="00726C01"/>
    <w:rsid w:val="007468B5"/>
    <w:rsid w:val="00754393"/>
    <w:rsid w:val="00766A8A"/>
    <w:rsid w:val="007761DE"/>
    <w:rsid w:val="007A4FA0"/>
    <w:rsid w:val="007B1EFC"/>
    <w:rsid w:val="007C7CB5"/>
    <w:rsid w:val="00836933"/>
    <w:rsid w:val="0086419F"/>
    <w:rsid w:val="00875E96"/>
    <w:rsid w:val="008B1E3B"/>
    <w:rsid w:val="00904068"/>
    <w:rsid w:val="00923E41"/>
    <w:rsid w:val="00972D18"/>
    <w:rsid w:val="00976F06"/>
    <w:rsid w:val="0098534D"/>
    <w:rsid w:val="009B532A"/>
    <w:rsid w:val="009C0C66"/>
    <w:rsid w:val="009D66F4"/>
    <w:rsid w:val="00A07B45"/>
    <w:rsid w:val="00A125BB"/>
    <w:rsid w:val="00A5606C"/>
    <w:rsid w:val="00AA7C95"/>
    <w:rsid w:val="00AB4E3B"/>
    <w:rsid w:val="00AB73F7"/>
    <w:rsid w:val="00B27523"/>
    <w:rsid w:val="00B66170"/>
    <w:rsid w:val="00B749A6"/>
    <w:rsid w:val="00B95F82"/>
    <w:rsid w:val="00BA1C5A"/>
    <w:rsid w:val="00BB1CEB"/>
    <w:rsid w:val="00C22446"/>
    <w:rsid w:val="00C350A9"/>
    <w:rsid w:val="00C44CDD"/>
    <w:rsid w:val="00C521EA"/>
    <w:rsid w:val="00C808D9"/>
    <w:rsid w:val="00D00818"/>
    <w:rsid w:val="00D4130D"/>
    <w:rsid w:val="00D42E28"/>
    <w:rsid w:val="00D446E7"/>
    <w:rsid w:val="00D47828"/>
    <w:rsid w:val="00D47F3C"/>
    <w:rsid w:val="00D626EC"/>
    <w:rsid w:val="00D9332C"/>
    <w:rsid w:val="00DC6E9C"/>
    <w:rsid w:val="00DE343F"/>
    <w:rsid w:val="00DF691D"/>
    <w:rsid w:val="00E00BDD"/>
    <w:rsid w:val="00E33F3E"/>
    <w:rsid w:val="00E67011"/>
    <w:rsid w:val="00EA1F9F"/>
    <w:rsid w:val="00EC419A"/>
    <w:rsid w:val="00F54EB2"/>
    <w:rsid w:val="00F55565"/>
    <w:rsid w:val="00FD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86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4866"/>
    <w:pPr>
      <w:ind w:left="708"/>
    </w:pPr>
  </w:style>
  <w:style w:styleId="Bezproreda" w:type="paragraph">
    <w:name w:val="No Spacing"/>
    <w:uiPriority w:val="1"/>
    <w:qFormat/>
    <w:rsid w:val="004E4529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3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86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4866"/>
    <w:pPr>
      <w:ind w:left="708"/>
    </w:pPr>
  </w:style>
  <w:style w:styleId="Bezproreda" w:type="paragraph">
    <w:name w:val="No Spacing"/>
    <w:uiPriority w:val="1"/>
    <w:qFormat/>
    <w:rsid w:val="004E4529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3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85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svibnja 2017.</izvorni_sadrzaj>
    <derivirana_varijabla naziv="DomainObject.PlaniraniZavrsetakDatum_1">17. svibnja 2017.</derivirana_varijabla>
  </DomainObject.PlaniraniZavrsetakDatum>
  <DomainObject.PlaniraniPocetakDatum>
    <izvorni_sadrzaj>17. svibnja 2017.</izvorni_sadrzaj>
    <derivirana_varijabla naziv="DomainObject.PlaniraniPocetakDatum_1">17.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17. svibnja 2017.</izvorni_sadrzaj>
    <derivirana_varijabla naziv="DomainObject.Zapisnik.DatumKreiranja_1">17.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St-1076/2016-14</izvorni_sadrzaj>
    <derivirana_varijabla naziv="DomainObject.Zapisnik.Oznaka_1">St-1076/2016-14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PEREC j.d.o.o.</izvorni_sadrzaj>
    <derivirana_varijabla naziv="DomainObject.Predmet.ProtustrankaFormated_1">  PEREC j.d.o.o.</derivirana_varijabla>
  </DomainObject.Predmet.ProtustrankaFormated>
  <DomainObject.Predmet.ProtustrankaFormatedOIB>
    <izvorni_sadrzaj>  PEREC j.d.o.o., OIB 16895068109</izvorni_sadrzaj>
    <derivirana_varijabla naziv="DomainObject.Predmet.ProtustrankaFormatedOIB_1">  PEREC j.d.o.o., OIB 16895068109</derivirana_varijabla>
  </DomainObject.Predmet.ProtustrankaFormatedOIB>
  <DomainObject.Predmet.ProtustrankaFormatedWithAdress>
    <izvorni_sadrzaj> PEREC j.d.o.o., Zrinjski trg 5, 51262 Kraljevica</izvorni_sadrzaj>
    <derivirana_varijabla naziv="DomainObject.Predmet.ProtustrankaFormatedWithAdress_1"> PEREC j.d.o.o., Zrinjski trg 5, 51262 Kraljevica</derivirana_varijabla>
  </DomainObject.Predmet.ProtustrankaFormatedWithAdress>
  <DomainObject.Predmet.ProtustrankaFormatedWithAdressOIB>
    <izvorni_sadrzaj> PEREC j.d.o.o., OIB 16895068109, Zrinjski trg 5, 51262 Kraljevica</izvorni_sadrzaj>
    <derivirana_varijabla naziv="DomainObject.Predmet.ProtustrankaFormatedWithAdressOIB_1"> PEREC j.d.o.o., OIB 16895068109, Zrinjski trg 5, 51262 Kraljevica</derivirana_varijabla>
  </DomainObject.Predmet.ProtustrankaFormatedWithAdressOIB>
  <DomainObject.Predmet.ProtustrankaWithAdress>
    <izvorni_sadrzaj>PEREC j.d.o.o. Zrinjski trg 5, 51262 Kraljevica</izvorni_sadrzaj>
    <derivirana_varijabla naziv="DomainObject.Predmet.ProtustrankaWithAdress_1">PEREC j.d.o.o. Zrinjski trg 5, 51262 Kraljevica</derivirana_varijabla>
  </DomainObject.Predmet.ProtustrankaWithAdress>
  <DomainObject.Predmet.ProtustrankaWithAdressOIB>
    <izvorni_sadrzaj>PEREC j.d.o.o., OIB 16895068109, Zrinjski trg 5, 51262 Kraljevica</izvorni_sadrzaj>
    <derivirana_varijabla naziv="DomainObject.Predmet.ProtustrankaWithAdressOIB_1">PEREC j.d.o.o., OIB 16895068109, Zrinjski trg 5, 51262 Kraljevica</derivirana_varijabla>
  </DomainObject.Predmet.ProtustrankaWithAdressOIB>
  <DomainObject.Predmet.ProtustrankaNazivFormated>
    <izvorni_sadrzaj>PEREC j.d.o.o.</izvorni_sadrzaj>
    <derivirana_varijabla naziv="DomainObject.Predmet.ProtustrankaNazivFormated_1">PEREC j.d.o.o.</derivirana_varijabla>
  </DomainObject.Predmet.ProtustrankaNazivFormated>
  <DomainObject.Predmet.ProtustrankaNazivFormatedOIB>
    <izvorni_sadrzaj>PEREC j.d.o.o., OIB 16895068109</izvorni_sadrzaj>
    <derivirana_varijabla naziv="DomainObject.Predmet.ProtustrankaNazivFormatedOIB_1">PEREC j.d.o.o., OIB 16895068109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PEREC j.d.o.o.</item>
    </izvorni_sadrzaj>
    <derivirana_varijabla naziv="DomainObject.Predmet.ProtuStrankaListFormated_1">
      <item>PEREC j.d.o.o.</item>
    </derivirana_varijabla>
  </DomainObject.Predmet.ProtuStrankaListFormated>
  <DomainObject.Predmet.ProtuStrankaListFormatedOIB>
    <izvorni_sadrzaj>
      <item>PEREC j.d.o.o., OIB 16895068109</item>
    </izvorni_sadrzaj>
    <derivirana_varijabla naziv="DomainObject.Predmet.ProtuStrankaListFormatedOIB_1">
      <item>PEREC j.d.o.o., OIB 16895068109</item>
    </derivirana_varijabla>
  </DomainObject.Predmet.ProtuStrankaListFormatedOIB>
  <DomainObject.Predmet.ProtuStrankaListFormatedWithAdress>
    <izvorni_sadrzaj>
      <item>PEREC j.d.o.o., Zrinjski trg 5, 51262 Kraljevica</item>
    </izvorni_sadrzaj>
    <derivirana_varijabla naziv="DomainObject.Predmet.ProtuStrankaListFormatedWithAdress_1">
      <item>PEREC j.d.o.o., Zrinjski trg 5, 51262 Kraljevica</item>
    </derivirana_varijabla>
  </DomainObject.Predmet.ProtuStrankaListFormatedWithAdress>
  <DomainObject.Predmet.ProtuStrankaListFormatedWithAdressOIB>
    <izvorni_sadrzaj>
      <item>PEREC j.d.o.o., OIB 16895068109, Zrinjski trg 5, 51262 Kraljevica</item>
    </izvorni_sadrzaj>
    <derivirana_varijabla naziv="DomainObject.Predmet.ProtuStrankaListFormatedWithAdressOIB_1">
      <item>PEREC j.d.o.o., OIB 16895068109, Zrinjski trg 5, 51262 Kraljevica</item>
    </derivirana_varijabla>
  </DomainObject.Predmet.ProtuStrankaListFormatedWithAdressOIB>
  <DomainObject.Predmet.ProtuStrankaListNazivFormated>
    <izvorni_sadrzaj>
      <item>PEREC j.d.o.o.</item>
    </izvorni_sadrzaj>
    <derivirana_varijabla naziv="DomainObject.Predmet.ProtuStrankaListNazivFormated_1">
      <item>PEREC j.d.o.o.</item>
    </derivirana_varijabla>
  </DomainObject.Predmet.ProtuStrankaListNazivFormated>
  <DomainObject.Predmet.ProtuStrankaListNazivFormatedOIB>
    <izvorni_sadrzaj>
      <item>PEREC j.d.o.o., OIB 16895068109</item>
    </izvorni_sadrzaj>
    <derivirana_varijabla naziv="DomainObject.Predmet.ProtuStrankaListNazivFormatedOIB_1">
      <item>PEREC j.d.o.o., OIB 16895068109</item>
    </derivirana_varijabla>
  </DomainObject.Predmet.ProtuStrankaListNazivFormatedOIB>
  <DomainObject.Predmet.OstaliListFormated>
    <izvorni_sadrzaj>
      <item>Marija Mučaj</item>
    </izvorni_sadrzaj>
    <derivirana_varijabla naziv="DomainObject.Predmet.OstaliListFormated_1">
      <item>Marija Mučaj</item>
    </derivirana_varijabla>
  </DomainObject.Predmet.OstaliListFormated>
  <DomainObject.Predmet.OstaliListFormatedOIB>
    <izvorni_sadrzaj>
      <item>Marija Mučaj, OIB 20641004556</item>
    </izvorni_sadrzaj>
    <derivirana_varijabla naziv="DomainObject.Predmet.OstaliListFormatedOIB_1">
      <item>Marija Mučaj, OIB 20641004556</item>
    </derivirana_varijabla>
  </DomainObject.Predmet.OstaliListFormatedOIB>
  <DomainObject.Predmet.OstaliListFormatedWithAdress>
    <izvorni_sadrzaj>
      <item>Marija Mučaj, Palih Boraca 1a, 51262 Kraljevica</item>
    </izvorni_sadrzaj>
    <derivirana_varijabla naziv="DomainObject.Predmet.OstaliListFormatedWithAdress_1">
      <item>Marija Mučaj, Palih Boraca 1a, 51262 Kraljevica</item>
    </derivirana_varijabla>
  </DomainObject.Predmet.OstaliListFormatedWithAdress>
  <DomainObject.Predmet.OstaliListFormatedWithAdressOIB>
    <izvorni_sadrzaj>
      <item>Marija Mučaj, OIB 20641004556, Palih Boraca 1a, 51262 Kraljevica</item>
    </izvorni_sadrzaj>
    <derivirana_varijabla naziv="DomainObject.Predmet.OstaliListFormatedWithAdressOIB_1">
      <item>Marija Mučaj, OIB 20641004556, Palih Boraca 1a, 51262 Kraljevica</item>
    </derivirana_varijabla>
  </DomainObject.Predmet.OstaliListFormatedWithAdressOIB>
  <DomainObject.Predmet.OstaliListNazivFormated>
    <izvorni_sadrzaj>
      <item>Marija Mučaj</item>
    </izvorni_sadrzaj>
    <derivirana_varijabla naziv="DomainObject.Predmet.OstaliListNazivFormated_1">
      <item>Marija Mučaj</item>
    </derivirana_varijabla>
  </DomainObject.Predmet.OstaliListNazivFormated>
  <DomainObject.Predmet.OstaliListNazivFormatedOIB>
    <izvorni_sadrzaj>
      <item>Marija Mučaj, OIB 20641004556</item>
    </izvorni_sadrzaj>
    <derivirana_varijabla naziv="DomainObject.Predmet.OstaliListNazivFormatedOIB_1">
      <item>Marija Mučaj, OIB 20641004556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St-1076/2016-14</izvorni_sadrzaj>
    <derivirana_varijabla naziv="DomainObject.PoslovniBrojDokumenta_1">St-1076/2016-14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PEREC j.d.o.o.</izvorni_sadrzaj>
    <derivirana_varijabla naziv="DomainObject.Predmet.ProtustrankaIDrugi_1">PEREC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PEREC j.d.o.o., OIB 16895068109, Zrinjski trg 5, 51262 Kraljevica</izvorni_sadrzaj>
    <derivirana_varijabla naziv="DomainObject.Predmet.ProtustrankaIDrugiAdressOIB_1">PEREC j.d.o.o., OIB 16895068109, Zrinjski trg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PEREC j.d.o.o.</item>
      <item>Marija Mučaj</item>
    </izvorni_sadrzaj>
    <derivirana_varijabla naziv="DomainObject.Predmet.SudioniciListNaziv_1">
      <item>FINA  Rijeka</item>
      <item>PEREC j.d.o.o.</item>
      <item>Marija Mučaj</item>
    </derivirana_varijabla>
  </DomainObject.Predmet.SudioniciListNaziv>
  <DomainObject.Predmet.SudioniciListAdressOIB>
    <izvorni_sadrzaj>
      <item>FINA  Rijeka, OIB 85821130368, Frana Kurelca 8,51000 Rijeka</item>
      <item>PEREC j.d.o.o., OIB 16895068109, Zrinjski trg 5,51262 Kraljevica</item>
      <item>Marija Mučaj, OIB 20641004556, Palih Boraca 1a,51262 Kraljevica</item>
    </izvorni_sadrzaj>
    <derivirana_varijabla naziv="DomainObject.Predmet.SudioniciListAdressOIB_1">
      <item>FINA  Rijeka, OIB 85821130368, Frana Kurelca 8,51000 Rijeka</item>
      <item>PEREC j.d.o.o., OIB 16895068109, Zrinjski trg 5,51262 Kraljevica</item>
      <item>Marija Mučaj, OIB 20641004556, Palih Boraca 1a,51262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16895068109</item>
      <item>, OIB 20641004556</item>
    </izvorni_sadrzaj>
    <derivirana_varijabla naziv="DomainObject.Predmet.SudioniciListNazivOIB_1">
      <item>, OIB 85821130368</item>
      <item>, OIB 16895068109</item>
      <item>, OIB 20641004556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2558</properties:Characters>
  <properties:Lines>80</properties:Lines>
  <properties:Paragraphs>41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2017-05-17T06:35:00Z</dcterms:created>
  <dc:creator>Jasna Radulović</dc:creator>
  <cp:lastModifiedBy>Jasna Radulović</cp:lastModifiedBy>
  <cp:lastPrinted>2017-05-17T07:37:00Z</cp:lastPrinted>
  <dcterms:modified xmlns:xsi="http://www.w3.org/2001/XMLSchema-instance" xsi:type="dcterms:W3CDTF">2017-05-17T07:39:00Z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St-1076/2016-14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