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0f88" w14:paraId="9ca0f8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07F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23</w:t>
      </w:r>
      <w:r w:rsidR="009F0E66">
        <w:t xml:space="preserve"> St-</w:t>
      </w:r>
      <w:r w:rsidR="00F66F49">
        <w:t>736</w:t>
      </w:r>
      <w:r w:rsidR="00A167C6">
        <w:t>/2015</w:t>
      </w:r>
    </w:p>
    <w:p w:rsidRDefault="00FB0800" w:rsidP="00FB0800" w:rsidR="00FB0800">
      <w:pPr>
        <w:pStyle w:val="Bezproreda"/>
        <w:jc w:val="center"/>
      </w:pPr>
      <w:r>
        <w:t>REPUBLIKA HRVATSKA</w:t>
      </w:r>
    </w:p>
    <w:p w:rsidRDefault="00EC159D" w:rsidP="00FB0800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D07F64">
        <w:t>Romini Markovinović</w:t>
      </w:r>
      <w:r>
        <w:t xml:space="preserve">, u stečajnom predmetu povodom zahtjeva FINANCIJSKE AGENCIJE, za provedbu skraćenog stečajnog postupka nad dužnikom, </w:t>
      </w:r>
      <w:r w:rsidR="00F66F49">
        <w:t xml:space="preserve">INADI d.o.o., OIB:06954173947, </w:t>
      </w:r>
      <w:proofErr w:type="spellStart"/>
      <w:r w:rsidR="00F66F49">
        <w:t>Kvaternikova</w:t>
      </w:r>
      <w:proofErr w:type="spellEnd"/>
      <w:r w:rsidR="00F66F49">
        <w:t xml:space="preserve"> 43, Zagreb</w:t>
      </w:r>
      <w:r w:rsidR="002F4E4F">
        <w:t xml:space="preserve"> </w:t>
      </w:r>
      <w:r w:rsidR="007437F7">
        <w:t>dana 17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F66F49">
        <w:t xml:space="preserve">INADI d.o.o., OIB:06954173947, </w:t>
      </w:r>
      <w:proofErr w:type="spellStart"/>
      <w:r w:rsidR="00F66F49">
        <w:t>Kvaternikova</w:t>
      </w:r>
      <w:proofErr w:type="spellEnd"/>
      <w:r w:rsidR="00F66F49">
        <w:t xml:space="preserve"> 43, Zagreb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F66F49">
        <w:t xml:space="preserve">INADI d.o.o., OIB:06954173947, </w:t>
      </w:r>
      <w:proofErr w:type="spellStart"/>
      <w:r w:rsidR="00F66F49">
        <w:t>Kvaternikova</w:t>
      </w:r>
      <w:proofErr w:type="spellEnd"/>
      <w:r w:rsidR="00F66F49">
        <w:t xml:space="preserve"> 43, Zagreb</w:t>
      </w:r>
      <w:r w:rsidR="002F4E4F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1637E" w:rsidP="00A167C6" w:rsidR="00EC159D">
      <w:pPr>
        <w:pStyle w:val="Bezproreda"/>
        <w:jc w:val="center"/>
      </w:pPr>
      <w:r>
        <w:t>U Zagrebu 17</w:t>
      </w:r>
      <w:r w:rsidR="00A167C6">
        <w:t>. studenog</w:t>
      </w:r>
      <w:r w:rsidR="00EC159D">
        <w:t xml:space="preserve"> 2015.</w:t>
      </w:r>
    </w:p>
    <w:p w:rsidRDefault="00D07F64" w:rsidP="00D07F64" w:rsidR="00DF43CB">
      <w:pPr>
        <w:pStyle w:val="Bezproreda"/>
        <w:jc w:val="right"/>
      </w:pPr>
      <w:r>
        <w:t xml:space="preserve">  </w:t>
      </w:r>
      <w:r w:rsidR="00EC159D">
        <w:t>Sudac:</w:t>
      </w:r>
    </w:p>
    <w:p w:rsidRDefault="00D07F64" w:rsidP="00A167C6" w:rsidR="00A167C6">
      <w:pPr>
        <w:pStyle w:val="Bezproreda"/>
        <w:jc w:val="right"/>
      </w:pPr>
      <w:r>
        <w:t>Romina Markovinović</w:t>
      </w:r>
      <w:r w:rsidR="00D7553C">
        <w:t>,v.r.</w:t>
      </w:r>
    </w:p>
    <w:p w:rsidRDefault="00D7553C" w:rsidP="00A167C6" w:rsidR="00D7553C">
      <w:pPr>
        <w:pStyle w:val="Bezproreda"/>
      </w:pPr>
    </w:p>
    <w:p w:rsidRDefault="00D7553C" w:rsidP="00D7553C" w:rsidR="00D7553C">
      <w:pPr>
        <w:pStyle w:val="Bezproreda"/>
        <w:tabs>
          <w:tab w:pos="6900" w:val="left"/>
        </w:tabs>
      </w:pPr>
      <w:r>
        <w:tab/>
        <w:t>Za točnost opravka:</w:t>
      </w:r>
      <w:r>
        <w:br/>
      </w:r>
      <w:r>
        <w:tab/>
        <w:t>Marina</w:t>
      </w:r>
      <w:r w:rsidR="00890ECD">
        <w:t xml:space="preserve"> Gojić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D7553C" w:rsidP="00A167C6" w:rsidR="00D7553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</w:p>
    <w:p w:rsidRDefault="006E1039" w:rsidP="00A167C6" w:rsidR="006E1039">
      <w:pPr>
        <w:pStyle w:val="Bezproreda"/>
      </w:pP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D44" w:rsidP="00DF43CB" w:rsidR="00916D44">
      <w:pPr>
        <w:spacing w:lineRule="auto" w:line="240" w:after="0"/>
      </w:pPr>
      <w:r>
        <w:separator/>
      </w:r>
    </w:p>
  </w:endnote>
  <w:end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D44" w:rsidP="00DF43CB" w:rsidR="00916D44">
      <w:pPr>
        <w:spacing w:lineRule="auto" w:line="240" w:after="0"/>
      </w:pPr>
      <w:r>
        <w:separator/>
      </w:r>
    </w:p>
  </w:footnote>
  <w:footnote w:id="0" w:type="continuationSeparator">
    <w:p w:rsidRDefault="00916D44" w:rsidP="00DF43CB" w:rsidR="00916D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5199E"/>
    <w:rsid w:val="000A3F50"/>
    <w:rsid w:val="001536AD"/>
    <w:rsid w:val="001772EA"/>
    <w:rsid w:val="001B6F13"/>
    <w:rsid w:val="002C5754"/>
    <w:rsid w:val="002C5E10"/>
    <w:rsid w:val="002D3B7A"/>
    <w:rsid w:val="002F4E4F"/>
    <w:rsid w:val="0030175A"/>
    <w:rsid w:val="00313C8F"/>
    <w:rsid w:val="003179C6"/>
    <w:rsid w:val="00370BCA"/>
    <w:rsid w:val="003A0B6A"/>
    <w:rsid w:val="004239D3"/>
    <w:rsid w:val="004B6763"/>
    <w:rsid w:val="0050356C"/>
    <w:rsid w:val="00550537"/>
    <w:rsid w:val="00621C0F"/>
    <w:rsid w:val="0069091B"/>
    <w:rsid w:val="006D3479"/>
    <w:rsid w:val="006E1039"/>
    <w:rsid w:val="006E2C6B"/>
    <w:rsid w:val="006F13B1"/>
    <w:rsid w:val="006F4335"/>
    <w:rsid w:val="006F78F1"/>
    <w:rsid w:val="0070267A"/>
    <w:rsid w:val="00707967"/>
    <w:rsid w:val="007437F7"/>
    <w:rsid w:val="00752008"/>
    <w:rsid w:val="00853DE2"/>
    <w:rsid w:val="00880553"/>
    <w:rsid w:val="00890ECD"/>
    <w:rsid w:val="00916D44"/>
    <w:rsid w:val="0092290B"/>
    <w:rsid w:val="00923E48"/>
    <w:rsid w:val="0095688A"/>
    <w:rsid w:val="00967339"/>
    <w:rsid w:val="009B3811"/>
    <w:rsid w:val="009E5C3E"/>
    <w:rsid w:val="009F0E66"/>
    <w:rsid w:val="00A167C6"/>
    <w:rsid w:val="00A209A8"/>
    <w:rsid w:val="00A23C58"/>
    <w:rsid w:val="00BE5F34"/>
    <w:rsid w:val="00C70BD0"/>
    <w:rsid w:val="00D07F64"/>
    <w:rsid w:val="00D574B1"/>
    <w:rsid w:val="00D7205B"/>
    <w:rsid w:val="00D7553C"/>
    <w:rsid w:val="00DE1D02"/>
    <w:rsid w:val="00DE3F24"/>
    <w:rsid w:val="00DF43CB"/>
    <w:rsid w:val="00E1637E"/>
    <w:rsid w:val="00E720B3"/>
    <w:rsid w:val="00EC159D"/>
    <w:rsid w:val="00F12ED6"/>
    <w:rsid w:val="00F17A89"/>
    <w:rsid w:val="00F2034C"/>
    <w:rsid w:val="00F66F49"/>
    <w:rsid w:val="00FB0800"/>
    <w:rsid w:val="00FC0082"/>
    <w:rsid w:val="00FE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2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INADI d.o.o. zastupanog po punomoćniku Zagorka Krstić Prša</izvorni_sadrzaj>
    <derivirana_varijabla naziv="DomainObject.Predmet.ProtustrankaFormated_1">  INADI d.o.o. zastupanog po punomoćniku Zagorka Krstić Prša</derivirana_varijabla>
  </DomainObject.Predmet.ProtustrankaFormated>
  <DomainObject.Predmet.ProtustrankaFormatedOIB>
    <izvorni_sadrzaj>  INADI d.o.o., OIB 06954173947 zastupanog po punomoćniku Zagorka Krstić Prša</izvorni_sadrzaj>
    <derivirana_varijabla naziv="DomainObject.Predmet.ProtustrankaFormatedOIB_1">  INADI d.o.o., OIB 06954173947 zastupanog po punomoćniku Zagorka Krstić Prša</derivirana_varijabla>
  </DomainObject.Predmet.ProtustrankaFormatedOIB>
  <DomainObject.Predmet.ProtustrankaFormatedWithAdress>
    <izvorni_sadrzaj> INADI d.o.o., Kvaternikova 43, 10000 Zagreb zastupanog po punomoćniku Zagorka Krstić Prša</izvorni_sadrzaj>
    <derivirana_varijabla naziv="DomainObject.Predmet.ProtustrankaFormatedWithAdress_1"> INADI d.o.o., Kvaternikova 43, 10000 Zagreb zastupanog po punomoćniku Zagorka Krstić Prša</derivirana_varijabla>
  </DomainObject.Predmet.ProtustrankaFormatedWithAdress>
  <DomainObject.Predmet.ProtustrankaFormatedWithAdressOIB>
    <izvorni_sadrzaj> INADI d.o.o., OIB 06954173947, Kvaternikova 43, 10000 Zagreb zastupanog po punomoćniku Zagorka Krstić Prša</izvorni_sadrzaj>
    <derivirana_varijabla naziv="DomainObject.Predmet.ProtustrankaFormatedWithAdressOIB_1"> INADI d.o.o., OIB 06954173947, Kvaternikova 43, 10000 Zagreb zastupanog po punomoćniku Zagorka Krstić Prša</derivirana_varijabla>
  </DomainObject.Predmet.ProtustrankaFormatedWithAdressOIB>
  <DomainObject.Predmet.ProtustrankaWithAdress>
    <izvorni_sadrzaj>INADI d.o.o. Kvaternikova 43, 10000 Zagreb</izvorni_sadrzaj>
    <derivirana_varijabla naziv="DomainObject.Predmet.ProtustrankaWithAdress_1">INADI d.o.o. Kvaternikova 43, 10000 Zagreb</derivirana_varijabla>
  </DomainObject.Predmet.ProtustrankaWithAdress>
  <DomainObject.Predmet.ProtustrankaWithAdressOIB>
    <izvorni_sadrzaj>INADI d.o.o., OIB 06954173947, Kvaternikova 43, 10000 Zagreb</izvorni_sadrzaj>
    <derivirana_varijabla naziv="DomainObject.Predmet.ProtustrankaWithAdressOIB_1">INADI d.o.o., OIB 06954173947, Kvaternikova 43, 10000 Zagreb</derivirana_varijabla>
  </DomainObject.Predmet.ProtustrankaWithAdressOIB>
  <DomainObject.Predmet.ProtustrankaNazivFormated>
    <izvorni_sadrzaj>INADI d.o.o.</izvorni_sadrzaj>
    <derivirana_varijabla naziv="DomainObject.Predmet.ProtustrankaNazivFormated_1">INADI d.o.o.</derivirana_varijabla>
  </DomainObject.Predmet.ProtustrankaNazivFormated>
  <DomainObject.Predmet.ProtustrankaNazivFormatedOIB>
    <izvorni_sadrzaj>INADI d.o.o., OIB 06954173947</izvorni_sadrzaj>
    <derivirana_varijabla naziv="DomainObject.Predmet.ProtustrankaNazivFormatedOIB_1">INADI d.o.o., OIB 06954173947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INADI d.o.o. zastupanog po punomoćniku Zagorka Krstić Prša</item>
    </izvorni_sadrzaj>
    <derivirana_varijabla naziv="DomainObject.Predmet.ProtuStrankaListFormated_1">
      <item>INADI d.o.o. zastupanog po punomoćniku Zagorka Krstić Prša</item>
    </derivirana_varijabla>
  </DomainObject.Predmet.ProtuStrankaListFormated>
  <DomainObject.Predmet.ProtuStrankaListFormatedOIB>
    <izvorni_sadrzaj>
      <item>INADI d.o.o., OIB 06954173947 zastupanog po punomoćniku Zagorka Krstić Prša</item>
    </izvorni_sadrzaj>
    <derivirana_varijabla naziv="DomainObject.Predmet.ProtuStrankaListFormatedOIB_1">
      <item>INADI d.o.o., OIB 06954173947 zastupanog po punomoćniku Zagorka Krstić Prša</item>
    </derivirana_varijabla>
  </DomainObject.Predmet.ProtuStrankaListFormatedOIB>
  <DomainObject.Predmet.ProtuStrankaListFormatedWithAdress>
    <izvorni_sadrzaj>
      <item>INADI d.o.o., Kvaternikova 43, 10000 Zagreb zastupanog po punomoćniku Zagorka Krstić Prša</item>
    </izvorni_sadrzaj>
    <derivirana_varijabla naziv="DomainObject.Predmet.ProtuStrankaListFormatedWithAdress_1">
      <item>INADI d.o.o., Kvaternikova 43, 10000 Zagreb zastupanog po punomoćniku Zagorka Krstić Prša</item>
    </derivirana_varijabla>
  </DomainObject.Predmet.ProtuStrankaListFormatedWithAdress>
  <DomainObject.Predmet.ProtuStrankaListFormatedWithAdressOIB>
    <izvorni_sadrzaj>
      <item>INADI d.o.o., OIB 06954173947, Kvaternikova 43, 10000 Zagreb zastupanog po punomoćniku Zagorka Krstić Prša</item>
    </izvorni_sadrzaj>
    <derivirana_varijabla naziv="DomainObject.Predmet.ProtuStrankaListFormatedWithAdressOIB_1">
      <item>INADI d.o.o., OIB 06954173947, Kvaternikova 43, 10000 Zagreb zastupanog po punomoćniku Zagorka Krstić Prša</item>
    </derivirana_varijabla>
  </DomainObject.Predmet.ProtuStrankaListFormatedWithAdressOIB>
  <DomainObject.Predmet.ProtuStrankaListNazivFormated>
    <izvorni_sadrzaj>
      <item>INADI d.o.o.</item>
    </izvorni_sadrzaj>
    <derivirana_varijabla naziv="DomainObject.Predmet.ProtuStrankaListNazivFormated_1">
      <item>INADI d.o.o.</item>
    </derivirana_varijabla>
  </DomainObject.Predmet.ProtuStrankaListNazivFormated>
  <DomainObject.Predmet.ProtuStrankaListNazivFormatedOIB>
    <izvorni_sadrzaj>
      <item>INADI d.o.o., OIB 06954173947</item>
    </izvorni_sadrzaj>
    <derivirana_varijabla naziv="DomainObject.Predmet.ProtuStrankaListNazivFormatedOIB_1">
      <item>INADI d.o.o., OIB 06954173947</item>
    </derivirana_varijabla>
  </DomainObject.Predmet.ProtuStrankaListNazivFormatedOIB>
  <DomainObject.Predmet.OstaliListFormated>
    <izvorni_sadrzaj>
      <item>Zagorka Krstić Prša punomoćnik sudionika u postupku INADI d.o.o.</item>
    </izvorni_sadrzaj>
    <derivirana_varijabla naziv="DomainObject.Predmet.OstaliListFormated_1">
      <item>Zagorka Krstić Prša punomoćnik sudionika u postupku INADI d.o.o.</item>
    </derivirana_varijabla>
  </DomainObject.Predmet.OstaliListFormated>
  <DomainObject.Predmet.OstaliListFormatedOIB>
    <izvorni_sadrzaj>
      <item>Zagorka Krstić Prša, OIB 16792700859 punomoćnik sudionika u postupku INADI d.o.o.</item>
    </izvorni_sadrzaj>
    <derivirana_varijabla naziv="DomainObject.Predmet.OstaliListFormatedOIB_1">
      <item>Zagorka Krstić Prša, OIB 16792700859 punomoćnik sudionika u postupku INADI d.o.o.</item>
    </derivirana_varijabla>
  </DomainObject.Predmet.OstaliListFormatedOIB>
  <DomainObject.Predmet.OstaliListFormatedWithAdress>
    <izvorni_sadrzaj>
      <item>Zagorka Krstić Prša, A.Šenoe 13, 49240 Stubičke Toplice punomoćnik sudionika u postupku INADI d.o.o.</item>
    </izvorni_sadrzaj>
    <derivirana_varijabla naziv="DomainObject.Predmet.OstaliListFormatedWithAdress_1">
      <item>Zagorka Krstić Prša, A.Šenoe 13, 49240 Stubičke Toplice punomoćnik sudionika u postupku INADI d.o.o.</item>
    </derivirana_varijabla>
  </DomainObject.Predmet.OstaliListFormatedWithAdress>
  <DomainObject.Predmet.OstaliListFormatedWithAdressOIB>
    <izvorni_sadrzaj>
      <item>Zagorka Krstić Prša, OIB 16792700859, A.Šenoe 13, 49240 Stubičke Toplice punomoćnik sudionika u postupku INADI d.o.o.</item>
    </izvorni_sadrzaj>
    <derivirana_varijabla naziv="DomainObject.Predmet.OstaliListFormatedWithAdressOIB_1">
      <item>Zagorka Krstić Prša, OIB 16792700859, A.Šenoe 13, 49240 Stubičke Toplice punomoćnik sudionika u postupku INADI d.o.o.</item>
    </derivirana_varijabla>
  </DomainObject.Predmet.OstaliListFormatedWithAdressOIB>
  <DomainObject.Predmet.OstaliListNazivFormated>
    <izvorni_sadrzaj>
      <item>Zagorka Krstić Prša</item>
    </izvorni_sadrzaj>
    <derivirana_varijabla naziv="DomainObject.Predmet.OstaliListNazivFormated_1">
      <item>Zagorka Krstić Prša</item>
    </derivirana_varijabla>
  </DomainObject.Predmet.OstaliListNazivFormated>
  <DomainObject.Predmet.OstaliListNazivFormatedOIB>
    <izvorni_sadrzaj>
      <item>Zagorka Krstić Prša, OIB 16792700859</item>
    </izvorni_sadrzaj>
    <derivirana_varijabla naziv="DomainObject.Predmet.OstaliListNazivFormatedOIB_1">
      <item>Zagorka Krstić Prša, OIB 16792700859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INADI d.o.o.</izvorni_sadrzaj>
    <derivirana_varijabla naziv="DomainObject.Predmet.ProtustrankaIDrugi_1">INADI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INADI d.o.o., OIB 06954173947, Kvaternikova 43, 10000 Zagreb</izvorni_sadrzaj>
    <derivirana_varijabla naziv="DomainObject.Predmet.ProtustrankaIDrugiAdressOIB_1">INADI d.o.o., OIB 06954173947, Kvaternikova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INADI d.o.o.</item>
      <item>Zagorka Krstić Prša</item>
    </izvorni_sadrzaj>
    <derivirana_varijabla naziv="DomainObject.Predmet.SudioniciListNaziv_1">
      <item>FINA Regionalni centar Zagreb</item>
      <item>INADI d.o.o.</item>
      <item>Zagorka Krstić Prša</item>
    </derivirana_varijabla>
  </DomainObject.Predmet.SudioniciListNaziv>
  <DomainObject.Predmet.SudioniciListAdressOIB>
    <izvorni_sadrzaj>
      <item>FINA Regionalni centar Zagreb, OIB 85821130368, Trg svibanjskih žrtava 1995. 1,10000 Zagreb</item>
      <item>INADI d.o.o., OIB 06954173947, Kvaternikova 43,10000 Zagreb</item>
      <item>Zagorka Krstić Prša, OIB 16792700859, A.Šenoe 13,49240 Stubičke Toplice</item>
    </izvorni_sadrzaj>
    <derivirana_varijabla naziv="DomainObject.Predmet.SudioniciListAdressOIB_1">
      <item>FINA Regionalni centar Zagreb, OIB 85821130368, Trg svibanjskih žrtava 1995. 1,10000 Zagreb</item>
      <item>INADI d.o.o., OIB 06954173947, Kvaternikova 43,10000 Zagreb</item>
      <item>Zagorka Krstić Prša, OIB 16792700859, A.Šenoe 13,49240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06954173947</item>
      <item>, OIB 16792700859</item>
    </izvorni_sadrzaj>
    <derivirana_varijabla naziv="DomainObject.Predmet.SudioniciListNazivOIB_1">
      <item>, OIB 85821130368</item>
      <item>, OIB 06954173947</item>
      <item>, OIB 16792700859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1690</properties:Characters>
  <properties:Lines>53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2015-11-05T13:40:00Z</dcterms:created>
  <dc:creator>Maja Jurovicki</dc:creator>
  <cp:lastModifiedBy>Marina Gojić</cp:lastModifiedBy>
  <cp:lastPrinted>2015-11-17T12:25:00Z</cp:lastPrinted>
  <dcterms:modified xmlns:xsi="http://www.w3.org/2001/XMLSchema-instance" xsi:type="dcterms:W3CDTF">2015-11-17T12:30:00Z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