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f069" w14:paraId="8eaf069" w:rsidRDefault="00493DE4" w:rsidP="00493DE4" w:rsidR="00493DE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493DE4" w:rsidP="00493DE4" w:rsidR="00493DE4">
      <w:pPr>
        <w:spacing w:after="0"/>
        <w:jc w:val="both"/>
      </w:pPr>
      <w:r>
        <w:t xml:space="preserve">       REPUBLIKA HRVATSKA</w:t>
      </w:r>
    </w:p>
    <w:p w:rsidRDefault="00493DE4" w:rsidP="00493DE4" w:rsidR="00493DE4">
      <w:pPr>
        <w:spacing w:after="0"/>
        <w:jc w:val="both"/>
      </w:pPr>
      <w:r>
        <w:rPr>
          <w:lang w:val="pt-BR"/>
        </w:rPr>
        <w:t>TRGOVA</w:t>
      </w:r>
      <w:r>
        <w:t>Č</w:t>
      </w:r>
      <w:r>
        <w:rPr>
          <w:lang w:val="pt-BR"/>
        </w:rPr>
        <w:t>KI SUD U VARA</w:t>
      </w:r>
      <w:r>
        <w:t>Ž</w:t>
      </w:r>
      <w:r>
        <w:rPr>
          <w:lang w:val="pt-BR"/>
        </w:rPr>
        <w:t>DINU</w:t>
      </w:r>
    </w:p>
    <w:p w:rsidRDefault="00493DE4" w:rsidP="00493DE4" w:rsidR="00493DE4" w:rsidRPr="00493DE4">
      <w:pPr>
        <w:spacing w:after="0"/>
        <w:rPr>
          <w:bCs/>
        </w:rPr>
      </w:pPr>
      <w:r>
        <w:t xml:space="preserve">                      </w:t>
      </w:r>
      <w:r>
        <w:rPr>
          <w:lang w:val="pt-BR"/>
        </w:rPr>
        <w:t>B. Radić 2</w:t>
      </w:r>
      <w:r>
        <w:rPr>
          <w:bCs/>
        </w:rPr>
        <w:t xml:space="preserve">   </w:t>
      </w:r>
    </w:p>
    <w:p w:rsidRDefault="00493DE4" w:rsidP="00493DE4" w:rsidR="00493DE4">
      <w:pPr>
        <w:spacing w:after="0"/>
        <w:jc w:val="right"/>
      </w:pPr>
      <w:r>
        <w:t>Poslovni broj:  St-390/13-47</w:t>
      </w:r>
    </w:p>
    <w:p w:rsidRDefault="00493DE4" w:rsidP="00493DE4" w:rsidR="00493DE4">
      <w:pPr>
        <w:spacing w:after="0"/>
      </w:pPr>
    </w:p>
    <w:p w:rsidRDefault="00493DE4" w:rsidP="00493DE4" w:rsidR="00493DE4">
      <w:pPr>
        <w:spacing w:after="0"/>
      </w:pPr>
    </w:p>
    <w:p w:rsidRDefault="00493DE4" w:rsidP="00493DE4" w:rsidR="00493DE4">
      <w:pPr>
        <w:spacing w:after="0"/>
        <w:jc w:val="center"/>
      </w:pPr>
      <w:r>
        <w:t>R E P U B L I K A   H R V A T S K A</w:t>
      </w:r>
    </w:p>
    <w:p w:rsidRDefault="00493DE4" w:rsidP="00493DE4" w:rsidR="00493DE4">
      <w:pPr>
        <w:spacing w:after="0"/>
        <w:jc w:val="center"/>
      </w:pPr>
    </w:p>
    <w:p w:rsidRDefault="00493DE4" w:rsidP="00493DE4" w:rsidR="00493DE4">
      <w:pPr>
        <w:spacing w:after="0"/>
        <w:jc w:val="center"/>
      </w:pPr>
      <w:r>
        <w:t>R J E Š E N J E</w:t>
      </w:r>
    </w:p>
    <w:p w:rsidRDefault="00493DE4" w:rsidP="00493DE4" w:rsidR="00493DE4">
      <w:pPr>
        <w:spacing w:after="0"/>
        <w:jc w:val="center"/>
      </w:pPr>
    </w:p>
    <w:p w:rsidRDefault="00493DE4" w:rsidP="00493DE4" w:rsidR="00493DE4">
      <w:pPr>
        <w:spacing w:after="0"/>
      </w:pPr>
    </w:p>
    <w:p w:rsidRDefault="00493DE4" w:rsidP="00493DE4" w:rsidR="00493DE4">
      <w:pPr>
        <w:spacing w:after="0"/>
        <w:jc w:val="both"/>
      </w:pPr>
      <w:r>
        <w:tab/>
        <w:t>Trgovački sud u Varaždinu, po sucu toga suda Jasni Lekić, kao stečajnom sucu, u stečajnom postupku nad imovinom dužnika Elizabeta Oletić, kao vlasnica PERADARSTVO "OLETIĆ" u stečaju, Stanetinec 37, 40312 Štrigova, OIB: 86215064436, nakon održanog ispitnog ročišta dana 06. svibnja 2016. godine,</w:t>
      </w: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center"/>
      </w:pPr>
      <w:r>
        <w:t>r i j e š i o   j e</w:t>
      </w:r>
    </w:p>
    <w:p w:rsidRDefault="00493DE4" w:rsidP="00493DE4" w:rsidR="00493DE4">
      <w:pPr>
        <w:spacing w:after="0"/>
        <w:jc w:val="center"/>
      </w:pPr>
    </w:p>
    <w:p w:rsidRDefault="00493DE4" w:rsidP="00493DE4" w:rsidR="00493DE4">
      <w:pPr>
        <w:spacing w:after="0"/>
        <w:jc w:val="center"/>
      </w:pPr>
    </w:p>
    <w:p w:rsidRDefault="00493DE4" w:rsidP="00493DE4" w:rsidR="00493DE4">
      <w:pPr>
        <w:spacing w:after="0"/>
        <w:ind w:left="705"/>
        <w:jc w:val="both"/>
        <w:rPr>
          <w:b/>
        </w:rPr>
      </w:pPr>
      <w:r>
        <w:rPr>
          <w:b/>
        </w:rPr>
        <w:t>I/ Utvrđuju se osnovanim slijedeće tražbine:</w:t>
      </w:r>
    </w:p>
    <w:p w:rsidRDefault="00493DE4" w:rsidP="00493DE4" w:rsidR="00493DE4">
      <w:pPr>
        <w:spacing w:after="0"/>
        <w:jc w:val="both"/>
        <w:rPr>
          <w:b/>
        </w:rPr>
      </w:pPr>
    </w:p>
    <w:p w:rsidRDefault="00493DE4" w:rsidP="00493DE4" w:rsidR="00493DE4">
      <w:pPr>
        <w:spacing w:lineRule="auto" w:line="288" w:after="0"/>
        <w:rPr>
          <w:b/>
          <w:u w:val="single"/>
        </w:rPr>
      </w:pPr>
      <w:r>
        <w:rPr>
          <w:b/>
          <w:u w:val="single"/>
        </w:rPr>
        <w:t xml:space="preserve">I VIŠI ISPLATNI RED </w:t>
      </w:r>
    </w:p>
    <w:p w:rsidRDefault="00493DE4" w:rsidP="00493DE4" w:rsidR="00493DE4">
      <w:pPr>
        <w:spacing w:lineRule="auto" w:line="288" w:after="0"/>
        <w:rPr>
          <w:b/>
          <w:u w:val="single"/>
        </w:rPr>
      </w:pPr>
    </w:p>
    <w:p w:rsidRDefault="00493DE4" w:rsidP="00493DE4" w:rsidR="00493DE4">
      <w:pPr>
        <w:spacing w:after="0"/>
        <w:jc w:val="both"/>
        <w:rPr>
          <w:b/>
          <w:u w:val="single"/>
        </w:rPr>
      </w:pPr>
      <w:r>
        <w:rPr>
          <w:b/>
        </w:rPr>
        <w:t xml:space="preserve">   </w:t>
      </w:r>
      <w:r>
        <w:rPr>
          <w:b/>
          <w:u w:val="single"/>
        </w:rPr>
        <w:t>Broj</w:t>
      </w:r>
      <w:r>
        <w:rPr>
          <w:b/>
        </w:rPr>
        <w:tab/>
        <w:t xml:space="preserve">  </w:t>
      </w:r>
      <w:r>
        <w:rPr>
          <w:b/>
          <w:u w:val="single"/>
        </w:rPr>
        <w:t>NAZIV I ADRESA VJEROVNIKA</w:t>
      </w:r>
      <w:r>
        <w:rPr>
          <w:b/>
        </w:rPr>
        <w:tab/>
        <w:t xml:space="preserve">            </w:t>
      </w:r>
      <w:r>
        <w:rPr>
          <w:b/>
          <w:u w:val="single"/>
        </w:rPr>
        <w:t>PRIJAVLJENO</w:t>
      </w:r>
      <w:r>
        <w:rPr>
          <w:b/>
        </w:rPr>
        <w:t xml:space="preserve">       </w:t>
      </w:r>
      <w:r>
        <w:rPr>
          <w:b/>
          <w:u w:val="single"/>
        </w:rPr>
        <w:t>PRIZNATO</w:t>
      </w:r>
    </w:p>
    <w:p w:rsidRDefault="00493DE4" w:rsidP="00493DE4" w:rsidR="00493DE4">
      <w:pPr>
        <w:spacing w:after="0"/>
        <w:jc w:val="both"/>
      </w:pPr>
      <w:r>
        <w:t xml:space="preserve">        1.   RH Ministarstvo financija, Porezna uprava                        5.792,63              5.792,63</w:t>
      </w:r>
    </w:p>
    <w:p w:rsidRDefault="00493DE4" w:rsidP="00493DE4" w:rsidR="00493DE4">
      <w:pPr>
        <w:pStyle w:val="Odlomakpopisa"/>
        <w:spacing w:after="0"/>
      </w:pPr>
      <w:r>
        <w:t xml:space="preserve">  Područni ured sjeverna Hrvatska</w:t>
      </w:r>
    </w:p>
    <w:p w:rsidRDefault="00493DE4" w:rsidP="00493DE4" w:rsidR="00493DE4">
      <w:pPr>
        <w:pStyle w:val="Odlomakpopisa"/>
        <w:spacing w:after="0"/>
      </w:pPr>
    </w:p>
    <w:p w:rsidRDefault="00493DE4" w:rsidP="00493DE4" w:rsidR="00493DE4">
      <w:pPr>
        <w:pStyle w:val="Odlomakpopisa"/>
        <w:spacing w:after="0"/>
        <w:rPr>
          <w:b/>
        </w:rPr>
      </w:pPr>
      <w:r>
        <w:rPr>
          <w:b/>
        </w:rPr>
        <w:t xml:space="preserve">  UKUPNO I VIŠI ISPLATNI RED</w:t>
      </w:r>
      <w:r>
        <w:rPr>
          <w:b/>
        </w:rPr>
        <w:tab/>
      </w:r>
      <w:r>
        <w:rPr>
          <w:b/>
        </w:rPr>
        <w:tab/>
      </w:r>
      <w:r>
        <w:rPr>
          <w:b/>
        </w:rPr>
        <w:tab/>
        <w:t xml:space="preserve">            5.792,63              5.792,63</w:t>
      </w:r>
    </w:p>
    <w:p w:rsidRDefault="00493DE4" w:rsidP="00493DE4" w:rsidR="00493DE4">
      <w:pPr>
        <w:spacing w:after="0"/>
        <w:jc w:val="both"/>
        <w:rPr>
          <w:b/>
        </w:rPr>
      </w:pPr>
    </w:p>
    <w:p w:rsidRDefault="00493DE4" w:rsidP="00493DE4" w:rsidR="00493DE4">
      <w:pPr>
        <w:spacing w:after="0"/>
        <w:rPr>
          <w:b/>
          <w:u w:val="single"/>
        </w:rPr>
      </w:pPr>
      <w:r>
        <w:rPr>
          <w:b/>
          <w:u w:val="single"/>
        </w:rPr>
        <w:t>II VIŠI ISPLATNI RED</w:t>
      </w:r>
    </w:p>
    <w:p w:rsidRDefault="00493DE4" w:rsidP="00493DE4" w:rsidR="00493DE4">
      <w:pPr>
        <w:spacing w:after="0"/>
        <w:rPr>
          <w:b/>
          <w:u w:val="single"/>
        </w:rPr>
      </w:pPr>
    </w:p>
    <w:p w:rsidRDefault="00493DE4" w:rsidP="00493DE4" w:rsidR="00493DE4">
      <w:pPr>
        <w:spacing w:after="0"/>
        <w:jc w:val="both"/>
        <w:rPr>
          <w:b/>
          <w:u w:val="single"/>
        </w:rPr>
      </w:pPr>
      <w:r>
        <w:rPr>
          <w:b/>
          <w:u w:val="single"/>
        </w:rPr>
        <w:t>Broj</w:t>
      </w:r>
      <w:r>
        <w:rPr>
          <w:b/>
        </w:rPr>
        <w:t xml:space="preserve">   </w:t>
      </w:r>
      <w:r>
        <w:rPr>
          <w:b/>
          <w:u w:val="single"/>
        </w:rPr>
        <w:t>NAZIV I ADRESA VJEROVNIKA</w:t>
      </w:r>
      <w:r>
        <w:rPr>
          <w:b/>
        </w:rPr>
        <w:tab/>
        <w:t xml:space="preserve">            </w:t>
      </w:r>
      <w:r>
        <w:rPr>
          <w:b/>
          <w:u w:val="single"/>
        </w:rPr>
        <w:t>PRIJAVLJENO</w:t>
      </w:r>
      <w:r>
        <w:rPr>
          <w:b/>
        </w:rPr>
        <w:t xml:space="preserve">       </w:t>
      </w:r>
      <w:r>
        <w:rPr>
          <w:b/>
          <w:u w:val="single"/>
        </w:rPr>
        <w:t>PRIZNATO</w:t>
      </w:r>
    </w:p>
    <w:p w:rsidRDefault="00493DE4" w:rsidP="00493DE4" w:rsidR="00493DE4">
      <w:pPr>
        <w:spacing w:after="0"/>
        <w:jc w:val="both"/>
      </w:pPr>
      <w:r>
        <w:t xml:space="preserve">     1.   HRVATSKA POŠTANSKA BANKA d.d.                     944.561,36</w:t>
      </w:r>
      <w:r>
        <w:tab/>
        <w:t xml:space="preserve">  944.561,36</w:t>
      </w:r>
    </w:p>
    <w:p w:rsidRDefault="00493DE4" w:rsidP="00493DE4" w:rsidR="00493DE4">
      <w:pPr>
        <w:spacing w:after="0"/>
        <w:jc w:val="both"/>
      </w:pPr>
      <w:r>
        <w:t xml:space="preserve">           Zagreb, Jurišićeva 4.</w:t>
      </w:r>
    </w:p>
    <w:p w:rsidRDefault="00493DE4" w:rsidP="00493DE4" w:rsidR="00493DE4">
      <w:pPr>
        <w:spacing w:after="0"/>
        <w:jc w:val="both"/>
      </w:pPr>
    </w:p>
    <w:p w:rsidRDefault="00493DE4" w:rsidP="00493DE4" w:rsidR="00493DE4">
      <w:pPr>
        <w:spacing w:after="0"/>
        <w:jc w:val="both"/>
      </w:pPr>
      <w:r>
        <w:t xml:space="preserve">    2.    MEĐIMURJE PLIN d.o.o.</w:t>
      </w:r>
      <w:r>
        <w:tab/>
      </w:r>
      <w:r>
        <w:tab/>
        <w:t xml:space="preserve">                                  67.118,39</w:t>
      </w:r>
      <w:r>
        <w:tab/>
        <w:t xml:space="preserve">    67.118,39</w:t>
      </w:r>
    </w:p>
    <w:p w:rsidRDefault="00493DE4" w:rsidP="00493DE4" w:rsidR="00493DE4">
      <w:pPr>
        <w:spacing w:after="0"/>
        <w:jc w:val="both"/>
      </w:pPr>
      <w:r>
        <w:t xml:space="preserve">           Čakovec, Obrtnička 4.</w:t>
      </w:r>
    </w:p>
    <w:p w:rsidRDefault="00493DE4" w:rsidP="00493DE4" w:rsidR="00493DE4">
      <w:pPr>
        <w:spacing w:after="0"/>
        <w:jc w:val="both"/>
      </w:pPr>
    </w:p>
    <w:p w:rsidRDefault="00493DE4" w:rsidP="00493DE4" w:rsidR="00493DE4">
      <w:pPr>
        <w:spacing w:after="0"/>
        <w:jc w:val="both"/>
      </w:pPr>
      <w:r>
        <w:t xml:space="preserve">    3.    RH Ministarstvo financija, Porezna uprava                               54,32                    54,32</w:t>
      </w:r>
    </w:p>
    <w:p w:rsidRDefault="00493DE4" w:rsidP="00493DE4" w:rsidR="00493DE4">
      <w:pPr>
        <w:spacing w:after="0"/>
        <w:jc w:val="both"/>
      </w:pPr>
      <w:r>
        <w:t xml:space="preserve">           Područni ured sjeverna Hrvatska</w:t>
      </w:r>
    </w:p>
    <w:p w:rsidRDefault="00493DE4" w:rsidP="00493DE4" w:rsidR="00493DE4">
      <w:pPr>
        <w:spacing w:after="0"/>
        <w:jc w:val="both"/>
      </w:pPr>
    </w:p>
    <w:p w:rsidRDefault="00493DE4" w:rsidP="00493DE4" w:rsidR="00493DE4">
      <w:pPr>
        <w:spacing w:after="0"/>
        <w:jc w:val="both"/>
      </w:pPr>
      <w:r>
        <w:t xml:space="preserve">   4.     MEĐIMURSKE VODE d.o.o.</w:t>
      </w:r>
      <w:r>
        <w:tab/>
      </w:r>
      <w:r>
        <w:tab/>
      </w:r>
      <w:r>
        <w:tab/>
        <w:t xml:space="preserve">             4.313,76</w:t>
      </w:r>
      <w:r>
        <w:tab/>
        <w:t xml:space="preserve">      4.313,76</w:t>
      </w:r>
    </w:p>
    <w:p w:rsidRDefault="00493DE4" w:rsidP="00493DE4" w:rsidR="00493DE4">
      <w:pPr>
        <w:spacing w:after="0"/>
        <w:jc w:val="both"/>
      </w:pPr>
      <w:r>
        <w:t xml:space="preserve">           Čakovec, Matice Hrvatske 10.</w:t>
      </w:r>
    </w:p>
    <w:p w:rsidRDefault="00493DE4" w:rsidP="00493DE4" w:rsidR="00493DE4">
      <w:pPr>
        <w:spacing w:after="0"/>
        <w:jc w:val="both"/>
      </w:pPr>
    </w:p>
    <w:p w:rsidRDefault="00493DE4" w:rsidP="00493DE4" w:rsidR="00493DE4">
      <w:pPr>
        <w:spacing w:after="0"/>
        <w:jc w:val="both"/>
      </w:pPr>
      <w:r>
        <w:t xml:space="preserve">   5.     UNIQA OSIGURANJE d.d.</w:t>
      </w:r>
      <w:r>
        <w:tab/>
      </w:r>
      <w:r>
        <w:tab/>
      </w:r>
      <w:r>
        <w:tab/>
        <w:t xml:space="preserve">                         1.453,57</w:t>
      </w:r>
      <w:r>
        <w:tab/>
        <w:t xml:space="preserve">      1.453,57</w:t>
      </w:r>
    </w:p>
    <w:p w:rsidRDefault="00493DE4" w:rsidP="00493DE4" w:rsidR="00493DE4">
      <w:pPr>
        <w:spacing w:after="0"/>
        <w:jc w:val="both"/>
      </w:pPr>
      <w:r>
        <w:tab/>
        <w:t>Zagreb, Planinska 13A</w:t>
      </w:r>
    </w:p>
    <w:p w:rsidRDefault="00493DE4" w:rsidP="00493DE4" w:rsidR="00493DE4">
      <w:pPr>
        <w:spacing w:after="0"/>
        <w:jc w:val="both"/>
      </w:pPr>
    </w:p>
    <w:p w:rsidRDefault="00493DE4" w:rsidP="00493DE4" w:rsidR="00493DE4">
      <w:pPr>
        <w:spacing w:after="0"/>
        <w:jc w:val="both"/>
      </w:pPr>
      <w:r>
        <w:tab/>
      </w:r>
      <w:r>
        <w:tab/>
        <w:t xml:space="preserve">     </w:t>
      </w:r>
    </w:p>
    <w:p w:rsidRDefault="00493DE4" w:rsidP="00493DE4" w:rsidR="00493DE4">
      <w:pPr>
        <w:spacing w:after="0"/>
        <w:ind w:firstLine="708"/>
        <w:jc w:val="both"/>
      </w:pPr>
      <w:r>
        <w:rPr>
          <w:b/>
        </w:rPr>
        <w:t>II/ Osporene tražbine - II viši isplatni red:</w:t>
      </w:r>
    </w:p>
    <w:p w:rsidRDefault="00493DE4" w:rsidP="00493DE4" w:rsidR="00493DE4">
      <w:pPr>
        <w:spacing w:after="0"/>
        <w:jc w:val="both"/>
      </w:pPr>
    </w:p>
    <w:p w:rsidRDefault="00493DE4" w:rsidP="00493DE4" w:rsidR="00493DE4">
      <w:pPr>
        <w:spacing w:after="0"/>
        <w:jc w:val="both"/>
        <w:rPr>
          <w:b/>
          <w:sz w:val="22"/>
          <w:szCs w:val="22"/>
          <w:u w:val="single"/>
        </w:rPr>
      </w:pPr>
      <w:r>
        <w:rPr>
          <w:b/>
          <w:sz w:val="22"/>
          <w:szCs w:val="22"/>
          <w:u w:val="single"/>
        </w:rPr>
        <w:t>Broj</w:t>
      </w:r>
      <w:r>
        <w:rPr>
          <w:b/>
          <w:sz w:val="22"/>
          <w:szCs w:val="22"/>
        </w:rPr>
        <w:t xml:space="preserve">  </w:t>
      </w:r>
      <w:r>
        <w:rPr>
          <w:b/>
          <w:sz w:val="22"/>
          <w:szCs w:val="22"/>
          <w:u w:val="single"/>
        </w:rPr>
        <w:t>NAZIV I ADRESA VJEROVNIKA</w:t>
      </w:r>
      <w:r>
        <w:rPr>
          <w:b/>
          <w:sz w:val="22"/>
          <w:szCs w:val="22"/>
        </w:rPr>
        <w:t xml:space="preserve">  </w:t>
      </w:r>
      <w:r>
        <w:rPr>
          <w:b/>
        </w:rPr>
        <w:t xml:space="preserve">        </w:t>
      </w:r>
      <w:r>
        <w:rPr>
          <w:b/>
          <w:sz w:val="22"/>
          <w:szCs w:val="22"/>
          <w:u w:val="single"/>
        </w:rPr>
        <w:t>PRIJAVLJENO</w:t>
      </w:r>
      <w:r>
        <w:rPr>
          <w:b/>
          <w:sz w:val="22"/>
          <w:szCs w:val="22"/>
        </w:rPr>
        <w:t xml:space="preserve">        </w:t>
      </w:r>
      <w:r>
        <w:rPr>
          <w:b/>
          <w:sz w:val="22"/>
          <w:szCs w:val="22"/>
          <w:u w:val="single"/>
        </w:rPr>
        <w:t>PRIZNATO</w:t>
      </w:r>
      <w:r>
        <w:rPr>
          <w:b/>
          <w:sz w:val="22"/>
          <w:szCs w:val="22"/>
        </w:rPr>
        <w:t xml:space="preserve">    </w:t>
      </w:r>
      <w:r>
        <w:rPr>
          <w:b/>
          <w:sz w:val="22"/>
          <w:szCs w:val="22"/>
          <w:u w:val="single"/>
        </w:rPr>
        <w:t>OSPORENO</w:t>
      </w:r>
    </w:p>
    <w:p w:rsidRDefault="00493DE4" w:rsidP="00493DE4" w:rsidR="00493DE4">
      <w:pPr>
        <w:spacing w:after="0"/>
        <w:jc w:val="both"/>
      </w:pPr>
    </w:p>
    <w:p w:rsidRDefault="00493DE4" w:rsidP="00493DE4" w:rsidR="00493DE4">
      <w:pPr>
        <w:spacing w:after="0"/>
        <w:jc w:val="both"/>
      </w:pPr>
      <w:r>
        <w:t xml:space="preserve">     1.   BIOINSTITUT d.o.o.</w:t>
      </w:r>
      <w:r>
        <w:tab/>
      </w:r>
      <w:r>
        <w:tab/>
        <w:t xml:space="preserve">                          4.452,63</w:t>
      </w:r>
      <w:r>
        <w:tab/>
        <w:t xml:space="preserve">     4.367,63</w:t>
      </w:r>
      <w:r>
        <w:tab/>
        <w:t xml:space="preserve">         85,00 </w:t>
      </w:r>
    </w:p>
    <w:p w:rsidRDefault="00493DE4" w:rsidP="00493DE4" w:rsidR="00493DE4">
      <w:pPr>
        <w:spacing w:after="0"/>
        <w:jc w:val="both"/>
      </w:pPr>
      <w:r>
        <w:t xml:space="preserve">           Čakovec, Rudolfa Steinera 7.</w:t>
      </w:r>
    </w:p>
    <w:p w:rsidRDefault="00493DE4" w:rsidP="00493DE4" w:rsidR="00493DE4">
      <w:pPr>
        <w:spacing w:after="0"/>
        <w:jc w:val="both"/>
      </w:pPr>
    </w:p>
    <w:p w:rsidRDefault="00493DE4" w:rsidP="00493DE4" w:rsidR="00493DE4">
      <w:pPr>
        <w:spacing w:after="0"/>
        <w:jc w:val="both"/>
      </w:pPr>
      <w:r>
        <w:t xml:space="preserve">     2.  TRIGLAV OSIGURANJE d.d.</w:t>
      </w:r>
      <w:r>
        <w:tab/>
        <w:t xml:space="preserve">            17.769,74</w:t>
      </w:r>
      <w:r>
        <w:tab/>
        <w:t xml:space="preserve">     3.721,97</w:t>
      </w:r>
      <w:r>
        <w:tab/>
        <w:t xml:space="preserve">   14.047,77</w:t>
      </w:r>
    </w:p>
    <w:p w:rsidRDefault="00493DE4" w:rsidP="00493DE4" w:rsidR="00493DE4">
      <w:pPr>
        <w:spacing w:after="0"/>
        <w:jc w:val="both"/>
      </w:pPr>
      <w:r>
        <w:t xml:space="preserve">          Zagreb, Antuna Heinza 4.</w:t>
      </w:r>
    </w:p>
    <w:p w:rsidRDefault="00493DE4" w:rsidP="00493DE4" w:rsidR="00493DE4">
      <w:pPr>
        <w:spacing w:after="0"/>
      </w:pPr>
      <w:r>
        <w:t xml:space="preserve"> </w:t>
      </w:r>
    </w:p>
    <w:p w:rsidRDefault="00493DE4" w:rsidP="00493DE4" w:rsidR="00493DE4">
      <w:pPr>
        <w:pStyle w:val="Odlomakpopisa"/>
        <w:spacing w:after="0"/>
        <w:rPr>
          <w:b/>
        </w:rPr>
      </w:pPr>
      <w:r>
        <w:rPr>
          <w:b/>
        </w:rPr>
        <w:t xml:space="preserve"> UKUPNO II VIŠI ISPLATNI RED       1.039.723,77      1.025.591,00      14.132,77</w:t>
      </w:r>
    </w:p>
    <w:p w:rsidRDefault="00493DE4" w:rsidP="00493DE4" w:rsidR="00493DE4">
      <w:pPr>
        <w:spacing w:after="0"/>
        <w:jc w:val="both"/>
        <w:rPr>
          <w:b/>
        </w:rPr>
      </w:pPr>
    </w:p>
    <w:p w:rsidRDefault="00493DE4" w:rsidP="00493DE4" w:rsidR="00493DE4">
      <w:pPr>
        <w:spacing w:after="0"/>
        <w:jc w:val="both"/>
        <w:rPr>
          <w:b/>
          <w:u w:val="single"/>
        </w:rPr>
      </w:pPr>
      <w:r>
        <w:rPr>
          <w:b/>
          <w:u w:val="single"/>
        </w:rPr>
        <w:t>SVEUKUPNO TRAŽBINE</w:t>
      </w:r>
    </w:p>
    <w:p w:rsidRDefault="00493DE4" w:rsidP="00493DE4" w:rsidR="00493DE4">
      <w:pPr>
        <w:spacing w:after="0"/>
        <w:jc w:val="both"/>
        <w:rPr>
          <w:b/>
        </w:rPr>
      </w:pPr>
      <w:r>
        <w:rPr>
          <w:b/>
        </w:rPr>
        <w:tab/>
      </w:r>
      <w:r>
        <w:rPr>
          <w:b/>
        </w:rPr>
        <w:tab/>
      </w:r>
      <w:r>
        <w:rPr>
          <w:b/>
        </w:rPr>
        <w:tab/>
      </w:r>
      <w:r>
        <w:rPr>
          <w:b/>
        </w:rPr>
        <w:tab/>
      </w:r>
      <w:r>
        <w:rPr>
          <w:b/>
        </w:rPr>
        <w:tab/>
        <w:t xml:space="preserve">        </w:t>
      </w:r>
      <w:r>
        <w:rPr>
          <w:b/>
          <w:u w:val="single"/>
        </w:rPr>
        <w:t>PRIJAVLJENO</w:t>
      </w:r>
      <w:r>
        <w:rPr>
          <w:b/>
        </w:rPr>
        <w:t xml:space="preserve">     </w:t>
      </w:r>
      <w:r>
        <w:rPr>
          <w:b/>
          <w:u w:val="single"/>
        </w:rPr>
        <w:t>PRIZNATO</w:t>
      </w:r>
      <w:r>
        <w:rPr>
          <w:b/>
        </w:rPr>
        <w:t xml:space="preserve">      </w:t>
      </w:r>
      <w:r>
        <w:rPr>
          <w:b/>
          <w:u w:val="single"/>
        </w:rPr>
        <w:t>OSPORENO</w:t>
      </w:r>
    </w:p>
    <w:p w:rsidRDefault="00493DE4" w:rsidP="00493DE4" w:rsidR="00493DE4">
      <w:pPr>
        <w:spacing w:after="0"/>
        <w:ind w:left="360"/>
        <w:jc w:val="both"/>
      </w:pPr>
      <w:r>
        <w:t xml:space="preserve">I VIŠI ISPLATNI RED </w:t>
      </w:r>
      <w:r>
        <w:tab/>
      </w:r>
      <w:r>
        <w:tab/>
      </w:r>
      <w:r>
        <w:tab/>
        <w:t xml:space="preserve">       5.792,63</w:t>
      </w:r>
      <w:r>
        <w:tab/>
        <w:t xml:space="preserve">           5.792,63</w:t>
      </w:r>
    </w:p>
    <w:p w:rsidRDefault="00493DE4" w:rsidP="00493DE4" w:rsidR="00493DE4">
      <w:pPr>
        <w:spacing w:after="0"/>
        <w:ind w:left="360"/>
        <w:jc w:val="both"/>
      </w:pPr>
      <w:r>
        <w:t>II VIŠI ISPLATNI RED</w:t>
      </w:r>
      <w:r>
        <w:tab/>
      </w:r>
      <w:r>
        <w:tab/>
        <w:t xml:space="preserve">            1.039.723,77       1.025.591,00</w:t>
      </w:r>
      <w:r>
        <w:tab/>
        <w:t xml:space="preserve">  14.132,77</w:t>
      </w:r>
    </w:p>
    <w:p w:rsidRDefault="00493DE4" w:rsidP="00493DE4" w:rsidR="00493DE4">
      <w:pPr>
        <w:spacing w:after="0"/>
        <w:jc w:val="both"/>
        <w:rPr>
          <w:b/>
        </w:rPr>
      </w:pPr>
      <w:r>
        <w:rPr>
          <w:b/>
        </w:rPr>
        <w:t xml:space="preserve">      SVEUKUPNO TRAŽBINE</w:t>
      </w:r>
      <w:r>
        <w:rPr>
          <w:b/>
        </w:rPr>
        <w:tab/>
      </w:r>
      <w:r>
        <w:rPr>
          <w:b/>
        </w:rPr>
        <w:tab/>
        <w:t>1.045.516,40        1.031.383,63           14.132,77</w:t>
      </w:r>
    </w:p>
    <w:p w:rsidRDefault="00493DE4" w:rsidP="00493DE4" w:rsidR="00493DE4">
      <w:pPr>
        <w:spacing w:after="0"/>
        <w:jc w:val="both"/>
        <w:rPr>
          <w:b/>
          <w:bCs/>
        </w:rPr>
      </w:pPr>
      <w:r>
        <w:rPr>
          <w:b/>
          <w:bCs/>
        </w:rPr>
        <w:t xml:space="preserve">                                                   </w:t>
      </w:r>
    </w:p>
    <w:p w:rsidRDefault="00493DE4" w:rsidP="00493DE4" w:rsidR="00493DE4">
      <w:pPr>
        <w:spacing w:after="0"/>
        <w:jc w:val="both"/>
        <w:rPr>
          <w:b/>
          <w:bCs/>
        </w:rPr>
      </w:pPr>
      <w:r>
        <w:rPr>
          <w:b/>
          <w:bCs/>
        </w:rPr>
        <w:t xml:space="preserve">                          </w:t>
      </w:r>
    </w:p>
    <w:p w:rsidRDefault="00493DE4" w:rsidP="00493DE4" w:rsidR="00493DE4">
      <w:pPr>
        <w:spacing w:lineRule="auto" w:line="288" w:after="0"/>
        <w:ind w:firstLine="708"/>
        <w:jc w:val="both"/>
      </w:pPr>
      <w:r>
        <w:rPr>
          <w:b/>
        </w:rPr>
        <w:t xml:space="preserve">III/ </w:t>
      </w:r>
      <w:r>
        <w:t>Vjerovnici čija je tražbina u cijelosti ili djelomično osporena upućuju se na pokretanje parničnog postupka radi utvrđivanja osnovanosti tražbine, odnosno na podnošenje prijedloga za nastavak parnice, u roku od 8 dana od dana primitka rješenja o upućivanju na parnicu. Ukoliko vjerovnici ne pokrenu parnicu ili ne podnesu prijedlog za nastavak parnice u roku od 8 dana od dana primitka rješenja o upućivanju na parnicu, smatrati će se da su odustali od prava na vođenje parnice. Žalba na ovo rješenje ne utječe na rok u kojem su vjerovnici upućeni na pokretanje parnice, odnosno podnošenje prijedloga za nastavak parnice (čl. 178. st. 6. i čl. 179. SZ-a).</w:t>
      </w:r>
    </w:p>
    <w:p w:rsidRDefault="00493DE4" w:rsidP="00493DE4" w:rsidR="00493DE4">
      <w:pPr>
        <w:spacing w:lineRule="auto" w:line="288" w:after="0"/>
        <w:ind w:firstLine="708"/>
        <w:jc w:val="both"/>
      </w:pPr>
    </w:p>
    <w:p w:rsidRDefault="00493DE4" w:rsidP="00493DE4" w:rsidR="00493DE4">
      <w:pPr>
        <w:spacing w:after="0"/>
        <w:jc w:val="center"/>
      </w:pPr>
      <w:r>
        <w:t>Obrazloženje</w:t>
      </w:r>
    </w:p>
    <w:p w:rsidRDefault="00493DE4" w:rsidP="00493DE4" w:rsidR="00493DE4">
      <w:pPr>
        <w:spacing w:after="0"/>
        <w:jc w:val="center"/>
      </w:pPr>
    </w:p>
    <w:p w:rsidRDefault="00493DE4" w:rsidP="00493DE4" w:rsidR="00493DE4">
      <w:pPr>
        <w:spacing w:after="0"/>
        <w:jc w:val="center"/>
      </w:pPr>
    </w:p>
    <w:p w:rsidRDefault="00493DE4" w:rsidP="00493DE4" w:rsidR="00493DE4">
      <w:pPr>
        <w:spacing w:after="0"/>
        <w:jc w:val="both"/>
      </w:pPr>
      <w:r>
        <w:tab/>
        <w:t>Na ispitnom ročištu u ovom stečajnom postupku ispitane su tražbine u svom iznosu i redu sukladno čl. 177. st. 1. Stečajnog zakona (N.N. 44/96, 29/99, 129/00, 123/03, 82/06, 116/10, 25/12 i 133/12, dalje skraćeno: SZ-a).</w:t>
      </w:r>
    </w:p>
    <w:p w:rsidRDefault="00493DE4" w:rsidP="00493DE4" w:rsidR="00493DE4">
      <w:pPr>
        <w:spacing w:after="0"/>
        <w:ind w:firstLine="708"/>
        <w:jc w:val="both"/>
      </w:pPr>
      <w:r>
        <w:t xml:space="preserve">Razlog osporavanja vjerovnika II višeg isplatnog reda Bioinstitut d.o.o. Čakovec </w:t>
      </w:r>
      <w:r>
        <w:rPr>
          <w:sz w:val="22"/>
          <w:szCs w:val="22"/>
        </w:rPr>
        <w:t xml:space="preserve">u iznosu od </w:t>
      </w:r>
      <w:r>
        <w:t>85,00 kn – tražbina je osporena jer se odnosi na troškove sudske pristojbe na prijavu tražbine, jer se radi o tražbini nižih isplatnih redova koja se ne prijavljuje i ne ispituje.</w:t>
      </w:r>
    </w:p>
    <w:p w:rsidRDefault="00493DE4" w:rsidP="00493DE4" w:rsidR="00493DE4">
      <w:pPr>
        <w:spacing w:after="0"/>
        <w:ind w:firstLine="480"/>
        <w:jc w:val="both"/>
      </w:pPr>
      <w:r>
        <w:t xml:space="preserve">   Razlog osporavanja vjerovnika II višeg isplatnog reda Triglav osiguranje d.d. Zagreb </w:t>
      </w:r>
      <w:r>
        <w:rPr>
          <w:sz w:val="22"/>
          <w:szCs w:val="22"/>
        </w:rPr>
        <w:t xml:space="preserve">u iznosu </w:t>
      </w:r>
      <w:r>
        <w:t>od 14.047,77 kn – tražbina je osporena zbog nastupa zastare temeljem čl. 234. st. 3. ZOO (u zastari dio glavnice u iznosu od 9.711,88 kn i dio zat.kamate u iznosu od 4.335,89 kn).</w:t>
      </w:r>
    </w:p>
    <w:p w:rsidRDefault="00493DE4" w:rsidP="00493DE4" w:rsidR="00493DE4">
      <w:pPr>
        <w:spacing w:after="0"/>
        <w:ind w:firstLine="480"/>
        <w:jc w:val="both"/>
        <w:rPr>
          <w:bCs/>
        </w:rPr>
      </w:pPr>
      <w:r>
        <w:rPr>
          <w:bCs/>
        </w:rPr>
        <w:lastRenderedPageBreak/>
        <w:t xml:space="preserve">   Vjerovnici čija je tražbina u cijelosti ili djelomično osporena upućeni su na pokretanje parničnog postupka radi utvrđivanja osnovanosti tražbine odnosno na podnošenje prijedloga za nastavak već pokrenute parnice, sukladno čl. 178. st. 1. do 8. te čl. 179. SZ-a. </w:t>
      </w:r>
    </w:p>
    <w:p w:rsidRDefault="00493DE4" w:rsidP="00493DE4" w:rsidR="00493DE4">
      <w:pPr>
        <w:spacing w:after="0"/>
        <w:jc w:val="both"/>
      </w:pPr>
      <w:r>
        <w:tab/>
      </w: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center"/>
      </w:pPr>
      <w:r>
        <w:t>U Varaždinu, 06. svibnja 2016. godine</w:t>
      </w:r>
    </w:p>
    <w:p w:rsidRDefault="00493DE4" w:rsidP="00493DE4" w:rsidR="00493DE4">
      <w:pPr>
        <w:spacing w:after="0"/>
        <w:jc w:val="center"/>
      </w:pPr>
    </w:p>
    <w:p w:rsidRDefault="00493DE4" w:rsidP="00493DE4" w:rsidR="00493DE4">
      <w:pPr>
        <w:spacing w:after="0"/>
      </w:pPr>
    </w:p>
    <w:p w:rsidRDefault="00493DE4" w:rsidP="00493DE4" w:rsidR="00493DE4">
      <w:pPr>
        <w:spacing w:after="0"/>
      </w:pPr>
    </w:p>
    <w:p w:rsidRDefault="00493DE4" w:rsidP="00493DE4" w:rsidR="00493DE4">
      <w:pPr>
        <w:spacing w:after="0"/>
        <w:jc w:val="both"/>
      </w:pPr>
      <w:r>
        <w:t xml:space="preserve">                                                                                                      STEČAJNI SUDAC:</w:t>
      </w:r>
    </w:p>
    <w:p w:rsidRDefault="00493DE4" w:rsidP="00493DE4" w:rsidR="00493DE4">
      <w:pPr>
        <w:spacing w:after="0"/>
        <w:jc w:val="both"/>
      </w:pPr>
    </w:p>
    <w:p w:rsidRDefault="00493DE4" w:rsidP="00493DE4" w:rsidR="00493DE4">
      <w:pPr>
        <w:spacing w:after="0"/>
        <w:jc w:val="both"/>
      </w:pPr>
      <w:r>
        <w:t xml:space="preserve">                                                                                                              Jasna Lekić</w:t>
      </w: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both"/>
      </w:pPr>
      <w:r>
        <w:t xml:space="preserve">                                                                                      </w:t>
      </w: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both"/>
      </w:pPr>
      <w:r>
        <w:t>POUKA O PRAVNOM LIJEKU:</w:t>
      </w:r>
    </w:p>
    <w:p w:rsidRDefault="00493DE4" w:rsidP="00493DE4" w:rsidR="00493DE4">
      <w:pPr>
        <w:spacing w:after="0"/>
        <w:jc w:val="both"/>
      </w:pPr>
    </w:p>
    <w:p w:rsidRDefault="00493DE4" w:rsidP="00493DE4" w:rsidR="00493DE4">
      <w:pPr>
        <w:spacing w:after="0"/>
        <w:jc w:val="both"/>
      </w:pPr>
      <w:r>
        <w:tab/>
        <w:t>Protiv ovog rješenja dopuštena je žalba u roku od 8 dana od dana dostave rješenja, time da se ista podnosi u 3 primjerka ovome sudu, a o istoj odlučuje Visoki trgovački sud RH. Rješenje može pobijati stečajni upravitelj i vjerovnici u dijelu koji se tiču njihove tražbine koja je osporena.</w:t>
      </w: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both"/>
      </w:pPr>
    </w:p>
    <w:p w:rsidRDefault="00493DE4" w:rsidP="00493DE4" w:rsidR="00493DE4">
      <w:pPr>
        <w:spacing w:after="0"/>
        <w:jc w:val="both"/>
      </w:pPr>
      <w:r>
        <w:t>DNA: 1. Stečajna upraviteljica Tea Gatternig, odvjetnica iz Varaždina, Augusta Šenoe 3</w:t>
      </w:r>
    </w:p>
    <w:p w:rsidRDefault="00493DE4" w:rsidP="00493DE4" w:rsidR="00493DE4">
      <w:pPr>
        <w:spacing w:after="0"/>
        <w:jc w:val="both"/>
      </w:pPr>
      <w:r>
        <w:t xml:space="preserve">           2. ŽDO Varaždin, Građansko upravni odjel</w:t>
      </w:r>
    </w:p>
    <w:p w:rsidRDefault="00493DE4" w:rsidP="00493DE4" w:rsidR="00493DE4">
      <w:pPr>
        <w:spacing w:after="0"/>
        <w:jc w:val="both"/>
      </w:pPr>
      <w:r>
        <w:t xml:space="preserve">           3. Bioinstitut d.o.o. Čakovec, Rudolfa Steinera 7</w:t>
      </w:r>
    </w:p>
    <w:p w:rsidRDefault="00493DE4" w:rsidP="00493DE4" w:rsidR="00493DE4">
      <w:pPr>
        <w:spacing w:after="0"/>
        <w:jc w:val="both"/>
      </w:pPr>
      <w:r>
        <w:t xml:space="preserve">           4. Triglav osiguranje d.d. Zagreb, Antuna Heinza 4</w:t>
      </w:r>
    </w:p>
    <w:p w:rsidRDefault="00493DE4" w:rsidP="00493DE4" w:rsidR="00493DE4">
      <w:pPr>
        <w:spacing w:after="0"/>
        <w:jc w:val="both"/>
      </w:pPr>
      <w:r>
        <w:t xml:space="preserve">           5. e-Oglasna ploča suda</w:t>
      </w:r>
    </w:p>
    <w:p w:rsidRDefault="00493DE4" w:rsidP="00493DE4" w:rsidR="00493DE4">
      <w:pPr>
        <w:spacing w:after="0"/>
      </w:pPr>
    </w:p>
    <w:p w:rsidRDefault="00AE649C" w:rsidP="00493DE4" w:rsidR="00AE649C" w:rsidRPr="00B76F3C">
      <w:pPr>
        <w:pStyle w:val="Naslov3"/>
        <w:spacing w:after="0"/>
      </w:pPr>
    </w:p>
    <w:p w:rsidRDefault="004A67B4" w:rsidP="00493DE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493DE4" w:rsidR="00AE649C" w:rsidRPr="00B76F3C">
      <w:pPr>
        <w:pStyle w:val="SudSjedite"/>
      </w:pPr>
      <w:r>
        <w:tab/>
      </w:r>
    </w:p>
    <w:p w:rsidRDefault="00DA0242" w:rsidP="00493DE4" w:rsidR="00DA0242">
      <w:pPr>
        <w:pStyle w:val="ZapisniarPotpis"/>
        <w:spacing w:after="0"/>
        <w:ind w:left="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7B4" w:rsidP="00537B78" w:rsidR="004A67B4">
      <w:r>
        <w:separator/>
      </w:r>
    </w:p>
  </w:endnote>
  <w:endnote w:id="0" w:type="continuationSeparator">
    <w:p w:rsidRDefault="004A67B4" w:rsidP="00537B78" w:rsidR="004A67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7B4" w:rsidP="00537B78" w:rsidR="004A67B4">
      <w:r>
        <w:separator/>
      </w:r>
    </w:p>
  </w:footnote>
  <w:footnote w:id="0" w:type="continuationSeparator">
    <w:p w:rsidRDefault="004A67B4" w:rsidP="00537B78" w:rsidR="004A67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A77"/>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DE4"/>
    <w:rsid w:val="004942E0"/>
    <w:rsid w:val="00494887"/>
    <w:rsid w:val="00495CF8"/>
    <w:rsid w:val="004A0F85"/>
    <w:rsid w:val="004A11AA"/>
    <w:rsid w:val="004A2928"/>
    <w:rsid w:val="004A428F"/>
    <w:rsid w:val="004A5D91"/>
    <w:rsid w:val="004A67B4"/>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06359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St-390/2013-47</izvorni_sadrzaj>
    <derivirana_varijabla naziv="DomainObject.Oznaka_1">St-390/2013-47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2013.</izvorni_sadrzaj>
    <derivirana_varijabla naziv="DomainObject.Predmet.DatumOsnivanja_1">22.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St-390/2013</izvorni_sadrzaj>
    <derivirana_varijabla naziv="DomainObject.Predmet.OznakaBroj_1">St-390/2013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ELIZABETA KIRIĆ, vl. Peradarstvo Kirić</izvorni_sadrzaj>
    <derivirana_varijabla naziv="DomainObject.Predmet.ProtustrankaFormated_1">  ELIZABETA KIRIĆ, vl. Peradarstvo Kirić</derivirana_varijabla>
  </DomainObject.Predmet.ProtustrankaFormated>
  <DomainObject.Predmet.ProtustrankaFormatedOIB>
    <izvorni_sadrzaj>  ELIZABETA KIRIĆ, vl. Peradarstvo Kirić, OIB 86215064436</izvorni_sadrzaj>
    <derivirana_varijabla naziv="DomainObject.Predmet.ProtustrankaFormatedOIB_1">  ELIZABETA KIRIĆ, vl. Peradarstvo Kirić, OIB 86215064436</derivirana_varijabla>
  </DomainObject.Predmet.ProtustrankaFormatedOIB>
  <DomainObject.Predmet.ProtustrankaFormatedWithAdress>
    <izvorni_sadrzaj> ELIZABETA KIRIĆ, vl. Peradarstvo Kirić, 40312 ŠTRIGOVA STANETINEC 40 A</izvorni_sadrzaj>
    <derivirana_varijabla naziv="DomainObject.Predmet.ProtustrankaFormatedWithAdress_1"> ELIZABETA KIRIĆ, vl. Peradarstvo Kirić, 40312 ŠTRIGOVA STANETINEC 40 A</derivirana_varijabla>
  </DomainObject.Predmet.ProtustrankaFormatedWithAdress>
  <DomainObject.Predmet.ProtustrankaFormatedWithAdressOIB>
    <izvorni_sadrzaj> ELIZABETA KIRIĆ, vl. Peradarstvo Kirić, OIB 86215064436, 40312 ŠTRIGOVA STANETINEC 40 A</izvorni_sadrzaj>
    <derivirana_varijabla naziv="DomainObject.Predmet.ProtustrankaFormatedWithAdressOIB_1"> ELIZABETA KIRIĆ, vl. Peradarstvo Kirić, OIB 86215064436, 40312 ŠTRIGOVA STANETINEC 40 A</derivirana_varijabla>
  </DomainObject.Predmet.ProtustrankaFormatedWithAdressOIB>
  <DomainObject.Predmet.ProtustrankaWithAdress>
    <izvorni_sadrzaj>ELIZABETA KIRIĆ, vl. Peradarstvo Kirić 40312 ŠTRIGOVA STANETINEC 40 A</izvorni_sadrzaj>
    <derivirana_varijabla naziv="DomainObject.Predmet.ProtustrankaWithAdress_1">ELIZABETA KIRIĆ, vl. Peradarstvo Kirić 40312 ŠTRIGOVA STANETINEC 40 A</derivirana_varijabla>
  </DomainObject.Predmet.ProtustrankaWithAdress>
  <DomainObject.Predmet.ProtustrankaWithAdressOIB>
    <izvorni_sadrzaj>ELIZABETA KIRIĆ, vl. Peradarstvo Kirić, OIB 86215064436, 40312 ŠTRIGOVA STANETINEC 40 A</izvorni_sadrzaj>
    <derivirana_varijabla naziv="DomainObject.Predmet.ProtustrankaWithAdressOIB_1">ELIZABETA KIRIĆ, vl. Peradarstvo Kirić, OIB 86215064436, 40312 ŠTRIGOVA STANETINEC 40 A</derivirana_varijabla>
  </DomainObject.Predmet.ProtustrankaWithAdressOIB>
  <DomainObject.Predmet.ProtustrankaNazivFormated>
    <izvorni_sadrzaj>ELIZABETA KIRIĆ, vl. Peradarstvo Kirić</izvorni_sadrzaj>
    <derivirana_varijabla naziv="DomainObject.Predmet.ProtustrankaNazivFormated_1">ELIZABETA KIRIĆ, vl. Peradarstvo Kirić</derivirana_varijabla>
  </DomainObject.Predmet.ProtustrankaNazivFormated>
  <DomainObject.Predmet.ProtustrankaNazivFormatedOIB>
    <izvorni_sadrzaj>ELIZABETA KIRIĆ, vl. Peradarstvo Kirić, OIB 86215064436</izvorni_sadrzaj>
    <derivirana_varijabla naziv="DomainObject.Predmet.ProtustrankaNazivFormatedOIB_1">ELIZABETA KIRIĆ, vl. Peradarstvo Kirić, OIB 86215064436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ELIZABETA KIRIĆ, vl. Peradarstvo Kirić</item>
    </izvorni_sadrzaj>
    <derivirana_varijabla naziv="DomainObject.Predmet.ProtuStrankaListFormated_1">
      <item>ELIZABETA KIRIĆ, vl. Peradarstvo Kirić</item>
    </derivirana_varijabla>
  </DomainObject.Predmet.ProtuStrankaListFormated>
  <DomainObject.Predmet.ProtuStrankaListFormatedOIB>
    <izvorni_sadrzaj>
      <item>ELIZABETA KIRIĆ, vl. Peradarstvo Kirić, OIB 86215064436</item>
    </izvorni_sadrzaj>
    <derivirana_varijabla naziv="DomainObject.Predmet.ProtuStrankaListFormatedOIB_1">
      <item>ELIZABETA KIRIĆ, vl. Peradarstvo Kirić, OIB 86215064436</item>
    </derivirana_varijabla>
  </DomainObject.Predmet.ProtuStrankaListFormatedOIB>
  <DomainObject.Predmet.ProtuStrankaListFormatedWithAdress>
    <izvorni_sadrzaj>
      <item>ELIZABETA KIRIĆ, vl. Peradarstvo Kirić, 40312 ŠTRIGOVA STANETINEC 40 A</item>
    </izvorni_sadrzaj>
    <derivirana_varijabla naziv="DomainObject.Predmet.ProtuStrankaListFormatedWithAdress_1">
      <item>ELIZABETA KIRIĆ, vl. Peradarstvo Kirić, 40312 ŠTRIGOVA STANETINEC 40 A</item>
    </derivirana_varijabla>
  </DomainObject.Predmet.ProtuStrankaListFormatedWithAdress>
  <DomainObject.Predmet.ProtuStrankaListFormatedWithAdressOIB>
    <izvorni_sadrzaj>
      <item>ELIZABETA KIRIĆ, vl. Peradarstvo Kirić, OIB 86215064436, 40312 ŠTRIGOVA STANETINEC 40 A</item>
    </izvorni_sadrzaj>
    <derivirana_varijabla naziv="DomainObject.Predmet.ProtuStrankaListFormatedWithAdressOIB_1">
      <item>ELIZABETA KIRIĆ, vl. Peradarstvo Kirić, OIB 86215064436, 40312 ŠTRIGOVA STANETINEC 40 A</item>
    </derivirana_varijabla>
  </DomainObject.Predmet.ProtuStrankaListFormatedWithAdressOIB>
  <DomainObject.Predmet.ProtuStrankaListNazivFormated>
    <izvorni_sadrzaj>
      <item>ELIZABETA KIRIĆ, vl. Peradarstvo Kirić</item>
    </izvorni_sadrzaj>
    <derivirana_varijabla naziv="DomainObject.Predmet.ProtuStrankaListNazivFormated_1">
      <item>ELIZABETA KIRIĆ, vl. Peradarstvo Kirić</item>
    </derivirana_varijabla>
  </DomainObject.Predmet.ProtuStrankaListNazivFormated>
  <DomainObject.Predmet.ProtuStrankaListNazivFormatedOIB>
    <izvorni_sadrzaj>
      <item>ELIZABETA KIRIĆ, vl. Peradarstvo Kirić, OIB 86215064436</item>
    </izvorni_sadrzaj>
    <derivirana_varijabla naziv="DomainObject.Predmet.ProtuStrankaListNazivFormatedOIB_1">
      <item>ELIZABETA KIRIĆ, vl. Peradarstvo Kirić, OIB 86215064436</item>
    </derivirana_varijabla>
  </DomainObject.Predmet.ProtuStrankaListNazivFormatedOIB>
  <DomainObject.Predmet.OstaliListFormated>
    <izvorni_sadrzaj>
      <item>RH Državna geodetska uprava, Područni ured za katastar Čakovec</item>
      <item>Općinski sud u Čakovcu, Zemljišnoknjižni odjel</item>
    </izvorni_sadrzaj>
    <derivirana_varijabla naziv="DomainObject.Predmet.OstaliListFormated_1">
      <item>RH Državna geodetska uprava, Područni ured za katastar Čakovec</item>
      <item>Općinski sud u Čakovcu, Zemljišnoknjižni odjel</item>
    </derivirana_varijabla>
  </DomainObject.Predmet.OstaliListFormated>
  <DomainObject.Predmet.OstaliListFormatedOIB>
    <izvorni_sadrzaj>
      <item>RH Državna geodetska uprava, Područni ured za katastar Čakovec</item>
      <item>Općinski sud u Čakovcu, Zemljišnoknjižni odjel</item>
    </izvorni_sadrzaj>
    <derivirana_varijabla naziv="DomainObject.Predmet.OstaliListFormatedOIB_1">
      <item>RH Državna geodetska uprava, Područni ured za katastar Čakovec</item>
      <item>Općinski sud u Čakovcu, Zemljišnoknjižni odjel</item>
    </derivirana_varijabla>
  </DomainObject.Predmet.OstaliListFormatedOIB>
  <DomainObject.Predmet.OstaliListFormatedWithAdress>
    <izvorni_sadrzaj>
      <item>RH Državna geodetska uprava, Područni ured za katastar Čakovec</item>
      <item>Općinski sud u Čakovcu, Zemljišnoknjižni odjel</item>
    </izvorni_sadrzaj>
    <derivirana_varijabla naziv="DomainObject.Predmet.OstaliListFormatedWithAdress_1">
      <item>RH Državna geodetska uprava, Područni ured za katastar Čakovec</item>
      <item>Općinski sud u Čakovcu, Zemljišnoknjižni odjel</item>
    </derivirana_varijabla>
  </DomainObject.Predmet.OstaliListFormatedWithAdress>
  <DomainObject.Predmet.OstaliListFormatedWithAdressOIB>
    <izvorni_sadrzaj>
      <item>RH Državna geodetska uprava, Područni ured za katastar Čakovec</item>
      <item>Općinski sud u Čakovcu, Zemljišnoknjižni odjel</item>
    </izvorni_sadrzaj>
    <derivirana_varijabla naziv="DomainObject.Predmet.OstaliListFormatedWithAdressOIB_1">
      <item>RH Državna geodetska uprava, Područni ured za katastar Čakovec</item>
      <item>Općinski sud u Čakovcu, Zemljišnoknjižni odjel</item>
    </derivirana_varijabla>
  </DomainObject.Predmet.OstaliListFormatedWithAdressOIB>
  <DomainObject.Predmet.OstaliListNazivFormated>
    <izvorni_sadrzaj>
      <item>RH Državna geodetska uprava, Područni ured za katastar Čakovec</item>
      <item>Općinski sud u Čakovcu, Zemljišnoknjižni odjel</item>
    </izvorni_sadrzaj>
    <derivirana_varijabla naziv="DomainObject.Predmet.OstaliListNazivFormated_1">
      <item>RH Državna geodetska uprava, Područni ured za katastar Čakovec</item>
      <item>Općinski sud u Čakovcu, Zemljišnoknjižni odjel</item>
    </derivirana_varijabla>
  </DomainObject.Predmet.OstaliListNazivFormated>
  <DomainObject.Predmet.OstaliListNazivFormatedOIB>
    <izvorni_sadrzaj>
      <item>RH Državna geodetska uprava, Područni ured za katastar Čakovec</item>
      <item>Općinski sud u Čakovcu, Zemljišnoknjižni odjel</item>
    </izvorni_sadrzaj>
    <derivirana_varijabla naziv="DomainObject.Predmet.OstaliListNazivFormatedOIB_1">
      <item>RH Državna geodetska uprava, Područni ured za katastar Čakovec</item>
      <item>Općinski sud u Čakovcu,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St-390/2013-47</izvorni_sadrzaj>
    <derivirana_varijabla naziv="DomainObject.PoslovniBrojDokumenta_1">St-390/2013-47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ELIZABETA KIRIĆ, vl. Peradarstvo Kirić</izvorni_sadrzaj>
    <derivirana_varijabla naziv="DomainObject.Predmet.ProtustrankaIDrugi_1">ELIZABETA KIRIĆ, vl. Peradarstvo Kirić</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ELIZABETA KIRIĆ, vl. Peradarstvo Kirić, OIB 86215064436, 40312 ŠTRIGOVA STANETINEC 40 A</izvorni_sadrzaj>
    <derivirana_varijabla naziv="DomainObject.Predmet.ProtustrankaIDrugiAdressOIB_1">ELIZABETA KIRIĆ, vl. Peradarstvo Kirić, OIB 86215064436, 40312 ŠTRIGOVA STANETINEC 40 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ELIZABETA KIRIĆ, vl. Peradarstvo Kirić</item>
      <item>RH Državna geodetska uprava, Područni ured za katastar Čakovec</item>
      <item>Općinski sud u Čakovcu, Zemljišnoknjižni odjel</item>
    </izvorni_sadrzaj>
    <derivirana_varijabla naziv="DomainObject.Predmet.SudioniciListNaziv_1">
      <item>FINA Regionalni centar ZAGREB</item>
      <item>ELIZABETA KIRIĆ, vl. Peradarstvo Kirić</item>
      <item>RH Državna geodetska uprava, Područni ured za katastar Čakovec</item>
      <item>Općinski sud u Čakovcu, Zemljišnoknjižni odjel</item>
    </derivirana_varijabla>
  </DomainObject.Predmet.SudioniciListNaziv>
  <DomainObject.Predmet.SudioniciListAdressOIB>
    <izvorni_sadrzaj>
      <item>FINA Regionalni centar ZAGREB, OIB 85821130368, Ulica grada Vukovara 70,10000 Zagreb</item>
      <item>ELIZABETA KIRIĆ, vl. Peradarstvo Kirić, OIB 86215064436, 40312 ŠTRIGOVA STANETINEC 40 A</item>
      <item>RH Državna geodetska uprava, Područni ured za katastar Čakovec</item>
      <item>Općinski sud u Čakovcu, Zemljišnoknjižni odjel</item>
    </izvorni_sadrzaj>
    <derivirana_varijabla naziv="DomainObject.Predmet.SudioniciListAdressOIB_1">
      <item>FINA Regionalni centar ZAGREB, OIB 85821130368, Ulica grada Vukovara 70,10000 Zagreb</item>
      <item>ELIZABETA KIRIĆ, vl. Peradarstvo Kirić, OIB 86215064436, 40312 ŠTRIGOVA STANETINEC 40 A</item>
      <item>RH Državna geodetska uprava, Područni ured za katastar Čakovec</item>
      <item>Općinski sud u Čakovcu, Zemljišnoknjižni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D0DEDF-E6A3-431F-88B5-E5A4DDCC7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623</properties:Words>
  <properties:Characters>3386</properties:Characters>
  <properties:Lines>129</properties:Lines>
  <properties:Paragraphs>54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2016-05-09T10:15:00Z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St-390/2013-47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