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f322" w14:paraId="dbef322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2875AE">
        <w:rPr>
          <w:rFonts w:hAnsi="Times New Roman" w:ascii="Times New Roman"/>
          <w:szCs w:val="24"/>
          <w:lang w:val="hr-HR"/>
        </w:rPr>
        <w:t>7708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875AE" w:rsidRPr="00712B66">
        <w:rPr>
          <w:rFonts w:hAnsi="Times New Roman" w:ascii="Times New Roman"/>
          <w:szCs w:val="24"/>
          <w:lang w:val="hr-HR"/>
        </w:rPr>
        <w:t>INTERNET IGRE d.o.o. za usluge</w:t>
      </w:r>
      <w:r w:rsidR="002875AE">
        <w:rPr>
          <w:rFonts w:hAnsi="Times New Roman" w:ascii="Times New Roman"/>
          <w:szCs w:val="24"/>
          <w:lang w:val="hr-HR"/>
        </w:rPr>
        <w:t xml:space="preserve">, Zagreb (Grad Zagreb), Nikole Pavića </w:t>
      </w:r>
      <w:proofErr w:type="spellStart"/>
      <w:r w:rsidR="002875AE">
        <w:rPr>
          <w:rFonts w:hAnsi="Times New Roman" w:ascii="Times New Roman"/>
          <w:szCs w:val="24"/>
          <w:lang w:val="hr-HR"/>
        </w:rPr>
        <w:t>26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875AE" w:rsidRPr="00712B66">
        <w:rPr>
          <w:rFonts w:hAnsi="Times New Roman" w:ascii="Times New Roman"/>
          <w:szCs w:val="24"/>
          <w:lang w:val="hr-HR"/>
        </w:rPr>
        <w:t>57576344835</w:t>
      </w:r>
      <w:proofErr w:type="spellEnd"/>
      <w:r w:rsidR="002E068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2875AE" w:rsidRPr="00712B66">
        <w:rPr>
          <w:rFonts w:hAnsi="Times New Roman" w:ascii="Times New Roman"/>
          <w:szCs w:val="24"/>
        </w:rPr>
        <w:t>INTERNET IGRE d.o.o. za usluge</w:t>
      </w:r>
      <w:r w:rsidR="002875AE">
        <w:rPr>
          <w:rFonts w:hAnsi="Times New Roman" w:ascii="Times New Roman"/>
          <w:szCs w:val="24"/>
        </w:rPr>
        <w:t xml:space="preserve">, Zagreb (Grad Zagreb), Nikole Pavića </w:t>
      </w:r>
      <w:proofErr w:type="spellStart"/>
      <w:r w:rsidR="002875AE">
        <w:rPr>
          <w:rFonts w:hAnsi="Times New Roman" w:ascii="Times New Roman"/>
          <w:szCs w:val="24"/>
        </w:rPr>
        <w:t>26</w:t>
      </w:r>
      <w:proofErr w:type="spellEnd"/>
      <w:r w:rsidR="002875AE">
        <w:rPr>
          <w:rFonts w:hAnsi="Times New Roman" w:ascii="Times New Roman"/>
          <w:szCs w:val="24"/>
        </w:rPr>
        <w:t xml:space="preserve">, OIB: </w:t>
      </w:r>
      <w:proofErr w:type="spellStart"/>
      <w:r w:rsidR="002875AE" w:rsidRPr="00712B66">
        <w:rPr>
          <w:rFonts w:hAnsi="Times New Roman" w:ascii="Times New Roman"/>
          <w:szCs w:val="24"/>
        </w:rPr>
        <w:t>57576344835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6C23EE">
        <w:rPr>
          <w:rFonts w:hAnsi="Times New Roman" w:ascii="Times New Roman"/>
          <w:szCs w:val="24"/>
        </w:rPr>
        <w:t>16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6C23EE">
        <w:rPr>
          <w:rFonts w:hAnsi="Times New Roman" w:ascii="Times New Roman"/>
          <w:szCs w:val="24"/>
        </w:rPr>
        <w:t>1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2875AE">
        <w:rPr>
          <w:rFonts w:hAnsi="Times New Roman" w:ascii="Times New Roman"/>
          <w:szCs w:val="24"/>
        </w:rPr>
        <w:t>25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875AE" w:rsidR="002875AE">
      <w:pPr>
        <w:pStyle w:val="BodyText21"/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E0684">
        <w:rPr>
          <w:rFonts w:hAnsi="Times New Roman" w:ascii="Times New Roman"/>
          <w:szCs w:val="24"/>
        </w:rPr>
        <w:t xml:space="preserve"> </w:t>
      </w:r>
      <w:r w:rsidR="002875AE">
        <w:rPr>
          <w:rFonts w:hAnsi="Times New Roman" w:ascii="Times New Roman"/>
          <w:szCs w:val="24"/>
        </w:rPr>
        <w:t xml:space="preserve">Željko </w:t>
      </w:r>
      <w:proofErr w:type="spellStart"/>
      <w:r w:rsidR="002875AE">
        <w:rPr>
          <w:rFonts w:hAnsi="Times New Roman" w:ascii="Times New Roman"/>
          <w:szCs w:val="24"/>
        </w:rPr>
        <w:t>Vugrić</w:t>
      </w:r>
      <w:proofErr w:type="spellEnd"/>
      <w:r w:rsidR="002875AE">
        <w:rPr>
          <w:rFonts w:hAnsi="Times New Roman" w:ascii="Times New Roman"/>
          <w:szCs w:val="24"/>
        </w:rPr>
        <w:t xml:space="preserve">, Velika Gorica, A. Cesarca </w:t>
      </w:r>
      <w:proofErr w:type="spellStart"/>
      <w:r w:rsidR="002875AE">
        <w:rPr>
          <w:rFonts w:hAnsi="Times New Roman" w:ascii="Times New Roman"/>
          <w:szCs w:val="24"/>
        </w:rPr>
        <w:t>52</w:t>
      </w:r>
      <w:proofErr w:type="spellEnd"/>
      <w:r w:rsidR="002875AE">
        <w:rPr>
          <w:rFonts w:hAnsi="Times New Roman" w:ascii="Times New Roman"/>
          <w:szCs w:val="24"/>
        </w:rPr>
        <w:t xml:space="preserve">, OIB: </w:t>
      </w:r>
      <w:proofErr w:type="spellStart"/>
      <w:r w:rsidR="002875AE">
        <w:rPr>
          <w:rFonts w:hAnsi="Times New Roman" w:ascii="Times New Roman"/>
          <w:szCs w:val="24"/>
        </w:rPr>
        <w:t>1425019321</w:t>
      </w:r>
      <w:proofErr w:type="spellEnd"/>
      <w:r w:rsidR="002875AE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875AE" w:rsidRPr="00712B66">
        <w:rPr>
          <w:rFonts w:hAnsi="Times New Roman" w:ascii="Times New Roman"/>
          <w:szCs w:val="24"/>
          <w:lang w:val="hr-HR"/>
        </w:rPr>
        <w:t>INTERNET IGRE d.o.o. za usluge</w:t>
      </w:r>
      <w:r w:rsidR="002875AE">
        <w:rPr>
          <w:rFonts w:hAnsi="Times New Roman" w:ascii="Times New Roman"/>
          <w:szCs w:val="24"/>
          <w:lang w:val="hr-HR"/>
        </w:rPr>
        <w:t xml:space="preserve">, Zagreb (Grad Zagreb), Nikole Pavića </w:t>
      </w:r>
      <w:proofErr w:type="spellStart"/>
      <w:r w:rsidR="002875AE">
        <w:rPr>
          <w:rFonts w:hAnsi="Times New Roman" w:ascii="Times New Roman"/>
          <w:szCs w:val="24"/>
          <w:lang w:val="hr-HR"/>
        </w:rPr>
        <w:t>26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875AE" w:rsidRPr="00712B66">
        <w:rPr>
          <w:rFonts w:hAnsi="Times New Roman" w:ascii="Times New Roman"/>
          <w:szCs w:val="24"/>
          <w:lang w:val="hr-HR"/>
        </w:rPr>
        <w:t>57576344835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2875AE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080D15">
        <w:rPr>
          <w:rFonts w:hAnsi="Times New Roman" w:ascii="Times New Roman"/>
          <w:szCs w:val="24"/>
          <w:lang w:val="hr-HR"/>
        </w:rPr>
        <w:t>1</w:t>
      </w:r>
      <w:r w:rsidR="002875AE">
        <w:rPr>
          <w:rFonts w:hAnsi="Times New Roman" w:ascii="Times New Roman"/>
          <w:szCs w:val="24"/>
          <w:lang w:val="hr-HR"/>
        </w:rPr>
        <w:t>4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875AE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2875AE">
          <w:rPr>
            <w:rFonts w:hAnsi="Times New Roman" w:ascii="Times New Roman"/>
          </w:rPr>
          <w:t>7708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EF328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613CC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EF3289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7708</izvorni_sadrzaj>
    <derivirana_varijabla naziv="DomainObject.Predmet.Broj_1">7708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St-7708/2015</izvorni_sadrzaj>
    <derivirana_varijabla naziv="DomainObject.Predmet.OznakaBroj_1">St-7708/2015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IGRE d.o.o. zastupanog po punomoćniku Dario Markuš; Tomaž Perovič</izvorni_sadrzaj>
    <derivirana_varijabla naziv="DomainObject.Predmet.ProtustrankaFormated_1">  INTERNET IGRE d.o.o. zastupanog po punomoćniku Dario Markuš; Tomaž Perovič</derivirana_varijabla>
  </DomainObject.Predmet.ProtustrankaFormated>
  <DomainObject.Predmet.ProtustrankaFormatedOIB>
    <izvorni_sadrzaj>  INTERNET IGRE d.o.o., OIB 57576344835 zastupanog po punomoćniku Dario Markuš; Tomaž Perovič</izvorni_sadrzaj>
    <derivirana_varijabla naziv="DomainObject.Predmet.ProtustrankaFormatedOIB_1">  INTERNET IGRE d.o.o., OIB 57576344835 zastupanog po punomoćniku Dario Markuš; Tomaž Perovič</derivirana_varijabla>
  </DomainObject.Predmet.ProtustrankaFormatedOIB>
  <DomainObject.Predmet.ProtustrankaFormatedWithAdress>
    <izvorni_sadrzaj> INTERNET IGRE d.o.o., Nikole Pavića 26, 10000 Zagreb zastupanog po punomoćniku Dario Markuš; Tomaž Perovič</izvorni_sadrzaj>
    <derivirana_varijabla naziv="DomainObject.Predmet.ProtustrankaFormatedWithAdress_1"> INTERNET IGRE d.o.o., Nikole Pavića 26, 10000 Zagreb zastupanog po punomoćniku Dario Markuš; Tomaž Perovič</derivirana_varijabla>
  </DomainObject.Predmet.ProtustrankaFormatedWithAdress>
  <DomainObject.Predmet.ProtustrankaFormatedWithAdressOIB>
    <izvorni_sadrzaj> INTERNET IGRE d.o.o., OIB 57576344835, Nikole Pavića 26, 10000 Zagreb zastupanog po punomoćniku Dario Markuš; Tomaž Perovič</izvorni_sadrzaj>
    <derivirana_varijabla naziv="DomainObject.Predmet.ProtustrankaFormatedWithAdressOIB_1"> INTERNET IGRE d.o.o., OIB 57576344835, Nikole Pavića 26, 10000 Zagreb zastupanog po punomoćniku Dario Markuš; Tomaž Perovič</derivirana_varijabla>
  </DomainObject.Predmet.ProtustrankaFormatedWithAdressOIB>
  <DomainObject.Predmet.ProtustrankaWithAdress>
    <izvorni_sadrzaj>INTERNET IGRE d.o.o. Nikole Pavića 26, 10000 Zagreb</izvorni_sadrzaj>
    <derivirana_varijabla naziv="DomainObject.Predmet.ProtustrankaWithAdress_1">INTERNET IGRE d.o.o. Nikole Pavića 26, 10000 Zagreb</derivirana_varijabla>
  </DomainObject.Predmet.ProtustrankaWithAdress>
  <DomainObject.Predmet.ProtustrankaWithAdressOIB>
    <izvorni_sadrzaj>INTERNET IGRE d.o.o., OIB 57576344835, Nikole Pavića 26, 10000 Zagreb</izvorni_sadrzaj>
    <derivirana_varijabla naziv="DomainObject.Predmet.ProtustrankaWithAdressOIB_1">INTERNET IGRE d.o.o., OIB 57576344835, Nikole Pavića 26, 10000 Zagreb</derivirana_varijabla>
  </DomainObject.Predmet.ProtustrankaWithAdressOIB>
  <DomainObject.Predmet.ProtustrankaNazivFormated>
    <izvorni_sadrzaj>INTERNET IGRE d.o.o.</izvorni_sadrzaj>
    <derivirana_varijabla naziv="DomainObject.Predmet.ProtustrankaNazivFormated_1">INTERNET IGRE d.o.o.</derivirana_varijabla>
  </DomainObject.Predmet.ProtustrankaNazivFormated>
  <DomainObject.Predmet.ProtustrankaNazivFormatedOIB>
    <izvorni_sadrzaj>INTERNET IGRE d.o.o., OIB 57576344835</izvorni_sadrzaj>
    <derivirana_varijabla naziv="DomainObject.Predmet.ProtustrankaNazivFormatedOIB_1">INTERNET IGRE d.o.o., OIB 57576344835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INTERNET IGRE d.o.o. zastupanog po punomoćniku Dario Markuš; Tomaž Perovič</item>
    </izvorni_sadrzaj>
    <derivirana_varijabla naziv="DomainObject.Predmet.ProtuStrankaListFormated_1">
      <item>INTERNET IGRE d.o.o. zastupanog po punomoćniku Dario Markuš; Tomaž Perovič</item>
    </derivirana_varijabla>
  </DomainObject.Predmet.ProtuStrankaListFormated>
  <DomainObject.Predmet.ProtuStrankaListFormatedOIB>
    <izvorni_sadrzaj>
      <item>INTERNET IGRE d.o.o., OIB 57576344835 zastupanog po punomoćniku Dario Markuš; Tomaž Perovič</item>
    </izvorni_sadrzaj>
    <derivirana_varijabla naziv="DomainObject.Predmet.ProtuStrankaListFormatedOIB_1">
      <item>INTERNET IGRE d.o.o., OIB 57576344835 zastupanog po punomoćniku Dario Markuš; Tomaž Perovič</item>
    </derivirana_varijabla>
  </DomainObject.Predmet.ProtuStrankaListFormatedOIB>
  <DomainObject.Predmet.ProtuStrankaListFormatedWithAdress>
    <izvorni_sadrzaj>
      <item>INTERNET IGRE d.o.o., Nikole Pavića 26, 10000 Zagreb zastupanog po punomoćniku Dario Markuš; Tomaž Perovič</item>
    </izvorni_sadrzaj>
    <derivirana_varijabla naziv="DomainObject.Predmet.ProtuStrankaListFormatedWithAdress_1">
      <item>INTERNET IGRE d.o.o., Nikole Pavića 26, 10000 Zagreb zastupanog po punomoćniku Dario Markuš; Tomaž Perovič</item>
    </derivirana_varijabla>
  </DomainObject.Predmet.ProtuStrankaListFormatedWithAdress>
  <DomainObject.Predmet.ProtuStrankaListFormatedWithAdressOIB>
    <izvorni_sadrzaj>
      <item>INTERNET IGRE d.o.o., OIB 57576344835, Nikole Pavića 26, 10000 Zagreb zastupanog po punomoćniku Dario Markuš; Tomaž Perovič</item>
    </izvorni_sadrzaj>
    <derivirana_varijabla naziv="DomainObject.Predmet.ProtuStrankaListFormatedWithAdressOIB_1">
      <item>INTERNET IGRE d.o.o., OIB 57576344835, Nikole Pavića 26, 10000 Zagreb zastupanog po punomoćniku Dario Markuš; Tomaž Perovič</item>
    </derivirana_varijabla>
  </DomainObject.Predmet.ProtuStrankaListFormatedWithAdressOIB>
  <DomainObject.Predmet.ProtuStrankaListNazivFormated>
    <izvorni_sadrzaj>
      <item>INTERNET IGRE d.o.o.</item>
    </izvorni_sadrzaj>
    <derivirana_varijabla naziv="DomainObject.Predmet.ProtuStrankaListNazivFormated_1">
      <item>INTERNET IGRE d.o.o.</item>
    </derivirana_varijabla>
  </DomainObject.Predmet.ProtuStrankaListNazivFormated>
  <DomainObject.Predmet.ProtuStrankaListNazivFormatedOIB>
    <izvorni_sadrzaj>
      <item>INTERNET IGRE d.o.o., OIB 57576344835</item>
    </izvorni_sadrzaj>
    <derivirana_varijabla naziv="DomainObject.Predmet.ProtuStrankaListNazivFormatedOIB_1">
      <item>INTERNET IGRE d.o.o., OIB 57576344835</item>
    </derivirana_varijabla>
  </DomainObject.Predmet.ProtuStrankaListNazivFormatedOIB>
  <DomainObject.Predmet.OstaliListFormated>
    <izvorni_sadrzaj>
      <item>Dario Markuš punomoćnik sudionika u postupku INTERNET IGRE d.o.o.</item>
      <item>Tomaž Perovič punomoćnik sudionika u postupku INTERNET IGRE d.o.o.</item>
    </izvorni_sadrzaj>
    <derivirana_varijabla naziv="DomainObject.Predmet.OstaliListFormated_1">
      <item>Dario Markuš punomoćnik sudionika u postupku INTERNET IGRE d.o.o.</item>
      <item>Tomaž Perovič punomoćnik sudionika u postupku INTERNET IGRE d.o.o.</item>
    </derivirana_varijabla>
  </DomainObject.Predmet.OstaliListFormated>
  <DomainObject.Predmet.OstaliListFormatedOIB>
    <izvorni_sadrzaj>
      <item>Dario Markuš, OIB 17699080305 punomoćnik sudionika u postupku INTERNET IGRE d.o.o.</item>
      <item>Tomaž Perovič, OIB 70172869747 punomoćnik sudionika u postupku INTERNET IGRE d.o.o.</item>
    </izvorni_sadrzaj>
    <derivirana_varijabla naziv="DomainObject.Predmet.OstaliListFormatedOIB_1">
      <item>Dario Markuš, OIB 17699080305 punomoćnik sudionika u postupku INTERNET IGRE d.o.o.</item>
      <item>Tomaž Perovič, OIB 70172869747 punomoćnik sudionika u postupku INTERNET IGRE d.o.o.</item>
    </derivirana_varijabla>
  </DomainObject.Predmet.OstaliListFormatedOIB>
  <DomainObject.Predmet.OstaliListFormatedWithAdress>
    <izvorni_sadrzaj>
      <item>Dario Markuš, Ulica Nikole Pavića 26, 10000 Zagreb punomoćnik sudionika u postupku INTERNET IGRE d.o.o.</item>
      <item>Tomaž Perovič, Fiesta 26, Portorož punomoćnik sudionika u postupku INTERNET IGRE d.o.o.</item>
    </izvorni_sadrzaj>
    <derivirana_varijabla naziv="DomainObject.Predmet.OstaliListFormatedWithAdress_1">
      <item>Dario Markuš, Ulica Nikole Pavića 26, 10000 Zagreb punomoćnik sudionika u postupku INTERNET IGRE d.o.o.</item>
      <item>Tomaž Perovič, Fiesta 26, Portorož punomoćnik sudionika u postupku INTERNET IGRE d.o.o.</item>
    </derivirana_varijabla>
  </DomainObject.Predmet.OstaliListFormatedWithAdress>
  <DomainObject.Predmet.OstaliListFormatedWithAdressOIB>
    <izvorni_sadrzaj>
      <item>Dario Markuš, OIB 17699080305, Ulica Nikole Pavića 26, 10000 Zagreb punomoćnik sudionika u postupku INTERNET IGRE d.o.o.</item>
      <item>Tomaž Perovič, OIB 70172869747, Fiesta 26, Portorož punomoćnik sudionika u postupku INTERNET IGRE d.o.o.</item>
    </izvorni_sadrzaj>
    <derivirana_varijabla naziv="DomainObject.Predmet.OstaliListFormatedWithAdressOIB_1">
      <item>Dario Markuš, OIB 17699080305, Ulica Nikole Pavića 26, 10000 Zagreb punomoćnik sudionika u postupku INTERNET IGRE d.o.o.</item>
      <item>Tomaž Perovič, OIB 70172869747, Fiesta 26, Portorož punomoćnik sudionika u postupku INTERNET IGRE d.o.o.</item>
    </derivirana_varijabla>
  </DomainObject.Predmet.OstaliListFormatedWithAdressOIB>
  <DomainObject.Predmet.OstaliListNazivFormated>
    <izvorni_sadrzaj>
      <item>Dario Markuš</item>
      <item>Tomaž Perovič</item>
    </izvorni_sadrzaj>
    <derivirana_varijabla naziv="DomainObject.Predmet.OstaliListNazivFormated_1">
      <item>Dario Markuš</item>
      <item>Tomaž Perovič</item>
    </derivirana_varijabla>
  </DomainObject.Predmet.OstaliListNazivFormated>
  <DomainObject.Predmet.OstaliListNazivFormatedOIB>
    <izvorni_sadrzaj>
      <item>Dario Markuš, OIB 17699080305</item>
      <item>Tomaž Perovič, OIB 70172869747</item>
    </izvorni_sadrzaj>
    <derivirana_varijabla naziv="DomainObject.Predmet.OstaliListNazivFormatedOIB_1">
      <item>Dario Markuš, OIB 17699080305</item>
      <item>Tomaž Perovič, OIB 70172869747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INTERNET IGRE d.o.o.</izvorni_sadrzaj>
    <derivirana_varijabla naziv="DomainObject.Predmet.ProtustrankaIDrugi_1">INTERNET IGRE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INTERNET IGRE d.o.o., OIB 57576344835, Nikole Pavića 26, 10000 Zagreb</izvorni_sadrzaj>
    <derivirana_varijabla naziv="DomainObject.Predmet.ProtustrankaIDrugiAdressOIB_1">INTERNET IGRE d.o.o., OIB 57576344835, Nikole Pavića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INTERNET IGRE d.o.o.</item>
      <item>Dario Markuš</item>
      <item>Tomaž Perovič</item>
    </izvorni_sadrzaj>
    <derivirana_varijabla naziv="DomainObject.Predmet.SudioniciListNaziv_1">
      <item>FINA Regionalni centar Zagreb</item>
      <item>INTERNET IGRE d.o.o.</item>
      <item>Dario Markuš</item>
      <item>Tomaž Perovič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izvorni_sadrzaj>
    <derivirana_varijabla naziv="DomainObject.Predmet.SudioniciListAdressOIB_1"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57576344835</item>
      <item>, OIB 17699080305</item>
      <item>, OIB 70172869747</item>
    </izvorni_sadrzaj>
    <derivirana_varijabla naziv="DomainObject.Predmet.SudioniciListNazivOIB_1">
      <item>, OIB 85821130368</item>
      <item>, OIB 57576344835</item>
      <item>, OIB 17699080305</item>
      <item>, OIB 70172869747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1923</properties:Characters>
  <properties:Lines>63</properties:Lines>
  <properties:Paragraphs>24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2016-05-16T09:26:00Z</cp:lastPrinted>
  <dcterms:modified xmlns:xsi="http://www.w3.org/2001/XMLSchema-instance" xsi:type="dcterms:W3CDTF">2016-05-16T09:26:00Z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