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7935" w14:paraId="a16793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440DFF">
        <w:rPr>
          <w:rFonts w:hAnsi="Times New Roman" w:ascii="Times New Roman"/>
          <w:b/>
          <w:sz w:val="24"/>
          <w:szCs w:val="24"/>
        </w:rPr>
        <w:t>55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440DFF">
        <w:rPr>
          <w:rFonts w:hAnsi="Times New Roman" w:ascii="Times New Roman"/>
        </w:rPr>
        <w:t>55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440DFF" w:rsidRPr="00440DFF">
        <w:rPr>
          <w:rFonts w:hAnsi="Times New Roman" w:ascii="Times New Roman"/>
          <w:sz w:val="24"/>
          <w:szCs w:val="24"/>
        </w:rPr>
        <w:t>Fina, regionalni centar Zagreb, podružnica Karlovac</w:t>
      </w:r>
      <w:r w:rsidR="0074311C">
        <w:rPr>
          <w:rFonts w:hAnsi="Times New Roman" w:ascii="Times New Roman"/>
        </w:rPr>
        <w:t>,</w:t>
      </w:r>
      <w:r w:rsidR="00440DFF">
        <w:rPr>
          <w:rFonts w:hAnsi="Times New Roman" w:ascii="Times New Roman"/>
        </w:rPr>
        <w:t xml:space="preserve">iz Karlovca 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440DFF" w:rsidRPr="00440DFF">
        <w:rPr>
          <w:rFonts w:hAnsi="Times New Roman" w:ascii="Times New Roman"/>
        </w:rPr>
        <w:t>AD LED d.o.o.</w:t>
      </w:r>
      <w:r w:rsidR="00440DFF">
        <w:rPr>
          <w:rFonts w:hAnsi="Times New Roman" w:ascii="Times New Roman"/>
        </w:rPr>
        <w:t>, iz Karlovca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440DFF" w:rsidRPr="00440DFF">
        <w:rPr>
          <w:rFonts w:hAnsi="Times New Roman" w:ascii="Times New Roman"/>
        </w:rPr>
        <w:t>42426591096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4D2F50"/>
    <w:rsid w:val="00503A37"/>
    <w:rsid w:val="00517E91"/>
    <w:rsid w:val="005A4E46"/>
    <w:rsid w:val="00635DFF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LED d.o.o.</izvorni_sadrzaj>
    <derivirana_varijabla naziv="DomainObject.Predmet.ProtustrankaFormated_1">  AD LED d.o.o.</derivirana_varijabla>
  </DomainObject.Predmet.ProtustrankaFormated>
  <DomainObject.Predmet.ProtustrankaFormatedOIB>
    <izvorni_sadrzaj>  AD LED d.o.o., OIB 42426591096</izvorni_sadrzaj>
    <derivirana_varijabla naziv="DomainObject.Predmet.ProtustrankaFormatedOIB_1">  AD LED d.o.o., OIB 42426591096</derivirana_varijabla>
  </DomainObject.Predmet.ProtustrankaFormatedOIB>
  <DomainObject.Predmet.ProtustrankaFormatedWithAdress>
    <izvorni_sadrzaj> AD LED d.o.o., Turan 22, 47000 Karlovac</izvorni_sadrzaj>
    <derivirana_varijabla naziv="DomainObject.Predmet.ProtustrankaFormatedWithAdress_1"> AD LED d.o.o., Turan 22, 47000 Karlovac</derivirana_varijabla>
  </DomainObject.Predmet.ProtustrankaFormatedWithAdress>
  <DomainObject.Predmet.ProtustrankaFormatedWithAdressOIB>
    <izvorni_sadrzaj> AD LED d.o.o., OIB 42426591096, Turan 22, 47000 Karlovac</izvorni_sadrzaj>
    <derivirana_varijabla naziv="DomainObject.Predmet.ProtustrankaFormatedWithAdressOIB_1"> AD LED d.o.o., OIB 42426591096, Turan 22, 47000 Karlovac</derivirana_varijabla>
  </DomainObject.Predmet.ProtustrankaFormatedWithAdressOIB>
  <DomainObject.Predmet.ProtustrankaWithAdress>
    <izvorni_sadrzaj>AD LED d.o.o. Turan 22, 47000 Karlovac</izvorni_sadrzaj>
    <derivirana_varijabla naziv="DomainObject.Predmet.ProtustrankaWithAdress_1">AD LED d.o.o. Turan 22, 47000 Karlovac</derivirana_varijabla>
  </DomainObject.Predmet.ProtustrankaWithAdress>
  <DomainObject.Predmet.ProtustrankaWithAdressOIB>
    <izvorni_sadrzaj>AD LED d.o.o., OIB 42426591096, Turan 22, 47000 Karlovac</izvorni_sadrzaj>
    <derivirana_varijabla naziv="DomainObject.Predmet.ProtustrankaWithAdressOIB_1">AD LED d.o.o., OIB 42426591096, Turan 22, 47000 Karlovac</derivirana_varijabla>
  </DomainObject.Predmet.ProtustrankaWithAdressOIB>
  <DomainObject.Predmet.ProtustrankaNazivFormated>
    <izvorni_sadrzaj>AD LED d.o.o.</izvorni_sadrzaj>
    <derivirana_varijabla naziv="DomainObject.Predmet.ProtustrankaNazivFormated_1">AD LED d.o.o.</derivirana_varijabla>
  </DomainObject.Predmet.ProtustrankaNazivFormated>
  <DomainObject.Predmet.ProtustrankaNazivFormatedOIB>
    <izvorni_sadrzaj>AD LED d.o.o., OIB 42426591096</izvorni_sadrzaj>
    <derivirana_varijabla naziv="DomainObject.Predmet.ProtustrankaNazivFormatedOIB_1">AD LED d.o.o., OIB 42426591096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AD LED d.o.o.</item>
    </izvorni_sadrzaj>
    <derivirana_varijabla naziv="DomainObject.Predmet.ProtuStrankaListFormated_1">
      <item>AD LED d.o.o.</item>
    </derivirana_varijabla>
  </DomainObject.Predmet.ProtuStrankaListFormated>
  <DomainObject.Predmet.ProtuStrankaListFormatedOIB>
    <izvorni_sadrzaj>
      <item>AD LED d.o.o., OIB 42426591096</item>
    </izvorni_sadrzaj>
    <derivirana_varijabla naziv="DomainObject.Predmet.ProtuStrankaListFormatedOIB_1">
      <item>AD LED d.o.o., OIB 42426591096</item>
    </derivirana_varijabla>
  </DomainObject.Predmet.ProtuStrankaListFormatedOIB>
  <DomainObject.Predmet.ProtuStrankaListFormatedWithAdress>
    <izvorni_sadrzaj>
      <item>AD LED d.o.o., Turan 22, 47000 Karlovac</item>
    </izvorni_sadrzaj>
    <derivirana_varijabla naziv="DomainObject.Predmet.ProtuStrankaListFormatedWithAdress_1">
      <item>AD LED d.o.o., Turan 22, 47000 Karlovac</item>
    </derivirana_varijabla>
  </DomainObject.Predmet.ProtuStrankaListFormatedWithAdress>
  <DomainObject.Predmet.ProtuStrankaListFormatedWithAdressOIB>
    <izvorni_sadrzaj>
      <item>AD LED d.o.o., OIB 42426591096, Turan 22, 47000 Karlovac</item>
    </izvorni_sadrzaj>
    <derivirana_varijabla naziv="DomainObject.Predmet.ProtuStrankaListFormatedWithAdressOIB_1">
      <item>AD LED d.o.o., OIB 42426591096, Turan 22, 47000 Karlovac</item>
    </derivirana_varijabla>
  </DomainObject.Predmet.ProtuStrankaListFormatedWithAdressOIB>
  <DomainObject.Predmet.ProtuStrankaListNazivFormated>
    <izvorni_sadrzaj>
      <item>AD LED d.o.o.</item>
    </izvorni_sadrzaj>
    <derivirana_varijabla naziv="DomainObject.Predmet.ProtuStrankaListNazivFormated_1">
      <item>AD LED d.o.o.</item>
    </derivirana_varijabla>
  </DomainObject.Predmet.ProtuStrankaListNazivFormated>
  <DomainObject.Predmet.ProtuStrankaListNazivFormatedOIB>
    <izvorni_sadrzaj>
      <item>AD LED d.o.o., OIB 42426591096</item>
    </izvorni_sadrzaj>
    <derivirana_varijabla naziv="DomainObject.Predmet.ProtuStrankaListNazivFormatedOIB_1">
      <item>AD LED d.o.o., OIB 42426591096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AD LED d.o.o.</izvorni_sadrzaj>
    <derivirana_varijabla naziv="DomainObject.Predmet.ProtustrankaIDrugi_1">AD LED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AD LED d.o.o., OIB 42426591096, Turan 22, 47000 Karlovac</izvorni_sadrzaj>
    <derivirana_varijabla naziv="DomainObject.Predmet.ProtustrankaIDrugiAdressOIB_1">AD LED d.o.o., OIB 42426591096, Turan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AD LED d.o.o.</item>
    </izvorni_sadrzaj>
    <derivirana_varijabla naziv="DomainObject.Predmet.SudioniciListNaziv_1">
      <item>Fina, regionalni centar Zagreb, podružnica Karlovac</item>
      <item>AD LED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AD LED d.o.o., OIB 42426591096, Turan 22,47000 Karlovac</item>
    </izvorni_sadrzaj>
    <derivirana_varijabla naziv="DomainObject.Predmet.SudioniciListAdressOIB_1">
      <item>Fina, regionalni centar Zagreb, podružnica Karlovac, OIB 85821130368, Vitezovićeva 1,47000 Karlovac</item>
      <item>AD LED d.o.o., OIB 42426591096, Turan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42426591096</item>
    </izvorni_sadrzaj>
    <derivirana_varijabla naziv="DomainObject.Predmet.SudioniciListNazivOIB_1">
      <item>, OIB 85821130368</item>
      <item>, OIB 42426591096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72D2B-D5A6-4A61-8EF1-96868A3B5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2016-04-19T11:37:00Z</dcterms:created>
  <dc:creator>Melita Knežević</dc:creator>
  <cp:lastModifiedBy>Višnja Svečak</cp:lastModifiedBy>
  <cp:lastPrinted>2016-04-19T11:37:00Z</cp:lastPrinted>
  <dcterms:modified xmlns:xsi="http://www.w3.org/2001/XMLSchema-instance" xsi:type="dcterms:W3CDTF">2016-04-19T11:37:00Z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