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807C4F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962025" cx="723265"/>
                  <wp:effectExtent b="9525" r="635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44CB5" w:rsidP="00FA672B" w:rsidR="00F44CB5" w:rsidRPr="00FA672B">
            <w:pPr>
              <w:pStyle w:val="Naslov2"/>
              <w:spacing w:lineRule="atLeast" w:line="240"/>
              <w:jc w:val="both"/>
              <w:rPr>
                <w:b w:val="false"/>
                <w:bCs w:val="false"/>
                <w:sz w:val="24"/>
              </w:rPr>
            </w:pPr>
            <w:r w:rsidRPr="00FA672B">
              <w:rPr>
                <w:b w:val="false"/>
                <w:bCs w:val="false"/>
                <w:sz w:val="24"/>
              </w:rPr>
              <w:t>REPUBLIKA HRVATSKA</w:t>
            </w:r>
          </w:p>
          <w:p w:rsidRDefault="00FA672B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  <w:r w:rsidRPr="00FA672B">
              <w:rPr>
                <w:sz w:val="24"/>
                <w:szCs w:val="24"/>
              </w:rPr>
              <w:t>TRGOVAČKI SUD U ZAGREBU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  <w:r w:rsidRPr="00FA672B">
              <w:rPr>
                <w:sz w:val="24"/>
                <w:szCs w:val="24"/>
              </w:rPr>
              <w:t xml:space="preserve">Zagreb, </w:t>
            </w:r>
            <w:proofErr w:type="spellStart"/>
            <w:r w:rsidRPr="00FA672B">
              <w:rPr>
                <w:sz w:val="24"/>
                <w:szCs w:val="24"/>
              </w:rPr>
              <w:t>Amruševa</w:t>
            </w:r>
            <w:proofErr w:type="spellEnd"/>
            <w:r w:rsidRPr="00FA672B">
              <w:rPr>
                <w:sz w:val="24"/>
                <w:szCs w:val="24"/>
              </w:rPr>
              <w:t xml:space="preserve"> 2/II</w:t>
            </w:r>
          </w:p>
        </w:tc>
      </w:tr>
    </w:tbl>
    <w:p w14:textId="6ad195b" w14:paraId="6ad195b" w:rsidRDefault="00F44CB5" w:rsidP="00FA672B" w:rsidR="006B4A8A" w:rsidRPr="00FA672B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  <w:t xml:space="preserve">  </w:t>
      </w:r>
      <w:r w:rsidR="00A753CF" w:rsidRPr="00FA672B">
        <w:rPr>
          <w:sz w:val="24"/>
        </w:rPr>
        <w:t>71</w:t>
      </w:r>
      <w:r w:rsidRPr="00FA672B">
        <w:rPr>
          <w:sz w:val="24"/>
        </w:rPr>
        <w:t>. St-</w:t>
      </w:r>
      <w:r w:rsidR="005C2988">
        <w:rPr>
          <w:sz w:val="24"/>
        </w:rPr>
        <w:t>2651</w:t>
      </w:r>
      <w:r w:rsidR="008600EF" w:rsidRPr="00FA672B">
        <w:rPr>
          <w:sz w:val="24"/>
        </w:rPr>
        <w:t>/1</w:t>
      </w:r>
      <w:r w:rsidR="006B4A8A" w:rsidRPr="00FA672B">
        <w:rPr>
          <w:sz w:val="24"/>
        </w:rPr>
        <w:t>5</w:t>
      </w: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1162DA" w:rsidR="001162DA" w:rsidRPr="006B4A8A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1162DA" w:rsidP="005C2988" w:rsidR="005878C4" w:rsidRPr="00807C4F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5C2988" w:rsidRPr="008600EF">
        <w:rPr>
          <w:sz w:val="24"/>
          <w:szCs w:val="24"/>
        </w:rPr>
        <w:t xml:space="preserve">Trgovački sud u Zagrebu po sucu tog suda </w:t>
      </w:r>
      <w:r w:rsidR="005C2988">
        <w:rPr>
          <w:sz w:val="24"/>
          <w:szCs w:val="24"/>
        </w:rPr>
        <w:t xml:space="preserve">Mariji Krajnović, </w:t>
      </w:r>
      <w:r w:rsidR="005C2988" w:rsidRPr="008600EF">
        <w:rPr>
          <w:sz w:val="24"/>
          <w:szCs w:val="24"/>
        </w:rPr>
        <w:t xml:space="preserve">u pravnoj stvari podnositelja zahtjeva </w:t>
      </w:r>
      <w:r w:rsidR="005C2988">
        <w:rPr>
          <w:sz w:val="24"/>
          <w:szCs w:val="24"/>
        </w:rPr>
        <w:t xml:space="preserve">Financijska agencija, </w:t>
      </w:r>
      <w:r w:rsidR="005C2988" w:rsidRPr="008600EF">
        <w:rPr>
          <w:sz w:val="24"/>
          <w:szCs w:val="24"/>
        </w:rPr>
        <w:t>za p</w:t>
      </w:r>
      <w:r w:rsidR="005C2988">
        <w:rPr>
          <w:sz w:val="24"/>
          <w:szCs w:val="24"/>
        </w:rPr>
        <w:t xml:space="preserve">rovedbu skraćenog </w:t>
      </w:r>
      <w:r w:rsidR="005C2988" w:rsidRPr="008600EF">
        <w:rPr>
          <w:sz w:val="24"/>
          <w:szCs w:val="24"/>
        </w:rPr>
        <w:t xml:space="preserve">stečajnog postupka nad dužnikom </w:t>
      </w:r>
      <w:r w:rsidR="005C2988" w:rsidRPr="00E7705F">
        <w:rPr>
          <w:sz w:val="24"/>
          <w:szCs w:val="24"/>
        </w:rPr>
        <w:t>ZLAJO RAČUNALA j.d.o.o. Kutina, Antuna Mihanovića 73, OIB: 50907827334</w:t>
      </w:r>
      <w:r w:rsidR="005C2988" w:rsidRPr="008600EF">
        <w:rPr>
          <w:sz w:val="24"/>
          <w:szCs w:val="24"/>
        </w:rPr>
        <w:t xml:space="preserve">, dana </w:t>
      </w:r>
      <w:r w:rsidR="005C2988">
        <w:rPr>
          <w:sz w:val="24"/>
          <w:szCs w:val="24"/>
        </w:rPr>
        <w:t>11. studenog</w:t>
      </w:r>
      <w:r w:rsidR="005C2988" w:rsidRPr="008600EF">
        <w:rPr>
          <w:sz w:val="24"/>
          <w:szCs w:val="24"/>
        </w:rPr>
        <w:t xml:space="preserve"> 201</w:t>
      </w:r>
      <w:r w:rsidR="005C2988">
        <w:rPr>
          <w:sz w:val="24"/>
          <w:szCs w:val="24"/>
        </w:rPr>
        <w:t>5</w:t>
      </w:r>
      <w:r w:rsidR="005C2988" w:rsidRPr="008600EF">
        <w:rPr>
          <w:sz w:val="24"/>
          <w:szCs w:val="24"/>
        </w:rPr>
        <w:t>.</w:t>
      </w: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  <w:t>Nad uvodno navedenom pravnom osobom Financijska agencija je ovom sudu podnijela zahtjev za provedbu skraćenog stečajnog postupka.</w:t>
      </w:r>
    </w:p>
    <w:p w:rsidRDefault="00DE33E8" w:rsidP="00FA672B" w:rsidR="00DE33E8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 xml:space="preserve">Zahtjev je podnesen temeljem </w:t>
      </w:r>
      <w:r w:rsidR="002B5B04" w:rsidRPr="00FA672B">
        <w:rPr>
          <w:sz w:val="24"/>
          <w:szCs w:val="24"/>
        </w:rPr>
        <w:t xml:space="preserve">odredbe </w:t>
      </w:r>
      <w:r w:rsidRPr="00FA672B">
        <w:rPr>
          <w:sz w:val="24"/>
          <w:szCs w:val="24"/>
        </w:rPr>
        <w:t>članka 429. stavak 1. Stečajnog zakona (</w:t>
      </w:r>
      <w:proofErr w:type="spellStart"/>
      <w:r w:rsidRPr="00FA672B">
        <w:rPr>
          <w:sz w:val="24"/>
          <w:szCs w:val="24"/>
        </w:rPr>
        <w:t>N.N</w:t>
      </w:r>
      <w:proofErr w:type="spellEnd"/>
      <w:r w:rsidRPr="00FA672B">
        <w:rPr>
          <w:sz w:val="24"/>
          <w:szCs w:val="24"/>
        </w:rPr>
        <w:t>. 71/15, dalje: SZ).</w:t>
      </w:r>
    </w:p>
    <w:p w:rsidRDefault="00DE33E8" w:rsidP="00FA672B" w:rsidR="00DE7EC0" w:rsidRPr="00FA672B">
      <w:pPr>
        <w:spacing w:lineRule="atLeast" w:line="240"/>
        <w:jc w:val="both"/>
      </w:pPr>
      <w:r w:rsidRPr="00FA672B">
        <w:rPr>
          <w:sz w:val="24"/>
        </w:rPr>
        <w:tab/>
        <w:t xml:space="preserve">Temeljem </w:t>
      </w:r>
      <w:r w:rsidR="006822A1" w:rsidRPr="00FA672B">
        <w:rPr>
          <w:sz w:val="24"/>
        </w:rPr>
        <w:t>odredbe članka 430. S</w:t>
      </w:r>
      <w:r w:rsidR="002B5B04" w:rsidRPr="00FA672B">
        <w:rPr>
          <w:sz w:val="24"/>
        </w:rPr>
        <w:t xml:space="preserve">Z-a na </w:t>
      </w:r>
      <w:r w:rsidR="00DE7EC0" w:rsidRPr="00FA672B">
        <w:rPr>
          <w:sz w:val="24"/>
          <w:u w:val="single"/>
        </w:rPr>
        <w:t>e-oglasnoj ploči Trgovačkog suda u Zagrebu</w:t>
      </w:r>
      <w:r w:rsidR="002B5B04" w:rsidRPr="00FA672B">
        <w:rPr>
          <w:sz w:val="24"/>
          <w:u w:val="single"/>
        </w:rPr>
        <w:t xml:space="preserve"> objavljen je oglas koji u odnosu na dužnika sadrži</w:t>
      </w:r>
      <w:r w:rsidR="002B5B04" w:rsidRPr="00FA672B">
        <w:rPr>
          <w:sz w:val="24"/>
        </w:rPr>
        <w:t>:</w:t>
      </w:r>
    </w:p>
    <w:p w:rsidRDefault="00DE7EC0" w:rsidP="00FA672B" w:rsidR="00DE7EC0" w:rsidRPr="00FA672B">
      <w:pPr>
        <w:pStyle w:val="Odlomakpopisa"/>
        <w:spacing w:lineRule="atLeast" w:line="240"/>
        <w:ind w:firstLine="708" w:left="0"/>
        <w:jc w:val="both"/>
      </w:pPr>
      <w:r w:rsidRPr="00FA672B">
        <w:t>-</w:t>
      </w:r>
      <w:r w:rsidR="00807C4F">
        <w:t xml:space="preserve"> </w:t>
      </w:r>
      <w:r w:rsidRPr="00FA672B">
        <w:rPr>
          <w:u w:val="single"/>
        </w:rPr>
        <w:t>poziv</w:t>
      </w:r>
      <w:r w:rsidRPr="00FA672B">
        <w:t xml:space="preserve">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FA672B">
      <w:pPr>
        <w:pStyle w:val="Odlomakpopisa"/>
        <w:spacing w:lineRule="atLeast" w:line="240"/>
        <w:ind w:firstLine="708" w:left="0"/>
        <w:jc w:val="both"/>
      </w:pPr>
      <w:r w:rsidRPr="00FA672B">
        <w:t>-</w:t>
      </w:r>
      <w:r w:rsidR="00807C4F">
        <w:t xml:space="preserve"> </w:t>
      </w:r>
      <w:r w:rsidRPr="00FA672B">
        <w:rPr>
          <w:u w:val="single"/>
        </w:rPr>
        <w:t>upozorenje</w:t>
      </w:r>
      <w:r w:rsidRPr="00FA672B">
        <w:t xml:space="preserve">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FA672B">
        <w:t xml:space="preserve">nakon čega će </w:t>
      </w:r>
    </w:p>
    <w:p w:rsidRDefault="00DE7EC0" w:rsidP="00FA672B" w:rsidR="00DE7EC0" w:rsidRPr="00FA672B">
      <w:pPr>
        <w:pStyle w:val="Odlomakpopisa"/>
        <w:spacing w:lineRule="atLeast" w:line="240"/>
        <w:ind w:firstLine="708" w:left="0"/>
        <w:jc w:val="both"/>
      </w:pPr>
      <w:r w:rsidRPr="00FA672B">
        <w:t>-</w:t>
      </w:r>
      <w:r w:rsidR="00807C4F">
        <w:t xml:space="preserve"> </w:t>
      </w:r>
      <w:r w:rsidRPr="00FA672B">
        <w:rPr>
          <w:u w:val="single"/>
        </w:rPr>
        <w:t>sud po službenoj dužnosti donijeti rješenje o otvaranju i zaključenju skraćenog stečajnog postupka</w:t>
      </w:r>
      <w:r w:rsidRPr="00FA672B">
        <w:t>.</w:t>
      </w:r>
    </w:p>
    <w:p w:rsidRDefault="00B74218" w:rsidP="00FA672B" w:rsidR="00E14B66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</w:rPr>
        <w:tab/>
      </w:r>
      <w:r w:rsidR="002B5B04" w:rsidRPr="00FA672B">
        <w:rPr>
          <w:sz w:val="24"/>
        </w:rPr>
        <w:t>T</w:t>
      </w:r>
      <w:r w:rsidRPr="00FA672B">
        <w:rPr>
          <w:sz w:val="24"/>
        </w:rPr>
        <w:t>emeljem odredbe članka 12.</w:t>
      </w:r>
      <w:r w:rsidR="00807C4F">
        <w:rPr>
          <w:sz w:val="24"/>
        </w:rPr>
        <w:t xml:space="preserve"> </w:t>
      </w:r>
      <w:r w:rsidRPr="00FA672B">
        <w:rPr>
          <w:sz w:val="24"/>
        </w:rPr>
        <w:t>stavak 1. rečenica druga SZ-a dostava</w:t>
      </w:r>
      <w:r w:rsidR="002B5B04" w:rsidRPr="00FA672B">
        <w:rPr>
          <w:sz w:val="24"/>
        </w:rPr>
        <w:t xml:space="preserve"> pismena</w:t>
      </w:r>
      <w:r w:rsidR="004958D6" w:rsidRPr="00FA672B">
        <w:rPr>
          <w:sz w:val="24"/>
        </w:rPr>
        <w:t xml:space="preserve"> (oglasa)</w:t>
      </w:r>
      <w:r w:rsidR="002B5B04" w:rsidRPr="00FA672B">
        <w:rPr>
          <w:sz w:val="24"/>
        </w:rPr>
        <w:t xml:space="preserve"> se </w:t>
      </w:r>
      <w:r w:rsidRPr="00FA672B">
        <w:rPr>
          <w:sz w:val="24"/>
        </w:rPr>
        <w:t>smatra obavljenom istekom osmog dana od dana objave pismena na mrežnoj stranici e-Oglasna ploča sudova.</w:t>
      </w:r>
      <w:r w:rsidR="00F470AA" w:rsidRPr="00FA672B">
        <w:rPr>
          <w:sz w:val="24"/>
          <w:szCs w:val="24"/>
        </w:rPr>
        <w:t xml:space="preserve"> 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  <w:t>Prema odredbi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>stavak 1. SZ</w:t>
      </w:r>
      <w:r w:rsidR="00807C4F">
        <w:rPr>
          <w:sz w:val="24"/>
          <w:szCs w:val="24"/>
        </w:rPr>
        <w:t>-a</w:t>
      </w:r>
      <w:r w:rsidRPr="00FA672B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F80EE4" w:rsidP="00807C4F" w:rsidR="00CF56FE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 xml:space="preserve">Zagreb, </w:t>
      </w:r>
      <w:r w:rsidR="00807C4F">
        <w:rPr>
          <w:sz w:val="24"/>
          <w:szCs w:val="24"/>
        </w:rPr>
        <w:t>1</w:t>
      </w:r>
      <w:r w:rsidR="001B518D">
        <w:rPr>
          <w:sz w:val="24"/>
          <w:szCs w:val="24"/>
        </w:rPr>
        <w:t>1</w:t>
      </w:r>
      <w:r w:rsidR="00F470AA" w:rsidRPr="00FA672B">
        <w:rPr>
          <w:sz w:val="24"/>
          <w:szCs w:val="24"/>
        </w:rPr>
        <w:t>.</w:t>
      </w:r>
      <w:r w:rsidR="00807C4F">
        <w:rPr>
          <w:sz w:val="24"/>
          <w:szCs w:val="24"/>
        </w:rPr>
        <w:t xml:space="preserve"> </w:t>
      </w:r>
      <w:r w:rsidR="00A753CF" w:rsidRPr="00FA672B">
        <w:rPr>
          <w:sz w:val="24"/>
          <w:szCs w:val="24"/>
        </w:rPr>
        <w:t>studenog</w:t>
      </w:r>
      <w:r w:rsidR="00606779" w:rsidRPr="00FA672B">
        <w:rPr>
          <w:sz w:val="24"/>
          <w:szCs w:val="24"/>
        </w:rPr>
        <w:t xml:space="preserve">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</w:p>
    <w:p w:rsidRDefault="0043052F" w:rsidP="00807C4F" w:rsidR="00CA083A" w:rsidRPr="00FA672B">
      <w:pPr>
        <w:spacing w:lineRule="atLeast" w:line="240"/>
        <w:ind w:firstLine="3" w:left="5661"/>
        <w:jc w:val="right"/>
        <w:rPr>
          <w:sz w:val="24"/>
          <w:szCs w:val="24"/>
        </w:rPr>
      </w:pPr>
      <w:r w:rsidRPr="00FA672B">
        <w:rPr>
          <w:sz w:val="24"/>
          <w:szCs w:val="24"/>
        </w:rPr>
        <w:t xml:space="preserve">               Sudac:</w:t>
      </w:r>
    </w:p>
    <w:p w:rsidRDefault="00A753CF" w:rsidP="00807C4F" w:rsidR="008C040B" w:rsidRPr="00FA672B">
      <w:pPr>
        <w:spacing w:lineRule="atLeast" w:line="240"/>
        <w:jc w:val="right"/>
        <w:rPr>
          <w:sz w:val="24"/>
          <w:szCs w:val="24"/>
        </w:rPr>
      </w:pPr>
      <w:r w:rsidRPr="00FA672B">
        <w:rPr>
          <w:sz w:val="24"/>
          <w:szCs w:val="24"/>
        </w:rPr>
        <w:t>Marija Krajnović</w:t>
      </w:r>
      <w:r w:rsidR="00807C4F">
        <w:rPr>
          <w:sz w:val="24"/>
          <w:szCs w:val="24"/>
        </w:rPr>
        <w:t xml:space="preserve">, </w:t>
      </w:r>
      <w:r w:rsidR="001F398D" w:rsidRPr="00FA672B">
        <w:rPr>
          <w:sz w:val="24"/>
          <w:szCs w:val="24"/>
        </w:rPr>
        <w:t>v.r.</w:t>
      </w:r>
    </w:p>
    <w:p w:rsidRDefault="001F398D" w:rsidP="00807C4F" w:rsidR="001F398D" w:rsidRPr="00FA672B">
      <w:pPr>
        <w:spacing w:lineRule="atLeast" w:line="240"/>
        <w:jc w:val="right"/>
        <w:rPr>
          <w:sz w:val="24"/>
          <w:szCs w:val="24"/>
        </w:rPr>
      </w:pPr>
      <w:r w:rsidRPr="00FA672B">
        <w:rPr>
          <w:sz w:val="24"/>
          <w:szCs w:val="24"/>
        </w:rPr>
        <w:t xml:space="preserve">Za točnost </w:t>
      </w:r>
      <w:proofErr w:type="spellStart"/>
      <w:r w:rsidRPr="00FA672B">
        <w:rPr>
          <w:sz w:val="24"/>
          <w:szCs w:val="24"/>
        </w:rPr>
        <w:t>otpravka</w:t>
      </w:r>
      <w:proofErr w:type="spellEnd"/>
      <w:r w:rsidRPr="00FA672B">
        <w:rPr>
          <w:sz w:val="24"/>
          <w:szCs w:val="24"/>
        </w:rPr>
        <w:t>:</w:t>
      </w:r>
    </w:p>
    <w:p w:rsidRDefault="00A753CF" w:rsidP="00807C4F" w:rsidR="00A753CF" w:rsidRPr="00FA672B">
      <w:pPr>
        <w:spacing w:lineRule="atLeast" w:line="240"/>
        <w:ind w:left="6372"/>
        <w:jc w:val="right"/>
        <w:rPr>
          <w:sz w:val="24"/>
          <w:szCs w:val="24"/>
        </w:rPr>
      </w:pPr>
      <w:r w:rsidRPr="00FA672B">
        <w:rPr>
          <w:sz w:val="24"/>
          <w:szCs w:val="24"/>
        </w:rPr>
        <w:t>Karmen Malkoč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1.zz dužnika na adresu</w:t>
      </w:r>
      <w:r w:rsidR="00A753CF" w:rsidRPr="00FA672B">
        <w:rPr>
          <w:sz w:val="24"/>
          <w:szCs w:val="24"/>
        </w:rPr>
        <w:t xml:space="preserve"> (kućnu odgovorne osobe iz Sr)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2.spis</w:t>
      </w:r>
    </w:p>
    <w:sectPr w:rsidSect="00807C4F" w:rsidR="002B5B04" w:rsidRPr="00FA672B">
      <w:headerReference w:type="even" r:id="rId10"/>
      <w:headerReference w:type="default" r:id="rId11"/>
      <w:pgSz w:h="16838" w:w="11906"/>
      <w:pgMar w:gutter="0" w:footer="709" w:header="709" w:left="1797" w:bottom="284" w:right="1826" w:top="28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393B" w:rsidR="00E2393B">
      <w:r>
        <w:separator/>
      </w:r>
    </w:p>
  </w:endnote>
  <w:endnote w:id="0" w:type="continuationSeparator">
    <w:p w:rsidRDefault="00E2393B" w:rsidR="00E239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393B" w:rsidR="00E2393B">
      <w:r>
        <w:separator/>
      </w:r>
    </w:p>
  </w:footnote>
  <w:footnote w:id="0" w:type="continuationSeparator">
    <w:p w:rsidRDefault="00E2393B" w:rsidR="00E239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62D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162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18D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2988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B60C0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B60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60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60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60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60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B60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60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60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60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60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2651</izvorni_sadrzaj>
    <derivirana_varijabla naziv="DomainObject.Predmet.Broj_1">2651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St-2651/2015</izvorni_sadrzaj>
    <derivirana_varijabla naziv="DomainObject.Predmet.OznakaBroj_1">St-2651/2015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ZLAJO RAČUNALA j.d.o.o.</izvorni_sadrzaj>
    <derivirana_varijabla naziv="DomainObject.Predmet.ProtustrankaFormated_1">  ZLAJO RAČUNALA j.d.o.o.</derivirana_varijabla>
  </DomainObject.Predmet.ProtustrankaFormated>
  <DomainObject.Predmet.ProtustrankaFormatedOIB>
    <izvorni_sadrzaj>  ZLAJO RAČUNALA j.d.o.o., OIB 50907827334</izvorni_sadrzaj>
    <derivirana_varijabla naziv="DomainObject.Predmet.ProtustrankaFormatedOIB_1">  ZLAJO RAČUNALA j.d.o.o., OIB 50907827334</derivirana_varijabla>
  </DomainObject.Predmet.ProtustrankaFormatedOIB>
  <DomainObject.Predmet.ProtustrankaFormatedWithAdress>
    <izvorni_sadrzaj> ZLAJO RAČUNALA j.d.o.o., Antuna Mihanovića 73, 44320 Kutina</izvorni_sadrzaj>
    <derivirana_varijabla naziv="DomainObject.Predmet.ProtustrankaFormatedWithAdress_1"> ZLAJO RAČUNALA j.d.o.o., Antuna Mihanovića 73, 44320 Kutina</derivirana_varijabla>
  </DomainObject.Predmet.ProtustrankaFormatedWithAdress>
  <DomainObject.Predmet.ProtustrankaFormatedWithAdressOIB>
    <izvorni_sadrzaj> ZLAJO RAČUNALA j.d.o.o., OIB 50907827334, Antuna Mihanovića 73, 44320 Kutina</izvorni_sadrzaj>
    <derivirana_varijabla naziv="DomainObject.Predmet.ProtustrankaFormatedWithAdressOIB_1"> ZLAJO RAČUNALA j.d.o.o., OIB 50907827334, Antuna Mihanovića 73, 44320 Kutina</derivirana_varijabla>
  </DomainObject.Predmet.ProtustrankaFormatedWithAdressOIB>
  <DomainObject.Predmet.ProtustrankaWithAdress>
    <izvorni_sadrzaj>ZLAJO RAČUNALA j.d.o.o. Antuna Mihanovića 73, 44320 Kutina</izvorni_sadrzaj>
    <derivirana_varijabla naziv="DomainObject.Predmet.ProtustrankaWithAdress_1">ZLAJO RAČUNALA j.d.o.o. Antuna Mihanovića 73, 44320 Kutina</derivirana_varijabla>
  </DomainObject.Predmet.ProtustrankaWithAdress>
  <DomainObject.Predmet.ProtustrankaWithAdressOIB>
    <izvorni_sadrzaj>ZLAJO RAČUNALA j.d.o.o., OIB 50907827334, Antuna Mihanovića 73, 44320 Kutina</izvorni_sadrzaj>
    <derivirana_varijabla naziv="DomainObject.Predmet.ProtustrankaWithAdressOIB_1">ZLAJO RAČUNALA j.d.o.o., OIB 50907827334, Antuna Mihanovića 73, 44320 Kutina</derivirana_varijabla>
  </DomainObject.Predmet.ProtustrankaWithAdressOIB>
  <DomainObject.Predmet.ProtustrankaNazivFormated>
    <izvorni_sadrzaj>ZLAJO RAČUNALA j.d.o.o.</izvorni_sadrzaj>
    <derivirana_varijabla naziv="DomainObject.Predmet.ProtustrankaNazivFormated_1">ZLAJO RAČUNALA j.d.o.o.</derivirana_varijabla>
  </DomainObject.Predmet.ProtustrankaNazivFormated>
  <DomainObject.Predmet.ProtustrankaNazivFormatedOIB>
    <izvorni_sadrzaj>ZLAJO RAČUNALA j.d.o.o., OIB 50907827334</izvorni_sadrzaj>
    <derivirana_varijabla naziv="DomainObject.Predmet.ProtustrankaNazivFormatedOIB_1">ZLAJO RAČUNALA j.d.o.o., OIB 50907827334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ZLAJO RAČUNALA j.d.o.o.</item>
    </izvorni_sadrzaj>
    <derivirana_varijabla naziv="DomainObject.Predmet.ProtuStrankaListFormated_1">
      <item>ZLAJO RAČUNALA j.d.o.o.</item>
    </derivirana_varijabla>
  </DomainObject.Predmet.ProtuStrankaListFormated>
  <DomainObject.Predmet.ProtuStrankaListFormatedOIB>
    <izvorni_sadrzaj>
      <item>ZLAJO RAČUNALA j.d.o.o., OIB 50907827334</item>
    </izvorni_sadrzaj>
    <derivirana_varijabla naziv="DomainObject.Predmet.ProtuStrankaListFormatedOIB_1">
      <item>ZLAJO RAČUNALA j.d.o.o., OIB 50907827334</item>
    </derivirana_varijabla>
  </DomainObject.Predmet.ProtuStrankaListFormatedOIB>
  <DomainObject.Predmet.ProtuStrankaListFormatedWithAdress>
    <izvorni_sadrzaj>
      <item>ZLAJO RAČUNALA j.d.o.o., Antuna Mihanovića 73, 44320 Kutina</item>
    </izvorni_sadrzaj>
    <derivirana_varijabla naziv="DomainObject.Predmet.ProtuStrankaListFormatedWithAdress_1">
      <item>ZLAJO RAČUNALA j.d.o.o., Antuna Mihanovića 73, 44320 Kutina</item>
    </derivirana_varijabla>
  </DomainObject.Predmet.ProtuStrankaListFormatedWithAdress>
  <DomainObject.Predmet.ProtuStrankaListFormatedWithAdressOIB>
    <izvorni_sadrzaj>
      <item>ZLAJO RAČUNALA j.d.o.o., OIB 50907827334, Antuna Mihanovića 73, 44320 Kutina</item>
    </izvorni_sadrzaj>
    <derivirana_varijabla naziv="DomainObject.Predmet.ProtuStrankaListFormatedWithAdressOIB_1">
      <item>ZLAJO RAČUNALA j.d.o.o., OIB 50907827334, Antuna Mihanovića 73, 44320 Kutina</item>
    </derivirana_varijabla>
  </DomainObject.Predmet.ProtuStrankaListFormatedWithAdressOIB>
  <DomainObject.Predmet.ProtuStrankaListNazivFormated>
    <izvorni_sadrzaj>
      <item>ZLAJO RAČUNALA j.d.o.o.</item>
    </izvorni_sadrzaj>
    <derivirana_varijabla naziv="DomainObject.Predmet.ProtuStrankaListNazivFormated_1">
      <item>ZLAJO RAČUNALA j.d.o.o.</item>
    </derivirana_varijabla>
  </DomainObject.Predmet.ProtuStrankaListNazivFormated>
  <DomainObject.Predmet.ProtuStrankaListNazivFormatedOIB>
    <izvorni_sadrzaj>
      <item>ZLAJO RAČUNALA j.d.o.o., OIB 50907827334</item>
    </izvorni_sadrzaj>
    <derivirana_varijabla naziv="DomainObject.Predmet.ProtuStrankaListNazivFormatedOIB_1">
      <item>ZLAJO RAČUNALA j.d.o.o., OIB 50907827334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ZLAJO RAČUNALA j.d.o.o.</izvorni_sadrzaj>
    <derivirana_varijabla naziv="DomainObject.Predmet.ProtustrankaIDrugi_1">ZLAJO RAČUNALA j.d.o.o.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ZLAJO RAČUNALA j.d.o.o., OIB 50907827334, Antuna Mihanovića 73, 44320 Kutina</izvorni_sadrzaj>
    <derivirana_varijabla naziv="DomainObject.Predmet.ProtustrankaIDrugiAdressOIB_1">ZLAJO RAČUNALA j.d.o.o., OIB 50907827334, Antuna Mihanovića 73,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ZLAJO RAČUNALA j.d.o.o.</item>
    </izvorni_sadrzaj>
    <derivirana_varijabla naziv="DomainObject.Predmet.SudioniciListNaziv_1">
      <item>FINA Regionalni centar Zagreb</item>
      <item>ZLAJO RAČUNALA j.d.o.o.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ZLAJO RAČUNALA j.d.o.o., OIB 50907827334, Antuna Mihanovića 73,44320 Kutina</item>
    </izvorni_sadrzaj>
    <derivirana_varijabla naziv="DomainObject.Predmet.SudioniciListAdressOIB_1">
      <item>FINA Regionalni centar Zagreb, OIB 85821130368, Trg Svibanjskih žrtava 1995. br. 1,10000 Zagreb</item>
      <item>ZLAJO RAČUNALA j.d.o.o., OIB 50907827334, Antuna Mihanovića 73,44320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50907827334</item>
    </izvorni_sadrzaj>
    <derivirana_varijabla naziv="DomainObject.Predmet.SudioniciListNazivOIB_1">
      <item>, OIB 85821130368</item>
      <item>, OIB 50907827334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385</properties:Words>
  <properties:Characters>2025</properties:Characters>
  <properties:Lines>53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2015-11-11T12:55:00Z</dcterms:created>
  <dc:creator>Korisnik</dc:creator>
  <cp:lastModifiedBy>Karmen Malkoč</cp:lastModifiedBy>
  <cp:lastPrinted>2015-11-11T12:55:00Z</cp:lastPrinted>
  <dcterms:modified xmlns:xsi="http://www.w3.org/2001/XMLSchema-instance" xsi:type="dcterms:W3CDTF">2015-11-11T12:56:00Z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