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7e20e" w14:paraId="cd7e20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8E0D18" w:rsidR="008E0D1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8E0D18" w:rsidRPr="004E77EF">
        <w:rPr>
          <w:sz w:val="24"/>
          <w:szCs w:val="24"/>
          <w:lang w:val="pt-BR"/>
        </w:rPr>
        <w:t xml:space="preserve">                                    </w:t>
      </w:r>
      <w:r w:rsidR="008E0D18">
        <w:rPr>
          <w:sz w:val="24"/>
          <w:szCs w:val="24"/>
        </w:rPr>
        <w:t>85</w:t>
      </w:r>
      <w:r w:rsidR="008E0D18" w:rsidRPr="004E77EF">
        <w:rPr>
          <w:sz w:val="24"/>
          <w:szCs w:val="24"/>
        </w:rPr>
        <w:t>.</w:t>
      </w:r>
      <w:r w:rsidR="008E0D18" w:rsidRPr="004E77EF">
        <w:rPr>
          <w:b/>
          <w:sz w:val="24"/>
          <w:szCs w:val="24"/>
        </w:rPr>
        <w:t xml:space="preserve"> </w:t>
      </w:r>
      <w:r w:rsidR="008E0D18" w:rsidRPr="004E77EF">
        <w:rPr>
          <w:sz w:val="24"/>
          <w:szCs w:val="24"/>
        </w:rPr>
        <w:t>St-</w:t>
      </w:r>
      <w:r w:rsidR="00060307">
        <w:rPr>
          <w:sz w:val="24"/>
          <w:szCs w:val="24"/>
        </w:rPr>
        <w:t>1095/17</w:t>
      </w:r>
    </w:p>
    <w:p w:rsidRDefault="008E0D18" w:rsidP="008E0D18" w:rsidR="008E0D18" w:rsidRPr="00C52C2D">
      <w:pPr>
        <w:jc w:val="center"/>
        <w:rPr>
          <w:sz w:val="24"/>
          <w:szCs w:val="24"/>
        </w:rPr>
      </w:pPr>
      <w:r w:rsidRPr="00C52C2D">
        <w:rPr>
          <w:sz w:val="24"/>
          <w:szCs w:val="24"/>
        </w:rPr>
        <w:t>R E P U B L I K A  H R V A T S K A</w:t>
      </w:r>
    </w:p>
    <w:p w:rsidRDefault="008E0D18" w:rsidP="008E0D18" w:rsidR="008E0D18" w:rsidRPr="00C52C2D">
      <w:pPr>
        <w:rPr>
          <w:sz w:val="24"/>
          <w:szCs w:val="24"/>
        </w:rPr>
      </w:pPr>
      <w:r w:rsidRPr="00C52C2D">
        <w:rPr>
          <w:b/>
          <w:sz w:val="24"/>
          <w:szCs w:val="24"/>
        </w:rPr>
        <w:tab/>
      </w:r>
      <w:r w:rsidRPr="00C52C2D">
        <w:rPr>
          <w:b/>
          <w:sz w:val="24"/>
          <w:szCs w:val="24"/>
        </w:rPr>
        <w:tab/>
      </w:r>
      <w:r w:rsidRPr="00C52C2D">
        <w:rPr>
          <w:b/>
          <w:sz w:val="24"/>
          <w:szCs w:val="24"/>
        </w:rPr>
        <w:tab/>
      </w:r>
      <w:r w:rsidRPr="00C52C2D">
        <w:rPr>
          <w:b/>
          <w:sz w:val="24"/>
          <w:szCs w:val="24"/>
        </w:rPr>
        <w:tab/>
      </w:r>
      <w:r w:rsidRPr="00C52C2D">
        <w:rPr>
          <w:b/>
          <w:sz w:val="24"/>
          <w:szCs w:val="24"/>
        </w:rPr>
        <w:tab/>
      </w:r>
      <w:r w:rsidRPr="00C52C2D">
        <w:rPr>
          <w:b/>
          <w:sz w:val="24"/>
          <w:szCs w:val="24"/>
        </w:rPr>
        <w:tab/>
      </w:r>
      <w:r w:rsidRPr="00C52C2D">
        <w:rPr>
          <w:b/>
          <w:sz w:val="24"/>
          <w:szCs w:val="24"/>
        </w:rPr>
        <w:tab/>
      </w:r>
      <w:r w:rsidRPr="00C52C2D">
        <w:rPr>
          <w:b/>
          <w:sz w:val="24"/>
          <w:szCs w:val="24"/>
        </w:rPr>
        <w:tab/>
      </w:r>
      <w:r w:rsidRPr="00C52C2D">
        <w:rPr>
          <w:sz w:val="24"/>
          <w:szCs w:val="24"/>
        </w:rPr>
        <w:t xml:space="preserve">               </w:t>
      </w:r>
    </w:p>
    <w:p w:rsidRDefault="008E0D18" w:rsidP="008E0D18" w:rsidR="008E0D18" w:rsidRPr="00C52C2D">
      <w:pPr>
        <w:jc w:val="center"/>
        <w:rPr>
          <w:sz w:val="24"/>
          <w:szCs w:val="24"/>
        </w:rPr>
      </w:pPr>
      <w:r w:rsidRPr="00C52C2D">
        <w:rPr>
          <w:b/>
          <w:sz w:val="24"/>
          <w:szCs w:val="24"/>
        </w:rPr>
        <w:t xml:space="preserve">   </w:t>
      </w:r>
      <w:r w:rsidRPr="00C52C2D">
        <w:rPr>
          <w:sz w:val="24"/>
          <w:szCs w:val="24"/>
        </w:rPr>
        <w:t>Z A K L J U Č A K</w:t>
      </w:r>
    </w:p>
    <w:p w:rsidRDefault="008E0D18" w:rsidP="008E0D18" w:rsidR="008E0D18" w:rsidRPr="00C52C2D">
      <w:pPr>
        <w:ind w:left="2880"/>
        <w:jc w:val="right"/>
        <w:rPr>
          <w:sz w:val="24"/>
          <w:szCs w:val="24"/>
        </w:rPr>
      </w:pPr>
      <w:r w:rsidRPr="00C52C2D">
        <w:rPr>
          <w:sz w:val="24"/>
          <w:szCs w:val="24"/>
        </w:rPr>
        <w:t xml:space="preserve">  </w:t>
      </w:r>
      <w:r w:rsidRPr="00C52C2D">
        <w:rPr>
          <w:sz w:val="24"/>
          <w:szCs w:val="24"/>
        </w:rPr>
        <w:tab/>
      </w:r>
      <w:r w:rsidRPr="00C52C2D">
        <w:rPr>
          <w:sz w:val="24"/>
          <w:szCs w:val="24"/>
        </w:rPr>
        <w:tab/>
      </w:r>
      <w:r w:rsidRPr="00C52C2D">
        <w:rPr>
          <w:sz w:val="24"/>
          <w:szCs w:val="24"/>
        </w:rPr>
        <w:tab/>
      </w:r>
      <w:r w:rsidRPr="00C52C2D">
        <w:rPr>
          <w:sz w:val="24"/>
          <w:szCs w:val="24"/>
        </w:rPr>
        <w:tab/>
      </w:r>
      <w:r w:rsidRPr="00C52C2D">
        <w:rPr>
          <w:sz w:val="24"/>
          <w:szCs w:val="24"/>
        </w:rPr>
        <w:tab/>
      </w:r>
    </w:p>
    <w:p w:rsidRDefault="008E0D18" w:rsidP="008E0D18" w:rsidR="008E0D18" w:rsidRPr="00C52C2D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C52C2D">
        <w:rPr>
          <w:sz w:val="24"/>
          <w:szCs w:val="24"/>
          <w:lang w:val="pt-BR"/>
        </w:rPr>
        <w:t>Trgovački sud u Zagrebu, po sucu mr.</w:t>
      </w:r>
      <w:r w:rsidR="006D3721">
        <w:rPr>
          <w:sz w:val="24"/>
          <w:szCs w:val="24"/>
          <w:lang w:val="pt-BR"/>
        </w:rPr>
        <w:t xml:space="preserve">sc. Ivani Koštarić Fegeš, u </w:t>
      </w:r>
      <w:r w:rsidRPr="00C52C2D">
        <w:rPr>
          <w:sz w:val="24"/>
          <w:szCs w:val="24"/>
          <w:lang w:val="pt-BR"/>
        </w:rPr>
        <w:t xml:space="preserve">stečajnom postupku </w:t>
      </w:r>
      <w:r w:rsidR="006D3721">
        <w:rPr>
          <w:sz w:val="24"/>
          <w:szCs w:val="24"/>
          <w:lang w:val="pt-BR"/>
        </w:rPr>
        <w:t xml:space="preserve">nad </w:t>
      </w:r>
      <w:r w:rsidRPr="00C52C2D">
        <w:rPr>
          <w:sz w:val="24"/>
          <w:szCs w:val="24"/>
          <w:lang w:val="pt-BR"/>
        </w:rPr>
        <w:t>dužnik</w:t>
      </w:r>
      <w:r w:rsidR="006D3721">
        <w:rPr>
          <w:sz w:val="24"/>
          <w:szCs w:val="24"/>
          <w:lang w:val="pt-BR"/>
        </w:rPr>
        <w:t>om</w:t>
      </w:r>
      <w:r w:rsidRPr="00C52C2D">
        <w:rPr>
          <w:sz w:val="24"/>
          <w:szCs w:val="24"/>
          <w:lang w:val="pt-BR"/>
        </w:rPr>
        <w:t xml:space="preserve"> </w:t>
      </w:r>
      <w:r w:rsidR="00060307" w:rsidRPr="00147CAE">
        <w:rPr>
          <w:sz w:val="24"/>
          <w:szCs w:val="24"/>
          <w:lang w:val="pt-BR"/>
        </w:rPr>
        <w:t>MAGOS d.o.o.</w:t>
      </w:r>
      <w:r w:rsidR="006D3721">
        <w:rPr>
          <w:sz w:val="24"/>
          <w:szCs w:val="24"/>
          <w:lang w:val="pt-BR"/>
        </w:rPr>
        <w:t xml:space="preserve"> u stečaju</w:t>
      </w:r>
      <w:r w:rsidR="00060307" w:rsidRPr="00147CAE">
        <w:rPr>
          <w:sz w:val="24"/>
          <w:szCs w:val="24"/>
          <w:lang w:val="pt-BR"/>
        </w:rPr>
        <w:t>, Sesvete, Popovec, Varaždinska 61, OIB: 03165894182</w:t>
      </w:r>
      <w:r w:rsidR="003C565C">
        <w:rPr>
          <w:sz w:val="24"/>
          <w:szCs w:val="24"/>
        </w:rPr>
        <w:t xml:space="preserve">, </w:t>
      </w:r>
      <w:r w:rsidR="008173AD" w:rsidRPr="00C52C2D">
        <w:rPr>
          <w:sz w:val="24"/>
          <w:szCs w:val="24"/>
        </w:rPr>
        <w:t xml:space="preserve">1. </w:t>
      </w:r>
      <w:r w:rsidR="00060307">
        <w:rPr>
          <w:sz w:val="24"/>
          <w:szCs w:val="24"/>
        </w:rPr>
        <w:t>listopada</w:t>
      </w:r>
      <w:r w:rsidRPr="00C52C2D">
        <w:rPr>
          <w:sz w:val="24"/>
          <w:szCs w:val="24"/>
          <w:lang w:val="pt-BR"/>
        </w:rPr>
        <w:t xml:space="preserve"> 2018.</w:t>
      </w:r>
      <w:r w:rsidRPr="00C52C2D">
        <w:rPr>
          <w:sz w:val="24"/>
          <w:szCs w:val="24"/>
        </w:rPr>
        <w:t>,</w:t>
      </w:r>
    </w:p>
    <w:p w:rsidRDefault="008E0D18" w:rsidP="008E0D18" w:rsidR="008E0D18" w:rsidRPr="00C52C2D">
      <w:pPr>
        <w:jc w:val="right"/>
        <w:rPr>
          <w:sz w:val="24"/>
          <w:szCs w:val="24"/>
        </w:rPr>
      </w:pPr>
    </w:p>
    <w:p w:rsidRDefault="000924C9" w:rsidP="008E0D18" w:rsidR="00CF56FE" w:rsidRPr="00C52C2D">
      <w:pPr>
        <w:jc w:val="center"/>
        <w:rPr>
          <w:sz w:val="24"/>
          <w:szCs w:val="24"/>
        </w:rPr>
      </w:pPr>
      <w:r w:rsidRPr="00C52C2D">
        <w:rPr>
          <w:sz w:val="24"/>
          <w:szCs w:val="24"/>
        </w:rPr>
        <w:t>z a k l</w:t>
      </w:r>
      <w:r w:rsidR="00123529" w:rsidRPr="00C52C2D">
        <w:rPr>
          <w:sz w:val="24"/>
          <w:szCs w:val="24"/>
        </w:rPr>
        <w:t>j u č i o   j e</w:t>
      </w:r>
    </w:p>
    <w:p w:rsidRDefault="006F7DFB" w:rsidP="00CF56FE" w:rsidR="006F7DFB" w:rsidRPr="00C52C2D">
      <w:pPr>
        <w:jc w:val="center"/>
        <w:rPr>
          <w:b/>
          <w:sz w:val="24"/>
          <w:szCs w:val="24"/>
        </w:rPr>
      </w:pPr>
    </w:p>
    <w:p w:rsidRDefault="009F7DC5" w:rsidP="009F7DC5" w:rsidR="009F7DC5" w:rsidRPr="00161FFB">
      <w:pPr>
        <w:ind w:firstLine="708"/>
        <w:jc w:val="both"/>
        <w:rPr>
          <w:sz w:val="24"/>
          <w:szCs w:val="24"/>
        </w:rPr>
      </w:pPr>
      <w:r w:rsidRPr="00C52C2D">
        <w:rPr>
          <w:sz w:val="24"/>
          <w:szCs w:val="24"/>
        </w:rPr>
        <w:t xml:space="preserve">I. Naređuje se </w:t>
      </w:r>
      <w:r w:rsidR="00C52C2D" w:rsidRPr="00C52C2D">
        <w:rPr>
          <w:sz w:val="24"/>
          <w:szCs w:val="24"/>
        </w:rPr>
        <w:t>odvjetni</w:t>
      </w:r>
      <w:r w:rsidR="00B24480">
        <w:rPr>
          <w:sz w:val="24"/>
          <w:szCs w:val="24"/>
        </w:rPr>
        <w:t>cima</w:t>
      </w:r>
      <w:r w:rsidR="005323FE">
        <w:rPr>
          <w:sz w:val="24"/>
          <w:szCs w:val="24"/>
        </w:rPr>
        <w:t xml:space="preserve"> iz Odvjetničkog društva Lju</w:t>
      </w:r>
      <w:r w:rsidR="002D062D">
        <w:rPr>
          <w:sz w:val="24"/>
          <w:szCs w:val="24"/>
        </w:rPr>
        <w:t xml:space="preserve">benko &amp; partneri, Zagreb, Branimirova 29, p.p. 488, </w:t>
      </w:r>
      <w:r w:rsidRPr="00C52C2D">
        <w:rPr>
          <w:sz w:val="24"/>
          <w:szCs w:val="24"/>
        </w:rPr>
        <w:t xml:space="preserve">naknadno, u roku 8 dana od </w:t>
      </w:r>
      <w:r w:rsidR="00044C17" w:rsidRPr="00044C17">
        <w:rPr>
          <w:sz w:val="24"/>
          <w:szCs w:val="24"/>
          <w:lang w:val="pt-BR"/>
        </w:rPr>
        <w:t>isteka osmog</w:t>
      </w:r>
      <w:r w:rsidR="00044C17">
        <w:rPr>
          <w:sz w:val="24"/>
          <w:szCs w:val="24"/>
          <w:lang w:val="pt-BR"/>
        </w:rPr>
        <w:t>a</w:t>
      </w:r>
      <w:r w:rsidR="00044C17" w:rsidRPr="00044C17">
        <w:rPr>
          <w:sz w:val="24"/>
          <w:szCs w:val="24"/>
          <w:lang w:val="pt-BR"/>
        </w:rPr>
        <w:t xml:space="preserve"> dana od dana objave ovog </w:t>
      </w:r>
      <w:r w:rsidR="00044C17">
        <w:rPr>
          <w:sz w:val="24"/>
          <w:szCs w:val="24"/>
          <w:lang w:val="pt-BR"/>
        </w:rPr>
        <w:t>zaključka</w:t>
      </w:r>
      <w:r w:rsidR="00044C17" w:rsidRPr="00044C17">
        <w:rPr>
          <w:sz w:val="24"/>
          <w:szCs w:val="24"/>
          <w:lang w:val="pt-BR"/>
        </w:rPr>
        <w:t xml:space="preserve"> na mrežnoj stranici e-oglasna ploča Trgovačkog suda u Zagrebu</w:t>
      </w:r>
      <w:r w:rsidR="00044C17">
        <w:rPr>
          <w:lang w:val="pt-BR"/>
        </w:rPr>
        <w:t xml:space="preserve"> </w:t>
      </w:r>
      <w:r w:rsidR="00044C17">
        <w:rPr>
          <w:sz w:val="24"/>
          <w:szCs w:val="24"/>
        </w:rPr>
        <w:t xml:space="preserve">kao dana </w:t>
      </w:r>
      <w:r w:rsidRPr="00C52C2D">
        <w:rPr>
          <w:sz w:val="24"/>
          <w:szCs w:val="24"/>
        </w:rPr>
        <w:t xml:space="preserve">dostave </w:t>
      </w:r>
      <w:r w:rsidR="00C52C2D" w:rsidRPr="00C52C2D">
        <w:rPr>
          <w:sz w:val="24"/>
          <w:szCs w:val="24"/>
        </w:rPr>
        <w:t>ovog zaključka</w:t>
      </w:r>
      <w:r w:rsidR="00044C17">
        <w:rPr>
          <w:sz w:val="24"/>
          <w:szCs w:val="24"/>
        </w:rPr>
        <w:t xml:space="preserve"> (članak 12. stavak 1. Stečajnog zakona ("Narodne novine" broj 71/15; dalje: SZ)), </w:t>
      </w:r>
      <w:r w:rsidRPr="00C52C2D">
        <w:rPr>
          <w:sz w:val="24"/>
          <w:szCs w:val="24"/>
        </w:rPr>
        <w:t xml:space="preserve">podnijeti urednu punomoć za </w:t>
      </w:r>
      <w:r w:rsidR="00AF4BC0">
        <w:rPr>
          <w:sz w:val="24"/>
          <w:szCs w:val="24"/>
        </w:rPr>
        <w:t xml:space="preserve">podnošenje </w:t>
      </w:r>
      <w:r w:rsidR="002D062D">
        <w:rPr>
          <w:sz w:val="24"/>
          <w:szCs w:val="24"/>
        </w:rPr>
        <w:t xml:space="preserve">prijave tražbine u stečajnom postupku i obavijesti o razlučnom pravu, </w:t>
      </w:r>
      <w:r w:rsidR="00B24480">
        <w:rPr>
          <w:sz w:val="24"/>
          <w:szCs w:val="24"/>
        </w:rPr>
        <w:t xml:space="preserve">zaprimljene na sudu uz podnesak od 4. rujna 2018., </w:t>
      </w:r>
      <w:r w:rsidR="00AF4BC0">
        <w:rPr>
          <w:sz w:val="24"/>
          <w:szCs w:val="24"/>
        </w:rPr>
        <w:t xml:space="preserve">odnosno za </w:t>
      </w:r>
      <w:r w:rsidRPr="00C52C2D">
        <w:rPr>
          <w:sz w:val="24"/>
          <w:szCs w:val="24"/>
        </w:rPr>
        <w:t xml:space="preserve">zastupanje </w:t>
      </w:r>
      <w:r w:rsidR="002D062D">
        <w:rPr>
          <w:sz w:val="24"/>
          <w:szCs w:val="24"/>
        </w:rPr>
        <w:t>vjerovnika Hrvoja Validžića, Zagreb, Ulica grada Vukovara 237B, OIB: 75867153088</w:t>
      </w:r>
      <w:r w:rsidR="00C52C2D" w:rsidRPr="00C52C2D">
        <w:rPr>
          <w:sz w:val="24"/>
          <w:szCs w:val="24"/>
        </w:rPr>
        <w:t>,</w:t>
      </w:r>
      <w:r w:rsidR="002D062D">
        <w:rPr>
          <w:sz w:val="24"/>
          <w:szCs w:val="24"/>
        </w:rPr>
        <w:t xml:space="preserve"> vlasnika (</w:t>
      </w:r>
      <w:r w:rsidR="00326D62">
        <w:rPr>
          <w:sz w:val="24"/>
          <w:szCs w:val="24"/>
        </w:rPr>
        <w:t>bivšeg) obrta "OMČA" TRGOVINA I</w:t>
      </w:r>
      <w:r w:rsidR="002D062D">
        <w:rPr>
          <w:sz w:val="24"/>
          <w:szCs w:val="24"/>
        </w:rPr>
        <w:t xml:space="preserve"> RADIONA ZA DORADU ČELIČNOG UŽETA ZA TRANSPORT I VUČE, Velika Mlaka, M. Basarovića 18, </w:t>
      </w:r>
      <w:r w:rsidRPr="00C52C2D">
        <w:rPr>
          <w:sz w:val="24"/>
          <w:szCs w:val="24"/>
        </w:rPr>
        <w:t xml:space="preserve">u ovom predmetu ili odobrenje </w:t>
      </w:r>
      <w:r w:rsidR="00EB6B07">
        <w:rPr>
          <w:sz w:val="24"/>
          <w:szCs w:val="24"/>
        </w:rPr>
        <w:t>navedenog vjerovnika</w:t>
      </w:r>
      <w:r w:rsidRPr="00C52C2D">
        <w:rPr>
          <w:sz w:val="24"/>
          <w:szCs w:val="24"/>
        </w:rPr>
        <w:t xml:space="preserve"> za obavljanje radnji u ovom predmetu </w:t>
      </w:r>
      <w:r w:rsidR="00C52C2D">
        <w:rPr>
          <w:sz w:val="24"/>
          <w:szCs w:val="24"/>
        </w:rPr>
        <w:t xml:space="preserve">(članak 98. stavak 1. </w:t>
      </w:r>
      <w:r w:rsidR="00044C17">
        <w:rPr>
          <w:sz w:val="24"/>
          <w:szCs w:val="24"/>
        </w:rPr>
        <w:t xml:space="preserve">i 2. </w:t>
      </w:r>
      <w:r w:rsidR="00C52C2D">
        <w:rPr>
          <w:sz w:val="24"/>
          <w:szCs w:val="24"/>
        </w:rPr>
        <w:t xml:space="preserve">Zakona o parničnom postupku ("Narodne novine" broj </w:t>
      </w:r>
      <w:r w:rsidR="00161FFB" w:rsidRPr="00161FFB">
        <w:rPr>
          <w:sz w:val="24"/>
          <w:szCs w:val="24"/>
        </w:rPr>
        <w:t>53/91, 91/92, 112/99, 88/01, 117/03, 88/05, 2/07, 84/08, 123/08, 57/11, 25/13 i 89/14</w:t>
      </w:r>
      <w:r w:rsidR="00AF4BC0">
        <w:rPr>
          <w:sz w:val="24"/>
          <w:szCs w:val="24"/>
        </w:rPr>
        <w:t>; dalje: ZPP</w:t>
      </w:r>
      <w:r w:rsidR="00161FFB" w:rsidRPr="00161FFB">
        <w:rPr>
          <w:sz w:val="24"/>
          <w:szCs w:val="24"/>
        </w:rPr>
        <w:t>)</w:t>
      </w:r>
      <w:r w:rsidR="00161FFB">
        <w:rPr>
          <w:sz w:val="24"/>
          <w:szCs w:val="24"/>
        </w:rPr>
        <w:t xml:space="preserve"> u vezi s odredbom članka 10. </w:t>
      </w:r>
      <w:r w:rsidR="00044C17">
        <w:rPr>
          <w:sz w:val="24"/>
          <w:szCs w:val="24"/>
        </w:rPr>
        <w:t>SZ-a.).</w:t>
      </w:r>
    </w:p>
    <w:p w:rsidRDefault="009F7DC5" w:rsidP="009F7DC5" w:rsidR="009F7DC5" w:rsidRPr="00C52C2D">
      <w:pPr>
        <w:ind w:firstLine="360"/>
        <w:jc w:val="both"/>
        <w:rPr>
          <w:sz w:val="24"/>
          <w:szCs w:val="24"/>
        </w:rPr>
      </w:pPr>
    </w:p>
    <w:p w:rsidRDefault="009F7DC5" w:rsidP="009F7DC5" w:rsidR="009F7DC5">
      <w:pPr>
        <w:ind w:firstLine="708"/>
        <w:jc w:val="both"/>
        <w:rPr>
          <w:sz w:val="24"/>
          <w:szCs w:val="24"/>
        </w:rPr>
      </w:pPr>
      <w:r w:rsidRPr="00C52C2D">
        <w:rPr>
          <w:sz w:val="24"/>
          <w:szCs w:val="24"/>
        </w:rPr>
        <w:t xml:space="preserve">II. Ako se utvrdi da </w:t>
      </w:r>
      <w:r w:rsidR="00C52C2D" w:rsidRPr="00C52C2D">
        <w:rPr>
          <w:sz w:val="24"/>
          <w:szCs w:val="24"/>
        </w:rPr>
        <w:t>odvjetni</w:t>
      </w:r>
      <w:r w:rsidR="00B24480">
        <w:rPr>
          <w:sz w:val="24"/>
          <w:szCs w:val="24"/>
        </w:rPr>
        <w:t>ci</w:t>
      </w:r>
      <w:r w:rsidR="00F902EE">
        <w:rPr>
          <w:sz w:val="24"/>
          <w:szCs w:val="24"/>
        </w:rPr>
        <w:t xml:space="preserve"> iz Odvjetničkog društva L</w:t>
      </w:r>
      <w:r w:rsidR="005323FE">
        <w:rPr>
          <w:sz w:val="24"/>
          <w:szCs w:val="24"/>
        </w:rPr>
        <w:t>jubenko</w:t>
      </w:r>
      <w:r w:rsidR="00F902EE">
        <w:rPr>
          <w:sz w:val="24"/>
          <w:szCs w:val="24"/>
        </w:rPr>
        <w:t xml:space="preserve"> &amp; partneri, Zagreb, Branimirova 29, p.p. 488</w:t>
      </w:r>
      <w:r w:rsidRPr="00C52C2D">
        <w:rPr>
          <w:sz w:val="24"/>
          <w:szCs w:val="24"/>
        </w:rPr>
        <w:t>, koj</w:t>
      </w:r>
      <w:r w:rsidR="00C52C2D" w:rsidRPr="00C52C2D">
        <w:rPr>
          <w:sz w:val="24"/>
          <w:szCs w:val="24"/>
        </w:rPr>
        <w:t>i</w:t>
      </w:r>
      <w:r w:rsidR="00326D62">
        <w:rPr>
          <w:sz w:val="24"/>
          <w:szCs w:val="24"/>
        </w:rPr>
        <w:t xml:space="preserve"> se pojavljuju</w:t>
      </w:r>
      <w:r w:rsidRPr="00C52C2D">
        <w:rPr>
          <w:sz w:val="24"/>
          <w:szCs w:val="24"/>
        </w:rPr>
        <w:t xml:space="preserve"> kao punomoćni</w:t>
      </w:r>
      <w:r w:rsidR="00B24480">
        <w:rPr>
          <w:sz w:val="24"/>
          <w:szCs w:val="24"/>
        </w:rPr>
        <w:t>ci</w:t>
      </w:r>
      <w:r w:rsidRPr="00C52C2D">
        <w:rPr>
          <w:sz w:val="24"/>
          <w:szCs w:val="24"/>
        </w:rPr>
        <w:t>, ni</w:t>
      </w:r>
      <w:r w:rsidR="00B24480">
        <w:rPr>
          <w:sz w:val="24"/>
          <w:szCs w:val="24"/>
        </w:rPr>
        <w:t>su</w:t>
      </w:r>
      <w:r w:rsidRPr="00C52C2D">
        <w:rPr>
          <w:sz w:val="24"/>
          <w:szCs w:val="24"/>
        </w:rPr>
        <w:t xml:space="preserve"> ovlašten</w:t>
      </w:r>
      <w:r w:rsidR="00B24480">
        <w:rPr>
          <w:sz w:val="24"/>
          <w:szCs w:val="24"/>
        </w:rPr>
        <w:t>i</w:t>
      </w:r>
      <w:r w:rsidRPr="00C52C2D">
        <w:rPr>
          <w:sz w:val="24"/>
          <w:szCs w:val="24"/>
        </w:rPr>
        <w:t xml:space="preserve"> za zastupanje </w:t>
      </w:r>
      <w:r w:rsidR="00326D62">
        <w:rPr>
          <w:sz w:val="24"/>
          <w:szCs w:val="24"/>
        </w:rPr>
        <w:t xml:space="preserve">navedenog vjerovnika </w:t>
      </w:r>
      <w:r w:rsidRPr="00C52C2D">
        <w:rPr>
          <w:sz w:val="24"/>
          <w:szCs w:val="24"/>
        </w:rPr>
        <w:t xml:space="preserve">u ovom predmetu, sud će </w:t>
      </w:r>
      <w:r w:rsidR="00AF4BC0">
        <w:rPr>
          <w:sz w:val="24"/>
          <w:szCs w:val="24"/>
        </w:rPr>
        <w:t xml:space="preserve">odbaciti </w:t>
      </w:r>
      <w:r w:rsidR="00326D62">
        <w:rPr>
          <w:sz w:val="24"/>
          <w:szCs w:val="24"/>
        </w:rPr>
        <w:t xml:space="preserve">navedenu </w:t>
      </w:r>
      <w:r w:rsidR="00F902EE">
        <w:rPr>
          <w:sz w:val="24"/>
          <w:szCs w:val="24"/>
        </w:rPr>
        <w:t>prijav</w:t>
      </w:r>
      <w:r w:rsidR="00680FEA">
        <w:rPr>
          <w:sz w:val="24"/>
          <w:szCs w:val="24"/>
        </w:rPr>
        <w:t>u</w:t>
      </w:r>
      <w:r w:rsidR="00F902EE">
        <w:rPr>
          <w:sz w:val="24"/>
          <w:szCs w:val="24"/>
        </w:rPr>
        <w:t xml:space="preserve"> tražbine u stečajnom postupku</w:t>
      </w:r>
      <w:r w:rsidR="00AF4BC0">
        <w:rPr>
          <w:sz w:val="24"/>
          <w:szCs w:val="24"/>
        </w:rPr>
        <w:t xml:space="preserve">, odnosno </w:t>
      </w:r>
      <w:r w:rsidRPr="00C52C2D">
        <w:rPr>
          <w:sz w:val="24"/>
          <w:szCs w:val="24"/>
        </w:rPr>
        <w:t xml:space="preserve">ukinuti radnje što </w:t>
      </w:r>
      <w:r w:rsidR="00326D62">
        <w:rPr>
          <w:sz w:val="24"/>
          <w:szCs w:val="24"/>
        </w:rPr>
        <w:t xml:space="preserve">su </w:t>
      </w:r>
      <w:r w:rsidRPr="00C52C2D">
        <w:rPr>
          <w:sz w:val="24"/>
          <w:szCs w:val="24"/>
        </w:rPr>
        <w:t>ih t</w:t>
      </w:r>
      <w:r w:rsidR="00326D62">
        <w:rPr>
          <w:sz w:val="24"/>
          <w:szCs w:val="24"/>
        </w:rPr>
        <w:t>i</w:t>
      </w:r>
      <w:r w:rsidRPr="00C52C2D">
        <w:rPr>
          <w:sz w:val="24"/>
          <w:szCs w:val="24"/>
        </w:rPr>
        <w:t xml:space="preserve"> </w:t>
      </w:r>
      <w:r w:rsidR="00C52C2D" w:rsidRPr="00C52C2D">
        <w:rPr>
          <w:sz w:val="24"/>
          <w:szCs w:val="24"/>
        </w:rPr>
        <w:t>odvjetni</w:t>
      </w:r>
      <w:r w:rsidR="00326D62">
        <w:rPr>
          <w:sz w:val="24"/>
          <w:szCs w:val="24"/>
        </w:rPr>
        <w:t>ci</w:t>
      </w:r>
      <w:r w:rsidR="00C52C2D" w:rsidRPr="00C52C2D">
        <w:rPr>
          <w:sz w:val="24"/>
          <w:szCs w:val="24"/>
        </w:rPr>
        <w:t xml:space="preserve"> poduze</w:t>
      </w:r>
      <w:r w:rsidR="00326D62">
        <w:rPr>
          <w:sz w:val="24"/>
          <w:szCs w:val="24"/>
        </w:rPr>
        <w:t>li</w:t>
      </w:r>
      <w:r w:rsidRPr="00C52C2D">
        <w:rPr>
          <w:sz w:val="24"/>
          <w:szCs w:val="24"/>
        </w:rPr>
        <w:t xml:space="preserve">, osim ako </w:t>
      </w:r>
      <w:r w:rsidR="00680FEA">
        <w:rPr>
          <w:sz w:val="24"/>
          <w:szCs w:val="24"/>
        </w:rPr>
        <w:t>navedeni vjerovnik</w:t>
      </w:r>
      <w:r w:rsidRPr="00C52C2D">
        <w:rPr>
          <w:sz w:val="24"/>
          <w:szCs w:val="24"/>
        </w:rPr>
        <w:t xml:space="preserve"> naknadno ne odobri te radnje (čl</w:t>
      </w:r>
      <w:r w:rsidR="00AF4BC0">
        <w:rPr>
          <w:sz w:val="24"/>
          <w:szCs w:val="24"/>
        </w:rPr>
        <w:t xml:space="preserve">anak </w:t>
      </w:r>
      <w:r w:rsidRPr="00C52C2D">
        <w:rPr>
          <w:sz w:val="24"/>
          <w:szCs w:val="24"/>
        </w:rPr>
        <w:t>98.</w:t>
      </w:r>
      <w:r w:rsidR="00AF4BC0">
        <w:rPr>
          <w:sz w:val="24"/>
          <w:szCs w:val="24"/>
        </w:rPr>
        <w:t xml:space="preserve"> stavak 4.</w:t>
      </w:r>
      <w:r w:rsidRPr="00C52C2D">
        <w:rPr>
          <w:sz w:val="24"/>
          <w:szCs w:val="24"/>
        </w:rPr>
        <w:t xml:space="preserve"> ZPP</w:t>
      </w:r>
      <w:r w:rsidR="00AF4BC0">
        <w:rPr>
          <w:sz w:val="24"/>
          <w:szCs w:val="24"/>
        </w:rPr>
        <w:t>-a u vezi s člankom 10. SZ-a</w:t>
      </w:r>
      <w:r w:rsidRPr="00C52C2D">
        <w:rPr>
          <w:sz w:val="24"/>
          <w:szCs w:val="24"/>
        </w:rPr>
        <w:t>).</w:t>
      </w:r>
    </w:p>
    <w:p w:rsidRDefault="00C43865" w:rsidP="009F7DC5" w:rsidR="00C43865">
      <w:pPr>
        <w:ind w:firstLine="708"/>
        <w:jc w:val="both"/>
        <w:rPr>
          <w:sz w:val="24"/>
          <w:szCs w:val="24"/>
        </w:rPr>
      </w:pPr>
    </w:p>
    <w:p w:rsidRDefault="00C43865" w:rsidP="009F7DC5" w:rsidR="008F2DC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 w:rsidR="00B24480">
        <w:rPr>
          <w:sz w:val="24"/>
          <w:szCs w:val="24"/>
        </w:rPr>
        <w:t>Na</w:t>
      </w:r>
      <w:r w:rsidR="00DE380E">
        <w:rPr>
          <w:sz w:val="24"/>
          <w:szCs w:val="24"/>
        </w:rPr>
        <w:t>laže se vjerovniku Hrvoj</w:t>
      </w:r>
      <w:r w:rsidR="00B24480">
        <w:rPr>
          <w:sz w:val="24"/>
          <w:szCs w:val="24"/>
        </w:rPr>
        <w:t>u</w:t>
      </w:r>
      <w:r w:rsidR="00DE380E">
        <w:rPr>
          <w:sz w:val="24"/>
          <w:szCs w:val="24"/>
        </w:rPr>
        <w:t xml:space="preserve"> Validžić</w:t>
      </w:r>
      <w:r w:rsidR="00B24480">
        <w:rPr>
          <w:sz w:val="24"/>
          <w:szCs w:val="24"/>
        </w:rPr>
        <w:t>u</w:t>
      </w:r>
      <w:r w:rsidR="00DE380E">
        <w:rPr>
          <w:sz w:val="24"/>
          <w:szCs w:val="24"/>
        </w:rPr>
        <w:t>, Zagreb, Ulica grada Vukovara 237B, OIB: 75867153088</w:t>
      </w:r>
      <w:r w:rsidR="00DE380E" w:rsidRPr="00C52C2D">
        <w:rPr>
          <w:sz w:val="24"/>
          <w:szCs w:val="24"/>
        </w:rPr>
        <w:t>,</w:t>
      </w:r>
      <w:r w:rsidR="00DE380E">
        <w:rPr>
          <w:sz w:val="24"/>
          <w:szCs w:val="24"/>
        </w:rPr>
        <w:t xml:space="preserve"> vlasnik</w:t>
      </w:r>
      <w:r w:rsidR="00326D62">
        <w:rPr>
          <w:sz w:val="24"/>
          <w:szCs w:val="24"/>
        </w:rPr>
        <w:t>u</w:t>
      </w:r>
      <w:r w:rsidR="00DE380E">
        <w:rPr>
          <w:sz w:val="24"/>
          <w:szCs w:val="24"/>
        </w:rPr>
        <w:t xml:space="preserve"> (bivšeg) obrta "OMČA" TRGOVINA I RADIONA ZA DORADU ČELIČNOG UŽETA ZA TRANSPORT I VUČE, Velika Mlaka, M. Basarovića 18,</w:t>
      </w:r>
      <w:r w:rsidR="00B24480">
        <w:rPr>
          <w:sz w:val="24"/>
          <w:szCs w:val="24"/>
        </w:rPr>
        <w:t xml:space="preserve"> </w:t>
      </w:r>
      <w:r w:rsidR="00B24480" w:rsidRPr="00C52C2D">
        <w:rPr>
          <w:sz w:val="24"/>
          <w:szCs w:val="24"/>
        </w:rPr>
        <w:t xml:space="preserve">u roku 8 dana od </w:t>
      </w:r>
      <w:r w:rsidR="00B24480" w:rsidRPr="00044C17">
        <w:rPr>
          <w:sz w:val="24"/>
          <w:szCs w:val="24"/>
          <w:lang w:val="pt-BR"/>
        </w:rPr>
        <w:t>isteka osmog</w:t>
      </w:r>
      <w:r w:rsidR="00B24480">
        <w:rPr>
          <w:sz w:val="24"/>
          <w:szCs w:val="24"/>
          <w:lang w:val="pt-BR"/>
        </w:rPr>
        <w:t>a</w:t>
      </w:r>
      <w:r w:rsidR="00B24480" w:rsidRPr="00044C17">
        <w:rPr>
          <w:sz w:val="24"/>
          <w:szCs w:val="24"/>
          <w:lang w:val="pt-BR"/>
        </w:rPr>
        <w:t xml:space="preserve"> dana od dana objave ovog </w:t>
      </w:r>
      <w:r w:rsidR="00B24480">
        <w:rPr>
          <w:sz w:val="24"/>
          <w:szCs w:val="24"/>
          <w:lang w:val="pt-BR"/>
        </w:rPr>
        <w:t>zaključka</w:t>
      </w:r>
      <w:r w:rsidR="00B24480" w:rsidRPr="00044C17">
        <w:rPr>
          <w:sz w:val="24"/>
          <w:szCs w:val="24"/>
          <w:lang w:val="pt-BR"/>
        </w:rPr>
        <w:t xml:space="preserve"> na mrežnoj stranici e-oglasna ploča Trgovačkog suda u Zagrebu</w:t>
      </w:r>
      <w:r w:rsidR="00B24480">
        <w:rPr>
          <w:lang w:val="pt-BR"/>
        </w:rPr>
        <w:t xml:space="preserve"> </w:t>
      </w:r>
      <w:r w:rsidR="00B24480">
        <w:rPr>
          <w:sz w:val="24"/>
          <w:szCs w:val="24"/>
        </w:rPr>
        <w:t xml:space="preserve">kao dana </w:t>
      </w:r>
      <w:r w:rsidR="00B24480" w:rsidRPr="00C52C2D">
        <w:rPr>
          <w:sz w:val="24"/>
          <w:szCs w:val="24"/>
        </w:rPr>
        <w:t>dostave ovog zaključka</w:t>
      </w:r>
      <w:r w:rsidR="00B24480">
        <w:rPr>
          <w:sz w:val="24"/>
          <w:szCs w:val="24"/>
        </w:rPr>
        <w:t xml:space="preserve"> (članak 12. stavak 1. SZ-a) dostaviti sudu presliku povratnice ili druge isprave iz koje je razvidno kada je stečajnom upravitelju dostavio prijavu </w:t>
      </w:r>
    </w:p>
    <w:p w:rsidRDefault="008F2DC4" w:rsidP="008F2DC4" w:rsidR="008F2DC4">
      <w:pPr>
        <w:jc w:val="both"/>
        <w:rPr>
          <w:sz w:val="24"/>
          <w:szCs w:val="24"/>
        </w:rPr>
      </w:pPr>
    </w:p>
    <w:p w:rsidRDefault="008F2DC4" w:rsidP="008F2DC4" w:rsidR="008F2DC4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85</w:t>
      </w:r>
      <w:r w:rsidRPr="004E77EF">
        <w:rPr>
          <w:sz w:val="24"/>
          <w:szCs w:val="24"/>
        </w:rPr>
        <w:t>.</w:t>
      </w:r>
      <w:r w:rsidRPr="004E77EF">
        <w:rPr>
          <w:b/>
          <w:sz w:val="24"/>
          <w:szCs w:val="24"/>
        </w:rPr>
        <w:t xml:space="preserve"> </w:t>
      </w:r>
      <w:r w:rsidRPr="004E77EF">
        <w:rPr>
          <w:sz w:val="24"/>
          <w:szCs w:val="24"/>
        </w:rPr>
        <w:t>St-</w:t>
      </w:r>
      <w:r>
        <w:rPr>
          <w:sz w:val="24"/>
          <w:szCs w:val="24"/>
        </w:rPr>
        <w:t>1095/17</w:t>
      </w:r>
    </w:p>
    <w:p w:rsidRDefault="008F2DC4" w:rsidP="008F2DC4" w:rsidR="008F2DC4">
      <w:pPr>
        <w:jc w:val="both"/>
        <w:rPr>
          <w:sz w:val="24"/>
          <w:szCs w:val="24"/>
        </w:rPr>
      </w:pPr>
    </w:p>
    <w:p w:rsidRDefault="00B24480" w:rsidP="008F2DC4" w:rsidR="00C43865" w:rsidRPr="00C52C2D">
      <w:pPr>
        <w:jc w:val="both"/>
        <w:rPr>
          <w:sz w:val="24"/>
          <w:szCs w:val="24"/>
        </w:rPr>
      </w:pPr>
      <w:r>
        <w:rPr>
          <w:sz w:val="24"/>
          <w:szCs w:val="24"/>
        </w:rPr>
        <w:t>tražbine u stečajnom postupku i obavijest o razlučnom pravu, koje su zaprimljene na sudu uz podnesak od 4. rujna 2018.</w:t>
      </w:r>
    </w:p>
    <w:p w:rsidRDefault="009E6900" w:rsidP="00E50BA3" w:rsidR="009E6900" w:rsidRPr="00C52C2D">
      <w:pPr>
        <w:ind w:firstLine="708"/>
        <w:jc w:val="both"/>
        <w:rPr>
          <w:sz w:val="24"/>
          <w:szCs w:val="24"/>
        </w:rPr>
      </w:pPr>
    </w:p>
    <w:p w:rsidRDefault="00A41146" w:rsidP="00504E0A" w:rsidR="00A41146" w:rsidRPr="00C52C2D">
      <w:pPr>
        <w:jc w:val="center"/>
        <w:rPr>
          <w:sz w:val="24"/>
          <w:szCs w:val="24"/>
        </w:rPr>
      </w:pPr>
      <w:r w:rsidRPr="00C52C2D">
        <w:rPr>
          <w:sz w:val="24"/>
          <w:szCs w:val="24"/>
        </w:rPr>
        <w:t xml:space="preserve">U Zagrebu </w:t>
      </w:r>
      <w:r w:rsidR="009F7DC5" w:rsidRPr="00C52C2D">
        <w:rPr>
          <w:sz w:val="24"/>
          <w:szCs w:val="24"/>
        </w:rPr>
        <w:t xml:space="preserve">1. </w:t>
      </w:r>
      <w:r w:rsidR="00060307">
        <w:rPr>
          <w:sz w:val="24"/>
          <w:szCs w:val="24"/>
        </w:rPr>
        <w:t>listopada</w:t>
      </w:r>
      <w:r w:rsidR="009F7DC5" w:rsidRPr="00C52C2D">
        <w:rPr>
          <w:sz w:val="24"/>
          <w:szCs w:val="24"/>
          <w:lang w:val="pt-BR"/>
        </w:rPr>
        <w:t xml:space="preserve"> </w:t>
      </w:r>
      <w:r w:rsidR="008A5B62" w:rsidRPr="00C52C2D">
        <w:rPr>
          <w:sz w:val="24"/>
          <w:szCs w:val="24"/>
          <w:lang w:val="pt-BR"/>
        </w:rPr>
        <w:t>2018</w:t>
      </w:r>
      <w:r w:rsidRPr="00C52C2D">
        <w:rPr>
          <w:sz w:val="24"/>
          <w:szCs w:val="24"/>
        </w:rPr>
        <w:t>.</w:t>
      </w:r>
    </w:p>
    <w:p w:rsidRDefault="001C578C" w:rsidP="00504E0A" w:rsidR="001C578C" w:rsidRPr="00C52C2D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C52C2D">
      <w:pPr>
        <w:ind w:left="6372"/>
        <w:jc w:val="both"/>
        <w:rPr>
          <w:sz w:val="24"/>
          <w:szCs w:val="24"/>
        </w:rPr>
      </w:pPr>
      <w:r w:rsidRPr="00C52C2D">
        <w:rPr>
          <w:sz w:val="24"/>
          <w:szCs w:val="24"/>
        </w:rPr>
        <w:t>Sudac:</w:t>
      </w:r>
    </w:p>
    <w:p w:rsidRDefault="00A41146" w:rsidP="00504E0A" w:rsidR="00A41146" w:rsidRPr="00C52C2D">
      <w:pPr>
        <w:ind w:left="4956"/>
        <w:jc w:val="both"/>
        <w:rPr>
          <w:sz w:val="24"/>
          <w:szCs w:val="24"/>
        </w:rPr>
      </w:pPr>
      <w:r w:rsidRPr="00C52C2D">
        <w:rPr>
          <w:sz w:val="24"/>
          <w:szCs w:val="24"/>
        </w:rPr>
        <w:t>mr. sc. Ivana Koštarić Fegeš</w:t>
      </w:r>
      <w:r w:rsidR="00771A1A">
        <w:rPr>
          <w:sz w:val="24"/>
          <w:szCs w:val="24"/>
        </w:rPr>
        <w:t>, v.r.</w:t>
      </w:r>
    </w:p>
    <w:p w:rsidRDefault="00A41146" w:rsidP="00A41146" w:rsidR="00A41146" w:rsidRPr="00C52C2D">
      <w:pPr>
        <w:jc w:val="both"/>
        <w:rPr>
          <w:sz w:val="24"/>
          <w:szCs w:val="24"/>
        </w:rPr>
      </w:pPr>
    </w:p>
    <w:p w:rsidRDefault="00504E0A" w:rsidP="00A41146" w:rsidR="00504E0A" w:rsidRPr="00C52C2D">
      <w:pPr>
        <w:jc w:val="both"/>
        <w:rPr>
          <w:sz w:val="24"/>
          <w:szCs w:val="24"/>
        </w:rPr>
      </w:pPr>
    </w:p>
    <w:p w:rsidRDefault="00A41146" w:rsidP="00A41146" w:rsidR="00A41146" w:rsidRPr="00C52C2D">
      <w:pPr>
        <w:jc w:val="both"/>
        <w:rPr>
          <w:sz w:val="24"/>
          <w:szCs w:val="24"/>
        </w:rPr>
      </w:pPr>
      <w:r w:rsidRPr="00C52C2D">
        <w:rPr>
          <w:sz w:val="24"/>
          <w:szCs w:val="24"/>
        </w:rPr>
        <w:t>UPUTA O PRAVNOM LIJEKU :</w:t>
      </w:r>
    </w:p>
    <w:p w:rsidRDefault="00A41146" w:rsidP="00A41146" w:rsidR="00D41AEB">
      <w:pPr>
        <w:jc w:val="both"/>
        <w:rPr>
          <w:sz w:val="24"/>
          <w:szCs w:val="24"/>
        </w:rPr>
      </w:pPr>
      <w:r w:rsidRPr="00C52C2D">
        <w:rPr>
          <w:sz w:val="24"/>
          <w:szCs w:val="24"/>
        </w:rPr>
        <w:t>Protiv ovog zaključka nije dopušten</w:t>
      </w:r>
      <w:r w:rsidR="006A5A96" w:rsidRPr="00C52C2D">
        <w:rPr>
          <w:sz w:val="24"/>
          <w:szCs w:val="24"/>
        </w:rPr>
        <w:t xml:space="preserve"> pravni lijek</w:t>
      </w:r>
      <w:r w:rsidRPr="00C52C2D">
        <w:rPr>
          <w:sz w:val="24"/>
          <w:szCs w:val="24"/>
        </w:rPr>
        <w:t xml:space="preserve"> (čl</w:t>
      </w:r>
      <w:r w:rsidR="00D41AEB">
        <w:rPr>
          <w:sz w:val="24"/>
          <w:szCs w:val="24"/>
        </w:rPr>
        <w:t>anak</w:t>
      </w:r>
      <w:r w:rsidRPr="00C52C2D">
        <w:rPr>
          <w:sz w:val="24"/>
          <w:szCs w:val="24"/>
        </w:rPr>
        <w:t xml:space="preserve"> </w:t>
      </w:r>
      <w:r w:rsidR="00D41AEB">
        <w:rPr>
          <w:sz w:val="24"/>
          <w:szCs w:val="24"/>
        </w:rPr>
        <w:t>19</w:t>
      </w:r>
      <w:r w:rsidRPr="00C52C2D">
        <w:rPr>
          <w:sz w:val="24"/>
          <w:szCs w:val="24"/>
        </w:rPr>
        <w:t>. st</w:t>
      </w:r>
      <w:r w:rsidR="00D41AEB">
        <w:rPr>
          <w:sz w:val="24"/>
          <w:szCs w:val="24"/>
        </w:rPr>
        <w:t>avak</w:t>
      </w:r>
      <w:r w:rsidRPr="00C52C2D">
        <w:rPr>
          <w:sz w:val="24"/>
          <w:szCs w:val="24"/>
        </w:rPr>
        <w:t xml:space="preserve"> </w:t>
      </w:r>
      <w:r w:rsidR="00D41AEB">
        <w:rPr>
          <w:sz w:val="24"/>
          <w:szCs w:val="24"/>
        </w:rPr>
        <w:t>7</w:t>
      </w:r>
      <w:r w:rsidRPr="00C52C2D">
        <w:rPr>
          <w:sz w:val="24"/>
          <w:szCs w:val="24"/>
        </w:rPr>
        <w:t xml:space="preserve">. </w:t>
      </w:r>
      <w:r w:rsidR="0067430B" w:rsidRPr="00C52C2D">
        <w:rPr>
          <w:sz w:val="24"/>
          <w:szCs w:val="24"/>
        </w:rPr>
        <w:t>S</w:t>
      </w:r>
      <w:r w:rsidR="00D41AEB">
        <w:rPr>
          <w:sz w:val="24"/>
          <w:szCs w:val="24"/>
        </w:rPr>
        <w:t>Z-a).</w:t>
      </w:r>
    </w:p>
    <w:p w:rsidRDefault="00A41146" w:rsidP="00A41146" w:rsidR="00A41146" w:rsidRPr="00C52C2D">
      <w:pPr>
        <w:jc w:val="both"/>
        <w:rPr>
          <w:sz w:val="24"/>
          <w:szCs w:val="24"/>
        </w:rPr>
      </w:pPr>
    </w:p>
    <w:p w:rsidRDefault="00771A1A" w:rsidP="00771A1A" w:rsidR="00771A1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ovl. službenik</w:t>
      </w:r>
    </w:p>
    <w:p w:rsidRDefault="00771A1A" w:rsidP="00771A1A" w:rsidR="00DF4C52" w:rsidRPr="00C52C2D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DF4C52" w:rsidRPr="00C52C2D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4144" w:rsidR="00044144">
      <w:r>
        <w:separator/>
      </w:r>
    </w:p>
  </w:endnote>
  <w:endnote w:id="0" w:type="continuationSeparator">
    <w:p w:rsidRDefault="00044144" w:rsidR="00044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4144" w:rsidR="00044144">
      <w:r>
        <w:separator/>
      </w:r>
    </w:p>
  </w:footnote>
  <w:footnote w:id="0" w:type="continuationSeparator">
    <w:p w:rsidRDefault="00044144" w:rsidR="000441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1A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05417C"/>
    <w:multiLevelType w:val="hybridMultilevel"/>
    <w:tmpl w:val="F936446A"/>
    <w:lvl w:tplc="6D9A0A56" w:ilvl="0">
      <w:start w:val="1"/>
      <w:numFmt w:val="upperRoman"/>
      <w:lvlText w:val="%1."/>
      <w:lvlJc w:val="left"/>
      <w:pPr>
        <w:ind w:hanging="720" w:left="142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4"/>
  </w:num>
  <w:num w:numId="12">
    <w:abstractNumId w:val="3"/>
  </w:num>
  <w:num w:numId="13">
    <w:abstractNumId w:val="4"/>
  </w:num>
  <w:num w:numId="14">
    <w:abstractNumId w:val="11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31A7"/>
    <w:rsid w:val="00021B8D"/>
    <w:rsid w:val="000257EF"/>
    <w:rsid w:val="00026500"/>
    <w:rsid w:val="00026663"/>
    <w:rsid w:val="0003191E"/>
    <w:rsid w:val="00041DEA"/>
    <w:rsid w:val="00042168"/>
    <w:rsid w:val="00044144"/>
    <w:rsid w:val="0004449A"/>
    <w:rsid w:val="00044C17"/>
    <w:rsid w:val="00044F0C"/>
    <w:rsid w:val="000505CC"/>
    <w:rsid w:val="0005140D"/>
    <w:rsid w:val="00052599"/>
    <w:rsid w:val="00060307"/>
    <w:rsid w:val="00061D14"/>
    <w:rsid w:val="00061E7A"/>
    <w:rsid w:val="0006290D"/>
    <w:rsid w:val="00065B44"/>
    <w:rsid w:val="00082B1E"/>
    <w:rsid w:val="000924C9"/>
    <w:rsid w:val="00094E6E"/>
    <w:rsid w:val="000A0699"/>
    <w:rsid w:val="000A0CBD"/>
    <w:rsid w:val="000A19F2"/>
    <w:rsid w:val="000A23AD"/>
    <w:rsid w:val="000A6083"/>
    <w:rsid w:val="000A786B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5AE6"/>
    <w:rsid w:val="000F7FDB"/>
    <w:rsid w:val="001039EA"/>
    <w:rsid w:val="00105245"/>
    <w:rsid w:val="00111921"/>
    <w:rsid w:val="001141DA"/>
    <w:rsid w:val="00120FD5"/>
    <w:rsid w:val="00123529"/>
    <w:rsid w:val="00125559"/>
    <w:rsid w:val="001334EB"/>
    <w:rsid w:val="00135BFD"/>
    <w:rsid w:val="00140204"/>
    <w:rsid w:val="001403C3"/>
    <w:rsid w:val="00140A74"/>
    <w:rsid w:val="00141639"/>
    <w:rsid w:val="00144270"/>
    <w:rsid w:val="00145D95"/>
    <w:rsid w:val="0014739C"/>
    <w:rsid w:val="001474FA"/>
    <w:rsid w:val="001524DD"/>
    <w:rsid w:val="00152D25"/>
    <w:rsid w:val="00154F10"/>
    <w:rsid w:val="00155803"/>
    <w:rsid w:val="00161E62"/>
    <w:rsid w:val="00161FFB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953D7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95FBF"/>
    <w:rsid w:val="002A1E38"/>
    <w:rsid w:val="002A257B"/>
    <w:rsid w:val="002C1CF8"/>
    <w:rsid w:val="002C3D7B"/>
    <w:rsid w:val="002D062D"/>
    <w:rsid w:val="002D22FB"/>
    <w:rsid w:val="002E00D6"/>
    <w:rsid w:val="002F1469"/>
    <w:rsid w:val="002F5F25"/>
    <w:rsid w:val="002F69E0"/>
    <w:rsid w:val="0030184A"/>
    <w:rsid w:val="00305FF2"/>
    <w:rsid w:val="00306460"/>
    <w:rsid w:val="0031304E"/>
    <w:rsid w:val="00317C2B"/>
    <w:rsid w:val="00321158"/>
    <w:rsid w:val="00326D62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94FEE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565C"/>
    <w:rsid w:val="003C7FA1"/>
    <w:rsid w:val="003D114D"/>
    <w:rsid w:val="003D1B40"/>
    <w:rsid w:val="003D244E"/>
    <w:rsid w:val="003D4FAE"/>
    <w:rsid w:val="003D736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160"/>
    <w:rsid w:val="00437FE0"/>
    <w:rsid w:val="00440F71"/>
    <w:rsid w:val="00441A85"/>
    <w:rsid w:val="00450BD5"/>
    <w:rsid w:val="0045260E"/>
    <w:rsid w:val="00452F10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EC9"/>
    <w:rsid w:val="004A49A5"/>
    <w:rsid w:val="004B2695"/>
    <w:rsid w:val="004C1980"/>
    <w:rsid w:val="004C351D"/>
    <w:rsid w:val="004C5B14"/>
    <w:rsid w:val="004D061D"/>
    <w:rsid w:val="004D0B3C"/>
    <w:rsid w:val="004D2111"/>
    <w:rsid w:val="004E099E"/>
    <w:rsid w:val="004E0F03"/>
    <w:rsid w:val="004E24AE"/>
    <w:rsid w:val="004E2C41"/>
    <w:rsid w:val="004E38CB"/>
    <w:rsid w:val="004E5638"/>
    <w:rsid w:val="004F5D78"/>
    <w:rsid w:val="004F6FEC"/>
    <w:rsid w:val="0050050B"/>
    <w:rsid w:val="00502A42"/>
    <w:rsid w:val="00504E0A"/>
    <w:rsid w:val="0050747A"/>
    <w:rsid w:val="00517291"/>
    <w:rsid w:val="00520996"/>
    <w:rsid w:val="0052330E"/>
    <w:rsid w:val="00523599"/>
    <w:rsid w:val="005323FE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6F5F"/>
    <w:rsid w:val="005903C5"/>
    <w:rsid w:val="00590AC2"/>
    <w:rsid w:val="00590C16"/>
    <w:rsid w:val="00591205"/>
    <w:rsid w:val="00596669"/>
    <w:rsid w:val="005A15A5"/>
    <w:rsid w:val="005A2738"/>
    <w:rsid w:val="005A62F4"/>
    <w:rsid w:val="005A7699"/>
    <w:rsid w:val="005A7C39"/>
    <w:rsid w:val="005B01FA"/>
    <w:rsid w:val="005B235B"/>
    <w:rsid w:val="005B2755"/>
    <w:rsid w:val="005B4C6D"/>
    <w:rsid w:val="005B65C5"/>
    <w:rsid w:val="005B740A"/>
    <w:rsid w:val="005C10F2"/>
    <w:rsid w:val="005C1239"/>
    <w:rsid w:val="005C5A01"/>
    <w:rsid w:val="005D0C90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430B"/>
    <w:rsid w:val="00676F68"/>
    <w:rsid w:val="0067706E"/>
    <w:rsid w:val="00680FEA"/>
    <w:rsid w:val="006816C9"/>
    <w:rsid w:val="0068519E"/>
    <w:rsid w:val="006925A9"/>
    <w:rsid w:val="0069606C"/>
    <w:rsid w:val="006A0FE2"/>
    <w:rsid w:val="006A5A96"/>
    <w:rsid w:val="006B33A1"/>
    <w:rsid w:val="006B4A8A"/>
    <w:rsid w:val="006B50D8"/>
    <w:rsid w:val="006B6249"/>
    <w:rsid w:val="006B6CB9"/>
    <w:rsid w:val="006C2EEF"/>
    <w:rsid w:val="006D0F4C"/>
    <w:rsid w:val="006D242B"/>
    <w:rsid w:val="006D3721"/>
    <w:rsid w:val="006D7505"/>
    <w:rsid w:val="006E00A2"/>
    <w:rsid w:val="006E45D2"/>
    <w:rsid w:val="006E482D"/>
    <w:rsid w:val="006E5584"/>
    <w:rsid w:val="006F70FF"/>
    <w:rsid w:val="006F7845"/>
    <w:rsid w:val="006F7DFB"/>
    <w:rsid w:val="007005D5"/>
    <w:rsid w:val="00700A97"/>
    <w:rsid w:val="00705F2E"/>
    <w:rsid w:val="00710A12"/>
    <w:rsid w:val="007125DA"/>
    <w:rsid w:val="007229E3"/>
    <w:rsid w:val="0072597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3DD6"/>
    <w:rsid w:val="00765040"/>
    <w:rsid w:val="00771A1A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73AD"/>
    <w:rsid w:val="00821C38"/>
    <w:rsid w:val="008221CA"/>
    <w:rsid w:val="0083015F"/>
    <w:rsid w:val="00830E53"/>
    <w:rsid w:val="00833134"/>
    <w:rsid w:val="00833B9B"/>
    <w:rsid w:val="0083471A"/>
    <w:rsid w:val="008408BB"/>
    <w:rsid w:val="00843DC0"/>
    <w:rsid w:val="00850998"/>
    <w:rsid w:val="00851F8B"/>
    <w:rsid w:val="00854BDB"/>
    <w:rsid w:val="00857A13"/>
    <w:rsid w:val="008600EF"/>
    <w:rsid w:val="00860796"/>
    <w:rsid w:val="00870AD0"/>
    <w:rsid w:val="00872255"/>
    <w:rsid w:val="0087348C"/>
    <w:rsid w:val="00876441"/>
    <w:rsid w:val="008769FE"/>
    <w:rsid w:val="00877940"/>
    <w:rsid w:val="00883C53"/>
    <w:rsid w:val="00885E8D"/>
    <w:rsid w:val="008900E3"/>
    <w:rsid w:val="00890C84"/>
    <w:rsid w:val="008935AC"/>
    <w:rsid w:val="008A2884"/>
    <w:rsid w:val="008A5B62"/>
    <w:rsid w:val="008B235E"/>
    <w:rsid w:val="008B37BD"/>
    <w:rsid w:val="008B5163"/>
    <w:rsid w:val="008C040B"/>
    <w:rsid w:val="008C25FC"/>
    <w:rsid w:val="008D07BB"/>
    <w:rsid w:val="008D17C5"/>
    <w:rsid w:val="008D2B79"/>
    <w:rsid w:val="008E0D18"/>
    <w:rsid w:val="008F2DC4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395E"/>
    <w:rsid w:val="00955F7E"/>
    <w:rsid w:val="009560BC"/>
    <w:rsid w:val="00966C67"/>
    <w:rsid w:val="00970703"/>
    <w:rsid w:val="00970E44"/>
    <w:rsid w:val="009751F3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3107"/>
    <w:rsid w:val="009E6900"/>
    <w:rsid w:val="009E6ACB"/>
    <w:rsid w:val="009F4ACC"/>
    <w:rsid w:val="009F5D38"/>
    <w:rsid w:val="009F7800"/>
    <w:rsid w:val="009F7DC5"/>
    <w:rsid w:val="00A00569"/>
    <w:rsid w:val="00A049CB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BC0"/>
    <w:rsid w:val="00AF69D0"/>
    <w:rsid w:val="00B02DC8"/>
    <w:rsid w:val="00B02F2A"/>
    <w:rsid w:val="00B13B69"/>
    <w:rsid w:val="00B150FB"/>
    <w:rsid w:val="00B23153"/>
    <w:rsid w:val="00B24480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67BC5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3865"/>
    <w:rsid w:val="00C445D7"/>
    <w:rsid w:val="00C45498"/>
    <w:rsid w:val="00C52C2D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188"/>
    <w:rsid w:val="00CE265E"/>
    <w:rsid w:val="00CE31CF"/>
    <w:rsid w:val="00CE3FD4"/>
    <w:rsid w:val="00CF56FE"/>
    <w:rsid w:val="00CF7452"/>
    <w:rsid w:val="00D00B71"/>
    <w:rsid w:val="00D029E1"/>
    <w:rsid w:val="00D16DD8"/>
    <w:rsid w:val="00D17166"/>
    <w:rsid w:val="00D232F5"/>
    <w:rsid w:val="00D30ED3"/>
    <w:rsid w:val="00D33644"/>
    <w:rsid w:val="00D413EC"/>
    <w:rsid w:val="00D41AEB"/>
    <w:rsid w:val="00D43944"/>
    <w:rsid w:val="00D4629E"/>
    <w:rsid w:val="00D61D23"/>
    <w:rsid w:val="00D6287C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959E8"/>
    <w:rsid w:val="00DA0776"/>
    <w:rsid w:val="00DA2782"/>
    <w:rsid w:val="00DA28CD"/>
    <w:rsid w:val="00DA2904"/>
    <w:rsid w:val="00DB0172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0E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35769"/>
    <w:rsid w:val="00E43476"/>
    <w:rsid w:val="00E47A19"/>
    <w:rsid w:val="00E50594"/>
    <w:rsid w:val="00E50BA3"/>
    <w:rsid w:val="00E601B8"/>
    <w:rsid w:val="00E63F6E"/>
    <w:rsid w:val="00E64D83"/>
    <w:rsid w:val="00E65D5D"/>
    <w:rsid w:val="00E66F2E"/>
    <w:rsid w:val="00E86BB8"/>
    <w:rsid w:val="00E87384"/>
    <w:rsid w:val="00E91BC3"/>
    <w:rsid w:val="00E93AAB"/>
    <w:rsid w:val="00EA206D"/>
    <w:rsid w:val="00EA221F"/>
    <w:rsid w:val="00EB6B07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47A48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02EE"/>
    <w:rsid w:val="00F91C26"/>
    <w:rsid w:val="00F91F2B"/>
    <w:rsid w:val="00F950AB"/>
    <w:rsid w:val="00F95ABA"/>
    <w:rsid w:val="00FA3EBE"/>
    <w:rsid w:val="00FA7C26"/>
    <w:rsid w:val="00FB1F5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true" w:styleId="Reetkatablice2" w:type="table">
    <w:name w:val="Rešetka tablice2"/>
    <w:basedOn w:val="Obinatablica"/>
    <w:next w:val="Reetkatablice"/>
    <w:uiPriority w:val="59"/>
    <w:rsid w:val="001403C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rsid w:val="001403C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D37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7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7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7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7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1" w:styleId="Reetkatablice2" w:type="table">
    <w:name w:val="Rešetka tablice2"/>
    <w:basedOn w:val="Obinatablica"/>
    <w:next w:val="Reetkatablice"/>
    <w:uiPriority w:val="59"/>
    <w:rsid w:val="001403C3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rsid w:val="001403C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D37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7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7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7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7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>St-1095/2017-60</izvorni_sadrzaj>
    <derivirana_varijabla naziv="DomainObject.Oznaka_1">St-1095/2017-60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 omot 13.08.18. u ref.</izvorni_sadrzaj>
    <derivirana_varijabla naziv="DomainObject.Predmet.Opis_1">pom. omot 13.08.18.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St-1095/2017</izvorni_sadrzaj>
    <derivirana_varijabla naziv="DomainObject.Predmet.OznakaBroj_1">St-1095/2017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MAGOS d.o.o.</izvorni_sadrzaj>
    <derivirana_varijabla naziv="DomainObject.Predmet.ProtustrankaFormated_1">  MAGOS d.o.o.</derivirana_varijabla>
  </DomainObject.Predmet.ProtustrankaFormated>
  <DomainObject.Predmet.ProtustrankaFormatedOIB>
    <izvorni_sadrzaj>  MAGOS d.o.o., OIB 03165894182</izvorni_sadrzaj>
    <derivirana_varijabla naziv="DomainObject.Predmet.ProtustrankaFormatedOIB_1">  MAGOS d.o.o., OIB 03165894182</derivirana_varijabla>
  </DomainObject.Predmet.ProtustrankaFormatedOIB>
  <DomainObject.Predmet.ProtustrankaFormatedWithAdress>
    <izvorni_sadrzaj> MAGOS d.o.o., Popovec, Varaždinska 61, 10360 Sesvete</izvorni_sadrzaj>
    <derivirana_varijabla naziv="DomainObject.Predmet.ProtustrankaFormatedWithAdress_1"> MAGOS d.o.o., Popovec, Varaždinska 61, 10360 Sesvete</derivirana_varijabla>
  </DomainObject.Predmet.ProtustrankaFormatedWithAdress>
  <DomainObject.Predmet.ProtustrankaFormatedWithAdressOIB>
    <izvorni_sadrzaj> MAGOS d.o.o., OIB 03165894182, Popovec, Varaždinska 61, 10360 Sesvete</izvorni_sadrzaj>
    <derivirana_varijabla naziv="DomainObject.Predmet.ProtustrankaFormatedWithAdressOIB_1"> MAGOS d.o.o., OIB 03165894182, Popovec, Varaždinska 61, 10360 Sesvete</derivirana_varijabla>
  </DomainObject.Predmet.ProtustrankaFormatedWithAdressOIB>
  <DomainObject.Predmet.ProtustrankaWithAdress>
    <izvorni_sadrzaj>MAGOS d.o.o. Popovec, Varaždinska 61, 10360 Sesvete</izvorni_sadrzaj>
    <derivirana_varijabla naziv="DomainObject.Predmet.ProtustrankaWithAdress_1">MAGOS d.o.o. Popovec, Varaždinska 61, 10360 Sesvete</derivirana_varijabla>
  </DomainObject.Predmet.ProtustrankaWithAdress>
  <DomainObject.Predmet.ProtustrankaWithAdressOIB>
    <izvorni_sadrzaj>MAGOS d.o.o., OIB 03165894182, Popovec, Varaždinska 61, 10360 Sesvete</izvorni_sadrzaj>
    <derivirana_varijabla naziv="DomainObject.Predmet.ProtustrankaWithAdressOIB_1">MAGOS d.o.o., OIB 03165894182, Popovec, Varaždinska 61, 10360 Sesvete</derivirana_varijabla>
  </DomainObject.Predmet.ProtustrankaWithAdressOIB>
  <DomainObject.Predmet.ProtustrankaNazivFormated>
    <izvorni_sadrzaj>MAGOS d.o.o.</izvorni_sadrzaj>
    <derivirana_varijabla naziv="DomainObject.Predmet.ProtustrankaNazivFormated_1">MAGOS d.o.o.</derivirana_varijabla>
  </DomainObject.Predmet.ProtustrankaNazivFormated>
  <DomainObject.Predmet.ProtustrankaNazivFormatedOIB>
    <izvorni_sadrzaj>MAGOS d.o.o., OIB 03165894182</izvorni_sadrzaj>
    <derivirana_varijabla naziv="DomainObject.Predmet.ProtustrankaNazivFormatedOIB_1">MAGOS d.o.o., OIB 03165894182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 d.o.o.; RH MF Porezna uprava Zagreb zastupanog po punomoćniku ŽDO u Slavonskom Brodu</izvorni_sadrzaj>
    <derivirana_varijabla naziv="DomainObject.Predmet.StrankaFormated_1">  FINA Regionalni centar Zagreb; HETA Asset Resolution Hrvatska d.o.o.; RH MF Porezna uprava Zagreb zastupanog po punomoćniku ŽDO u Slavonskom Brodu</derivirana_varijabla>
  </DomainObject.Predmet.StrankaFormated>
  <DomainObject.Predmet.StrankaFormatedOIB>
    <izvorni_sadrzaj>  FINA Regionalni centar Zagreb, OIB 85821130368; HETA Asset Resolution Hrvatska d.o.o., OIB 87064273078; RH MF Porezna uprava Zagreb, OIB 18683136487 zastupanog po punomoćniku ŽDO u Slavonskom Brodu</izvorni_sadrzaj>
    <derivirana_varijabla naziv="DomainObject.Predmet.StrankaFormatedOIB_1">  FINA Regionalni centar Zagreb, OIB 85821130368; HETA Asset Resolution Hrvatska d.o.o., OIB 87064273078; RH MF Porezna uprava Zagreb, OIB 18683136487 zastupanog po punomoćniku ŽDO u Slavonskom Brodu</derivirana_varijabla>
  </DomainObject.Predmet.StrankaFormatedOIB>
  <DomainObject.Predmet.StrankaFormatedWithAdress>
    <izvorni_sadrzaj> FINA Regionalni centar Zagreb, Trg svibanjskih žrtava 1995. 1, 10000 Zagreb; HETA Asset Resolution Hrvatska d.o.o., Slavonska avenija 6/a, 10000 Zagreb; RH MF Porezna uprava Zagreb zastupanog po punomoćniku ŽDO u Slavonskom Brodu</izvorni_sadrzaj>
    <derivirana_varijabla naziv="DomainObject.Predmet.StrankaFormatedWithAdress_1"> FINA Regionalni centar Zagreb, Trg svibanjskih žrtava 1995. 1, 10000 Zagreb; HETA Asset Resolution Hrvatska d.o.o., Slavonska avenija 6/a, 10000 Zagreb; RH MF Porezna uprava Zagreb zastupanog po punomoćniku ŽDO u Slavonskom Brodu</derivirana_varijabla>
  </DomainObject.Predmet.StrankaFormatedWithAdress>
  <DomainObject.Predmet.StrankaFormatedWithAdressOIB>
    <izvorni_sadrzaj> FINA Regionalni centar Zagreb, OIB 85821130368, Trg svibanjskih žrtava 1995. 1, 10000 Zagreb; HETA Asset Resolution Hrvatska d.o.o., OIB 87064273078, Slavonska avenija 6/a, 10000 Zagreb; RH MF Porezna uprava Zagreb, OIB 18683136487 zastupanog po punomoćniku ŽDO u Slavonskom Brodu</izvorni_sadrzaj>
    <derivirana_varijabla naziv="DomainObject.Predmet.StrankaFormatedWithAdressOIB_1"> FINA Regionalni centar Zagreb, OIB 85821130368, Trg svibanjskih žrtava 1995. 1, 10000 Zagreb; HETA Asset Resolution Hrvatska d.o.o., OIB 87064273078, Slavonska avenija 6/a, 10000 Zagreb; RH MF Porezna uprava Zagreb, OIB 18683136487 zastupanog po punomoćniku ŽDO u Slavonskom Brodu</derivirana_varijabla>
  </DomainObject.Predmet.StrankaFormatedWithAdressOIB>
  <DomainObject.Predmet.StrankaWithAdress>
    <izvorni_sadrzaj>FINA Regionalni centar Zagreb Trg svibanjskih žrtava 1995. 1,10000 Zagreb,HETA Asset Resolution Hrvatska d.o.o. Slavonska avenija 6/a,10000 Zagreb,RH MF Porezna uprava Zagreb </izvorni_sadrzaj>
    <derivirana_varijabla naziv="DomainObject.Predmet.StrankaWithAdress_1">FINA Regionalni centar Zagreb Trg svibanjskih žrtava 1995. 1,10000 Zagreb,HETA Asset Resolution Hrvatska d.o.o. Slavonska avenija 6/a,10000 Zagreb,RH MF Porezna uprava Zagreb </derivirana_varijabla>
  </DomainObject.Predmet.StrankaWithAdress>
  <DomainObject.Predmet.StrankaWithAdressOIB>
    <izvorni_sadrzaj>FINA Regionalni centar Zagreb, OIB 85821130368, Trg svibanjskih žrtava 1995. 1,10000 Zagreb,HETA Asset Resolution Hrvatska d.o.o., OIB 87064273078, Slavonska avenija 6/a,10000 Zagreb,RH MF Porezna uprava Zagreb, OIB 18683136487</izvorni_sadrzaj>
    <derivirana_varijabla naziv="DomainObject.Predmet.StrankaWithAdressOIB_1">FINA Regionalni centar Zagreb, OIB 85821130368, Trg svibanjskih žrtava 1995. 1,10000 Zagreb,HETA Asset Resolution Hrvatska d.o.o., OIB 87064273078, Slavonska avenija 6/a,10000 Zagreb,RH MF Porezna uprava Zagreb, OIB 18683136487</derivirana_varijabla>
  </DomainObject.Predmet.StrankaWithAdressOIB>
  <DomainObject.Predmet.StrankaNazivFormated>
    <izvorni_sadrzaj>FINA Regionalni centar Zagreb,HETA Asset Resolution Hrvatska d.o.o.,RH MF Porezna uprava Zagreb</izvorni_sadrzaj>
    <derivirana_varijabla naziv="DomainObject.Predmet.StrankaNazivFormated_1">FINA Regionalni centar Zagreb,HETA Asset Resolution Hrvatska d.o.o.,RH MF Porezna uprava Zagreb</derivirana_varijabla>
  </DomainObject.Predmet.StrankaNazivFormated>
  <DomainObject.Predmet.StrankaNazivFormatedOIB>
    <izvorni_sadrzaj>FINA Regionalni centar Zagreb, OIB 85821130368,HETA Asset Resolution Hrvatska d.o.o., OIB 87064273078,RH MF Porezna uprava Zagreb, OIB 18683136487</izvorni_sadrzaj>
    <derivirana_varijabla naziv="DomainObject.Predmet.StrankaNazivFormatedOIB_1">FINA Regionalni centar Zagreb, OIB 85821130368,HETA Asset Resolution Hrvatska d.o.o., OIB 87064273078,RH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HETA Asset Resolution Hrvatska d.o.o.</item>
      <item>RH MF Porezna uprava Zagreb zastupanog po punomoćniku ŽDO u Slavonskom Brodu</item>
    </izvorni_sadrzaj>
    <derivirana_varijabla naziv="DomainObject.Predmet.StrankaListFormated_1">
      <item>FINA Regionalni centar Zagreb</item>
      <item>HETA Asset Resolution Hrvatska d.o.o.</item>
      <item>RH MF Porezna uprava Zagreb zastupanog po punomoćniku ŽDO u Slavonskom Brodu</item>
    </derivirana_varijabla>
  </DomainObject.Predmet.StrankaListFormated>
  <DomainObject.Predmet.StrankaListFormatedOIB>
    <izvorni_sadrzaj>
      <item>FINA Regionalni centar Zagreb, OIB 85821130368</item>
      <item>HETA Asset Resolution Hrvatska d.o.o., OIB 87064273078</item>
      <item>RH MF Porezna uprava Zagreb, OIB 18683136487 zastupanog po punomoćniku ŽDO u Slavonskom Brodu</item>
    </izvorni_sadrzaj>
    <derivirana_varijabla naziv="DomainObject.Predmet.StrankaListFormatedOIB_1">
      <item>FINA Regionalni centar Zagreb, OIB 85821130368</item>
      <item>HETA Asset Resolution Hrvatska d.o.o., OIB 87064273078</item>
      <item>RH MF Porezna uprava Zagreb, OIB 18683136487 zastupanog po punomoćniku ŽDO u Slavonskom Brodu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Hrvatska d.o.o., Slavonska avenija 6/a, 10000 Zagreb</item>
      <item>RH MF Porezna uprava Zagreb zastupanog po punomoćniku ŽDO u Slavonskom Brodu</item>
    </izvorni_sadrzaj>
    <derivirana_varijabla naziv="DomainObject.Predmet.StrankaListFormatedWithAdress_1">
      <item>FINA Regionalni centar Zagreb, Trg svibanjskih žrtava 1995. 1, 10000 Zagreb</item>
      <item>HETA Asset Resolution Hrvatska d.o.o., Slavonska avenija 6/a, 10000 Zagreb</item>
      <item>RH MF Porezna uprava Zagreb zastupanog po punomoćniku ŽDO u Slavonskom Brodu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Hrvatska d.o.o., OIB 87064273078, Slavonska avenija 6/a, 10000 Zagreb</item>
      <item>RH MF Porezna uprava Zagreb, OIB 18683136487 zastupanog po punomoćniku ŽDO u Slavonskom Brodu</item>
    </izvorni_sadrzaj>
    <derivirana_varijabla naziv="DomainObject.Predmet.StrankaListFormatedWithAdressOIB_1">
      <item>FINA Regionalni centar Zagreb, OIB 85821130368, Trg svibanjskih žrtava 1995. 1, 10000 Zagreb</item>
      <item>HETA Asset Resolution Hrvatska d.o.o., OIB 87064273078, Slavonska avenija 6/a, 10000 Zagreb</item>
      <item>RH MF Porezna uprava Zagreb, OIB 18683136487 zastupanog po punomoćniku ŽDO u Slavonskom Brodu</item>
    </derivirana_varijabla>
  </DomainObject.Predmet.StrankaListFormatedWithAdressOIB>
  <DomainObject.Predmet.StrankaListNazivFormated>
    <izvorni_sadrzaj>
      <item>FINA Regionalni centar Zagreb</item>
      <item>HETA Asset Resolution Hrvatska d.o.o.</item>
      <item>RH MF Porezna uprava Zagreb</item>
    </izvorni_sadrzaj>
    <derivirana_varijabla naziv="DomainObject.Predmet.StrankaListNazivFormated_1">
      <item>FINA Regionalni centar Zagreb</item>
      <item>HETA Asset Resolution Hrvatska d.o.o.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HETA Asset Resolution Hrvatska d.o.o., OIB 87064273078</item>
      <item>RH MF Porezna uprava Zagreb, OIB 18683136487</item>
    </izvorni_sadrzaj>
    <derivirana_varijabla naziv="DomainObject.Predmet.StrankaListNazivFormatedOIB_1">
      <item>FINA Regionalni centar Zagreb, OIB 85821130368</item>
      <item>HETA Asset Resolution Hrvatska d.o.o., OIB 87064273078</item>
      <item>RH MF Porezna uprava Zagreb, OIB 18683136487</item>
    </derivirana_varijabla>
  </DomainObject.Predmet.StrankaListNazivFormatedOIB>
  <DomainObject.Predmet.ProtuStrankaListFormated>
    <izvorni_sadrzaj>
      <item>MAGOS d.o.o.</item>
    </izvorni_sadrzaj>
    <derivirana_varijabla naziv="DomainObject.Predmet.ProtuStrankaListFormated_1">
      <item>MAGOS d.o.o.</item>
    </derivirana_varijabla>
  </DomainObject.Predmet.ProtuStrankaListFormated>
  <DomainObject.Predmet.ProtuStrankaListFormatedOIB>
    <izvorni_sadrzaj>
      <item>MAGOS d.o.o., OIB 03165894182</item>
    </izvorni_sadrzaj>
    <derivirana_varijabla naziv="DomainObject.Predmet.ProtuStrankaListFormatedOIB_1">
      <item>MAGOS d.o.o., OIB 03165894182</item>
    </derivirana_varijabla>
  </DomainObject.Predmet.ProtuStrankaListFormatedOIB>
  <DomainObject.Predmet.ProtuStrankaListFormatedWithAdress>
    <izvorni_sadrzaj>
      <item>MAGOS d.o.o., Popovec, Varaždinska 61, 10360 Sesvete</item>
    </izvorni_sadrzaj>
    <derivirana_varijabla naziv="DomainObject.Predmet.ProtuStrankaListFormatedWithAdress_1">
      <item>MAGOS d.o.o., Popovec, Varaždinska 61, 10360 Sesvete</item>
    </derivirana_varijabla>
  </DomainObject.Predmet.ProtuStrankaListFormatedWithAdress>
  <DomainObject.Predmet.ProtuStrankaListFormatedWithAdressOIB>
    <izvorni_sadrzaj>
      <item>MAGOS d.o.o., OIB 03165894182, Popovec, Varaždinska 61, 10360 Sesvete</item>
    </izvorni_sadrzaj>
    <derivirana_varijabla naziv="DomainObject.Predmet.ProtuStrankaListFormatedWithAdressOIB_1">
      <item>MAGOS d.o.o., OIB 03165894182, Popovec, Varaždinska 61, 10360 Sesvete</item>
    </derivirana_varijabla>
  </DomainObject.Predmet.ProtuStrankaListFormatedWithAdressOIB>
  <DomainObject.Predmet.ProtuStrankaListNazivFormated>
    <izvorni_sadrzaj>
      <item>MAGOS d.o.o.</item>
    </izvorni_sadrzaj>
    <derivirana_varijabla naziv="DomainObject.Predmet.ProtuStrankaListNazivFormated_1">
      <item>MAGOS d.o.o.</item>
    </derivirana_varijabla>
  </DomainObject.Predmet.ProtuStrankaListNazivFormated>
  <DomainObject.Predmet.ProtuStrankaListNazivFormatedOIB>
    <izvorni_sadrzaj>
      <item>MAGOS d.o.o., OIB 03165894182</item>
    </izvorni_sadrzaj>
    <derivirana_varijabla naziv="DomainObject.Predmet.ProtuStrankaListNazivFormatedOIB_1">
      <item>MAGOS d.o.o., OIB 03165894182</item>
    </derivirana_varijabla>
  </DomainObject.Predmet.ProtuStrankaListNazivFormatedOIB>
  <DomainObject.Predmet.OstaliListFormated>
    <izvorni_sadrzaj>
      <item>ŽDO u Slavonskom Brodu punomoćnik sudionika u postupku RH MF Porezna uprava Zagreb</item>
      <item>Mladen Gostrec</item>
      <item>ERSTE&amp;STEIERMÄRKISCHE BANKA dioničko društvo</item>
      <item>IMEX BANKA dioničko društvo</item>
      <item>CROATIA BANKA, dioničko društvo</item>
      <item>Tomislav Strniščak</item>
    </izvorni_sadrzaj>
    <derivirana_varijabla naziv="DomainObject.Predmet.OstaliListFormated_1">
      <item>ŽDO u Slavonskom Brodu punomoćnik sudionika u postupku RH MF Porezna uprava Zagreb</item>
      <item>Mladen Gostrec</item>
      <item>ERSTE&amp;STEIERMÄRKISCHE BANKA dioničko društvo</item>
      <item>IMEX BANKA dioničko društvo</item>
      <item>CROATIA BANKA, dioničko društvo</item>
      <item>Tomislav Strniščak</item>
    </derivirana_varijabla>
  </DomainObject.Predmet.OstaliListFormated>
  <DomainObject.Predmet.OstaliListFormatedOIB>
    <izvorni_sadrzaj>
      <item>ŽDO u Slavonskom Brodu, OIB 12144806706 punomoćnik sudionika u postupku RH MF Porezna uprava Zagreb</item>
      <item>Mladen Gostrec, OIB 74620673829</item>
      <item>ERSTE&amp;STEIERMÄRKISCHE BANKA dioničko društvo, OIB 23057039320</item>
      <item>IMEX BANKA dioničko društvo, OIB 99326633206</item>
      <item>CROATIA BANKA, dioničko društvo, OIB 32247795989</item>
      <item>Tomislav Strniščak, OIB 26341315268</item>
    </izvorni_sadrzaj>
    <derivirana_varijabla naziv="DomainObject.Predmet.OstaliListFormatedOIB_1">
      <item>ŽDO u Slavonskom Brodu, OIB 12144806706 punomoćnik sudionika u postupku RH MF Porezna uprava Zagreb</item>
      <item>Mladen Gostrec, OIB 74620673829</item>
      <item>ERSTE&amp;STEIERMÄRKISCHE BANKA dioničko društvo, OIB 23057039320</item>
      <item>IMEX BANKA dioničko društvo, OIB 99326633206</item>
      <item>CROATIA BANKA, dioničko društvo, OIB 32247795989</item>
      <item>Tomislav Strniščak, OIB 26341315268</item>
    </derivirana_varijabla>
  </DomainObject.Predmet.OstaliListFormatedOIB>
  <DomainObject.Predmet.OstaliListFormatedWithAdress>
    <izvorni_sadrzaj>
      <item>ŽDO u Slavonskom Brodu, Ante Starčevića 40, 35000 Slavonski Brod punomoćnik sudionika u postupku RH MF Porezna uprava Zagreb</item>
      <item>Mladen Gostrec, Varaždinska 61, 10360 Popovec</item>
      <item>ERSTE&amp;STEIERMÄRKISCHE BANKA dioničko društvo, Jadranski Trg 3/a, 51000 Rijeka</item>
      <item>IMEX BANKA dioničko društvo, Tolstojeva 6, 21000 Split</item>
      <item>CROATIA BANKA, dioničko društvo, Roberta Frangeša Mihanovića 9, 10000 Zagreb</item>
      <item>Tomislav Strniščak, Gorčica 10, 40000 Šenkovec</item>
    </izvorni_sadrzaj>
    <derivirana_varijabla naziv="DomainObject.Predmet.OstaliListFormatedWithAdress_1">
      <item>ŽDO u Slavonskom Brodu, Ante Starčevića 40, 35000 Slavonski Brod punomoćnik sudionika u postupku RH MF Porezna uprava Zagreb</item>
      <item>Mladen Gostrec, Varaždinska 61, 10360 Popovec</item>
      <item>ERSTE&amp;STEIERMÄRKISCHE BANKA dioničko društvo, Jadranski Trg 3/a, 51000 Rijeka</item>
      <item>IMEX BANKA dioničko društvo, Tolstojeva 6, 21000 Split</item>
      <item>CROATIA BANKA, dioničko društvo, Roberta Frangeša Mihanovića 9, 10000 Zagreb</item>
      <item>Tomislav Strniščak, Gorčica 10, 40000 Šenkovec</item>
    </derivirana_varijabla>
  </DomainObject.Predmet.OstaliListFormatedWithAdress>
  <DomainObject.Predmet.OstaliListFormatedWithAdressOIB>
    <izvorni_sadrzaj>
      <item>ŽDO u Slavonskom Brodu, OIB 12144806706, Ante Starčevića 40, 35000 Slavonski Brod punomoćnik sudionika u postupku RH MF Porezna uprava Zagreb</item>
      <item>Mladen Gostrec, OIB 74620673829, Varaždinska 61, 10360 Popovec</item>
      <item>ERSTE&amp;STEIERMÄRKISCHE BANKA dioničko društvo, OIB 23057039320, Jadranski Trg 3/a, 51000 Rijeka</item>
      <item>IMEX BANKA dioničko društvo, OIB 99326633206, Tolstojeva 6, 21000 Split</item>
      <item>CROATIA BANKA, dioničko društvo, OIB 32247795989, Roberta Frangeša Mihanovića 9, 10000 Zagreb</item>
      <item>Tomislav Strniščak, OIB 26341315268, Gorčica 10, 40000 Šenkovec</item>
    </izvorni_sadrzaj>
    <derivirana_varijabla naziv="DomainObject.Predmet.OstaliListFormatedWithAdressOIB_1">
      <item>ŽDO u Slavonskom Brodu, OIB 12144806706, Ante Starčevića 40, 35000 Slavonski Brod punomoćnik sudionika u postupku RH MF Porezna uprava Zagreb</item>
      <item>Mladen Gostrec, OIB 74620673829, Varaždinska 61, 10360 Popovec</item>
      <item>ERSTE&amp;STEIERMÄRKISCHE BANKA dioničko društvo, OIB 23057039320, Jadranski Trg 3/a, 51000 Rijeka</item>
      <item>IMEX BANKA dioničko društvo, OIB 99326633206, Tolstojeva 6, 21000 Split</item>
      <item>CROATIA BANKA, dioničko društvo, OIB 32247795989, Roberta Frangeša Mihanovića 9, 10000 Zagreb</item>
      <item>Tomislav Strniščak, OIB 26341315268, Gorčica 10, 40000 Šenkovec</item>
    </derivirana_varijabla>
  </DomainObject.Predmet.OstaliListFormatedWithAdressOIB>
  <DomainObject.Predmet.OstaliListNazivFormated>
    <izvorni_sadrzaj>
      <item>ŽDO u Slavonskom Brodu</item>
      <item>Mladen Gostrec</item>
      <item>ERSTE&amp;STEIERMÄRKISCHE BANKA dioničko društvo</item>
      <item>IMEX BANKA dioničko društvo</item>
      <item>CROATIA BANKA, dioničko društvo</item>
      <item>Tomislav Strniščak</item>
    </izvorni_sadrzaj>
    <derivirana_varijabla naziv="DomainObject.Predmet.OstaliListNazivFormated_1">
      <item>ŽDO u Slavonskom Brodu</item>
      <item>Mladen Gostrec</item>
      <item>ERSTE&amp;STEIERMÄRKISCHE BANKA dioničko društvo</item>
      <item>IMEX BANKA dioničko društvo</item>
      <item>CROATIA BANKA, dioničko društvo</item>
      <item>Tomislav Strniščak</item>
    </derivirana_varijabla>
  </DomainObject.Predmet.OstaliListNazivFormated>
  <DomainObject.Predmet.OstaliListNazivFormatedOIB>
    <izvorni_sadrzaj>
      <item>ŽDO u Slavonskom Brodu, OIB 12144806706</item>
      <item>Mladen Gostrec, OIB 74620673829</item>
      <item>ERSTE&amp;STEIERMÄRKISCHE BANKA dioničko društvo, OIB 23057039320</item>
      <item>IMEX BANKA dioničko društvo, OIB 99326633206</item>
      <item>CROATIA BANKA, dioničko društvo, OIB 32247795989</item>
      <item>Tomislav Strniščak, OIB 26341315268</item>
    </izvorni_sadrzaj>
    <derivirana_varijabla naziv="DomainObject.Predmet.OstaliListNazivFormatedOIB_1">
      <item>ŽDO u Slavonskom Brodu, OIB 12144806706</item>
      <item>Mladen Gostrec, OIB 74620673829</item>
      <item>ERSTE&amp;STEIERMÄRKISCHE BANKA dioničko društvo, OIB 23057039320</item>
      <item>IMEX BANKA dioničko društvo, OIB 99326633206</item>
      <item>CROATIA BANKA, dioničko društvo, OIB 32247795989</item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>St-1095/2017-60</izvorni_sadrzaj>
    <derivirana_varijabla naziv="DomainObject.PoslovniBrojDokumenta_1">St-1095/2017-60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MAGOS d.o.o.</izvorni_sadrzaj>
    <derivirana_varijabla naziv="DomainObject.Predmet.ProtustrankaIDrugi_1">MAGOS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MAGOS d.o.o., OIB 03165894182, Popovec, Varaždinska 61, 10360 Sesvete</izvorni_sadrzaj>
    <derivirana_varijabla naziv="DomainObject.Predmet.ProtustrankaIDrugiAdressOIB_1">MAGOS d.o.o., OIB 03165894182, Popovec, Varaždinska 61,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MAGOS d.o.o.</item>
      <item>FINA Regionalni centar Zagreb</item>
      <item>HETA Asset Resolution Hrvatska d.o.o.</item>
      <item>RH MF Porezna uprava Zagreb</item>
      <item>ŽDO u Slavonskom Brodu</item>
      <item>Mladen Gostrec</item>
      <item>ERSTE&amp;STEIERMÄRKISCHE BANKA dioničko društvo</item>
      <item>IMEX BANKA dioničko društvo</item>
      <item>CROATIA BANKA, dioničko društvo</item>
      <item>Tomislav Strniščak</item>
    </izvorni_sadrzaj>
    <derivirana_varijabla naziv="DomainObject.Predmet.SudioniciListNaziv_1">
      <item>MAGOS d.o.o.</item>
      <item>FINA Regionalni centar Zagreb</item>
      <item>HETA Asset Resolution Hrvatska d.o.o.</item>
      <item>RH MF Porezna uprava Zagreb</item>
      <item>ŽDO u Slavonskom Brodu</item>
      <item>Mladen Gostrec</item>
      <item>ERSTE&amp;STEIERMÄRKISCHE BANKA dioničko društvo</item>
      <item>IMEX BANKA dioničko društvo</item>
      <item>CROATIA BANKA, dioničko društvo</item>
      <item>Tomislav Strniščak</item>
    </derivirana_varijabla>
  </DomainObject.Predmet.SudioniciListNaziv>
  <DomainObject.Predmet.SudioniciListAdressOIB>
    <izvorni_sadrzaj>
      <item>MAGOS d.o.o., OIB 03165894182, Popovec, Varaždinska 61,10360 Sesvete</item>
      <item>FINA Regionalni centar Zagreb, OIB 85821130368, Trg svibanjskih žrtava 1995. 1,10000 Zagreb</item>
      <item>HETA Asset Resolution Hrvatska d.o.o., OIB 87064273078, Slavonska avenija 6/a,10000 Zagreb</item>
      <item>RH MF Porezna uprava Zagreb, OIB 18683136487</item>
      <item>ŽDO u Slavonskom Brodu, OIB 12144806706, Ante Starčevića 40,35000 Slavonski Brod</item>
      <item>Mladen Gostrec, OIB 74620673829, Varaždinska 61,10360 Popovec</item>
      <item>ERSTE&amp;STEIERMÄRKISCHE BANKA dioničko društvo, OIB 23057039320, Jadranski Trg 3/a,51000 Rijeka</item>
      <item>IMEX BANKA dioničko društvo, OIB 99326633206, Tolstojeva 6,21000 Split</item>
      <item>CROATIA BANKA, dioničko društvo, OIB 32247795989, Roberta Frangeša Mihanovića 9,10000 Zagreb</item>
      <item>Tomislav Strniščak, OIB 26341315268, Gorčica 10,40000 Šenkovec</item>
    </izvorni_sadrzaj>
    <derivirana_varijabla naziv="DomainObject.Predmet.SudioniciListAdressOIB_1">
      <item>MAGOS d.o.o., OIB 03165894182, Popovec, Varaždinska 61,10360 Sesvete</item>
      <item>FINA Regionalni centar Zagreb, OIB 85821130368, Trg svibanjskih žrtava 1995. 1,10000 Zagreb</item>
      <item>HETA Asset Resolution Hrvatska d.o.o., OIB 87064273078, Slavonska avenija 6/a,10000 Zagreb</item>
      <item>RH MF Porezna uprava Zagreb, OIB 18683136487</item>
      <item>ŽDO u Slavonskom Brodu, OIB 12144806706, Ante Starčevića 40,35000 Slavonski Brod</item>
      <item>Mladen Gostrec, OIB 74620673829, Varaždinska 61,10360 Popovec</item>
      <item>ERSTE&amp;STEIERMÄRKISCHE BANKA dioničko društvo, OIB 23057039320, Jadranski Trg 3/a,51000 Rijeka</item>
      <item>IMEX BANKA dioničko društvo, OIB 99326633206, Tolstojeva 6,21000 Split</item>
      <item>CROATIA BANKA, dioničko društvo, OIB 32247795989, Roberta Frangeša Mihanovića 9,10000 Zagreb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03165894182</item>
      <item>, OIB 85821130368</item>
      <item>, OIB 87064273078</item>
      <item>, OIB 18683136487</item>
      <item>, OIB 12144806706</item>
      <item>, OIB 74620673829</item>
      <item>, OIB 23057039320</item>
      <item>, OIB 99326633206</item>
      <item>, OIB 32247795989</item>
      <item>, OIB 26341315268</item>
    </izvorni_sadrzaj>
    <derivirana_varijabla naziv="DomainObject.Predmet.SudioniciListNazivOIB_1">
      <item>, OIB 03165894182</item>
      <item>, OIB 85821130368</item>
      <item>, OIB 87064273078</item>
      <item>, OIB 18683136487</item>
      <item>, OIB 12144806706</item>
      <item>, OIB 74620673829</item>
      <item>, OIB 23057039320</item>
      <item>, OIB 99326633206</item>
      <item>, OIB 32247795989</item>
      <item>, OIB 26341315268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St-1350/2016</izvorni_sadrzaj>
    <derivirana_varijabla naziv="DomainObject.Predmet.OznakaNizestupanjskogPredmeta_1">St-1350/2016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2297</properties:Characters>
  <properties:Lines>63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2018-10-01T13:15:00Z</dcterms:created>
  <dc:creator>Korisnik</dc:creator>
  <cp:lastModifiedBy>Katarina Drndelić</cp:lastModifiedBy>
  <cp:lastPrinted>2018-10-02T06:36:00Z</cp:lastPrinted>
  <dcterms:modified xmlns:xsi="http://www.w3.org/2001/XMLSchema-instance" xsi:type="dcterms:W3CDTF">2018-10-02T06:36:00Z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St-1095/2017-60 / Odluka - Rješenje - naređuje se podnošenje punomoći ili odobrenja stranke za obavljanje radnje (zaključak_dostava_punomoći_odvjetnik.docx)</vt:lpwstr>
  </prop:property>
  <prop:property name="CC_coloring" pid="5" fmtid="{D5CDD505-2E9C-101B-9397-08002B2CF9AE}">
    <vt:bool>false</vt:bool>
  </prop:property>
</prop:Properties>
</file>