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38d0a" w14:paraId="7b38d0a" w:rsidRDefault="0073490B" w:rsidP="0073490B" w:rsidR="0073490B" w:rsidRPr="00C37D5D">
      <w:pPr>
        <w:pStyle w:val="Tijeloteksta"/>
        <w:outlineLvl w:val="0"/>
        <w15:collapsed w:val="false"/>
        <w:rPr>
          <w:szCs w:val="24"/>
        </w:rPr>
      </w:pPr>
      <w:bookmarkStart w:name="_GoBack" w:id="0"/>
      <w:bookmarkEnd w:id="0"/>
    </w:p>
    <w:p w:rsidRDefault="00236058" w:rsidP="0073490B" w:rsidR="0073490B" w:rsidRPr="00C37D5D">
      <w:pPr>
        <w:pStyle w:val="Tijeloteksta"/>
        <w:tabs>
          <w:tab w:pos="6930" w:val="left"/>
        </w:tabs>
        <w:outlineLvl w:val="0"/>
        <w:rPr>
          <w:szCs w:val="24"/>
        </w:rPr>
      </w:pPr>
      <w:r w:rsidRPr="00236058">
        <w:rPr>
          <w:noProof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75232" w:rsidR="0073490B" w:rsidRPr="00C37D5D">
        <w:tc>
          <w:tcPr>
            <w:tcW w:type="dxa" w:w="3060"/>
          </w:tcPr>
          <w:p w:rsidRDefault="0073490B" w:rsidP="00E75232" w:rsidR="0073490B" w:rsidRPr="00C37D5D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C37D5D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Trgovački sud u Zagrebu</w:t>
            </w:r>
          </w:p>
          <w:p w:rsidRDefault="0073490B" w:rsidP="00E75232" w:rsidR="0073490B" w:rsidRPr="00C37D5D">
            <w:pPr>
              <w:jc w:val="center"/>
              <w:rPr>
                <w:sz w:val="24"/>
                <w:szCs w:val="24"/>
              </w:rPr>
            </w:pPr>
            <w:r w:rsidRPr="00C37D5D">
              <w:rPr>
                <w:sz w:val="24"/>
                <w:szCs w:val="24"/>
              </w:rPr>
              <w:t>Zagreb, Amruševa 2/II</w:t>
            </w:r>
          </w:p>
        </w:tc>
      </w:tr>
    </w:tbl>
    <w:p w:rsidRDefault="0073490B" w:rsidP="00B17C27" w:rsidR="001678C0">
      <w:pPr>
        <w:tabs>
          <w:tab w:pos="6270" w:val="left"/>
        </w:tabs>
        <w:rPr>
          <w:sz w:val="24"/>
          <w:szCs w:val="24"/>
        </w:rPr>
      </w:pPr>
      <w:r w:rsidRPr="00C37D5D">
        <w:rPr>
          <w:szCs w:val="24"/>
        </w:rPr>
        <w:tab/>
      </w:r>
      <w:r w:rsidR="00B17C27" w:rsidRPr="00DC19F7">
        <w:rPr>
          <w:sz w:val="24"/>
          <w:szCs w:val="24"/>
        </w:rPr>
        <w:t>40.St-</w:t>
      </w:r>
      <w:r w:rsidR="00036926">
        <w:rPr>
          <w:sz w:val="24"/>
          <w:szCs w:val="24"/>
        </w:rPr>
        <w:t>434</w:t>
      </w:r>
      <w:r w:rsidR="008372CA">
        <w:rPr>
          <w:sz w:val="24"/>
          <w:szCs w:val="24"/>
        </w:rPr>
        <w:t>/1</w:t>
      </w:r>
      <w:r w:rsidR="00036926">
        <w:rPr>
          <w:sz w:val="24"/>
          <w:szCs w:val="24"/>
        </w:rPr>
        <w:t>5</w:t>
      </w:r>
    </w:p>
    <w:p w:rsidRDefault="00036926" w:rsidP="00B17C27" w:rsidR="00036926">
      <w:pPr>
        <w:tabs>
          <w:tab w:pos="6270" w:val="left"/>
        </w:tabs>
        <w:rPr>
          <w:sz w:val="24"/>
          <w:szCs w:val="24"/>
        </w:rPr>
      </w:pPr>
    </w:p>
    <w:p w:rsidRDefault="001678C0" w:rsidP="00B17C27" w:rsidR="001678C0">
      <w:pPr>
        <w:tabs>
          <w:tab w:pos="6270" w:val="left"/>
        </w:tabs>
        <w:rPr>
          <w:sz w:val="24"/>
          <w:szCs w:val="24"/>
        </w:rPr>
      </w:pPr>
    </w:p>
    <w:p w:rsidRDefault="003B20FB" w:rsidP="003B20FB" w:rsidR="003B20FB" w:rsidRPr="00DC19F7">
      <w:pPr>
        <w:tabs>
          <w:tab w:pos="6270" w:val="left"/>
        </w:tabs>
        <w:jc w:val="center"/>
        <w:rPr>
          <w:sz w:val="24"/>
          <w:szCs w:val="24"/>
        </w:rPr>
      </w:pPr>
      <w:r>
        <w:rPr>
          <w:sz w:val="24"/>
          <w:szCs w:val="24"/>
        </w:rPr>
        <w:t>R E P U B L I K A  H R V A T S K A</w:t>
      </w:r>
    </w:p>
    <w:p w:rsidRDefault="00B17C27" w:rsidP="00B17C27" w:rsidR="00B17C27">
      <w:pPr>
        <w:jc w:val="center"/>
        <w:rPr>
          <w:sz w:val="24"/>
          <w:szCs w:val="24"/>
        </w:rPr>
      </w:pPr>
      <w:r w:rsidRPr="003B20FB">
        <w:rPr>
          <w:sz w:val="24"/>
          <w:szCs w:val="24"/>
        </w:rPr>
        <w:t xml:space="preserve">R J E Š E NJ E </w:t>
      </w:r>
    </w:p>
    <w:p w:rsidRDefault="001678C0" w:rsidP="00B17C27" w:rsidR="001678C0" w:rsidRPr="003B20FB">
      <w:pPr>
        <w:jc w:val="center"/>
        <w:rPr>
          <w:sz w:val="24"/>
          <w:szCs w:val="24"/>
        </w:rPr>
      </w:pPr>
    </w:p>
    <w:p w:rsidRDefault="00B17C27" w:rsidP="00B17C27" w:rsidR="002873E2">
      <w:pPr>
        <w:pStyle w:val="Tijeloteksta"/>
        <w:ind w:firstLine="720"/>
        <w:outlineLvl w:val="0"/>
        <w:rPr>
          <w:szCs w:val="24"/>
        </w:rPr>
      </w:pPr>
      <w:r w:rsidRPr="00AD19EC">
        <w:rPr>
          <w:szCs w:val="24"/>
        </w:rPr>
        <w:t xml:space="preserve">TRGOVAČKI SUD U ZAGREBU, po sucu Anti Galiću, kao stečajnom sucu, u stečajnom postupku nad </w:t>
      </w:r>
      <w:r w:rsidR="008372CA">
        <w:rPr>
          <w:szCs w:val="24"/>
        </w:rPr>
        <w:t>stečajn</w:t>
      </w:r>
      <w:r w:rsidR="00036926">
        <w:rPr>
          <w:szCs w:val="24"/>
        </w:rPr>
        <w:t xml:space="preserve">im dužnikom </w:t>
      </w:r>
      <w:r w:rsidR="008372CA">
        <w:rPr>
          <w:szCs w:val="24"/>
        </w:rPr>
        <w:t xml:space="preserve"> </w:t>
      </w:r>
      <w:r w:rsidR="00036926">
        <w:t>FRAGUM NEKRETNINE, d.o.o., u stečaju,  Zagreb, Slavonska avenija 26/1</w:t>
      </w:r>
      <w:r w:rsidR="008372CA" w:rsidRPr="009F2EDD">
        <w:t xml:space="preserve">,  </w:t>
      </w:r>
      <w:r w:rsidR="002873E2" w:rsidRPr="00AD19EC">
        <w:rPr>
          <w:szCs w:val="24"/>
          <w:lang w:val="pl-PL"/>
        </w:rPr>
        <w:t>dana</w:t>
      </w:r>
      <w:r w:rsidR="002873E2" w:rsidRPr="00AD19EC">
        <w:rPr>
          <w:szCs w:val="24"/>
        </w:rPr>
        <w:t xml:space="preserve"> </w:t>
      </w:r>
      <w:r w:rsidR="00467EE6">
        <w:rPr>
          <w:szCs w:val="24"/>
        </w:rPr>
        <w:t>15.</w:t>
      </w:r>
      <w:r w:rsidR="00036926">
        <w:rPr>
          <w:szCs w:val="24"/>
        </w:rPr>
        <w:t>srpnja</w:t>
      </w:r>
      <w:r w:rsidR="008372CA">
        <w:rPr>
          <w:szCs w:val="24"/>
        </w:rPr>
        <w:t xml:space="preserve"> 201</w:t>
      </w:r>
      <w:r w:rsidR="00036926">
        <w:rPr>
          <w:szCs w:val="24"/>
        </w:rPr>
        <w:t>6</w:t>
      </w:r>
      <w:r w:rsidR="008372CA">
        <w:rPr>
          <w:szCs w:val="24"/>
        </w:rPr>
        <w:t>.</w:t>
      </w:r>
    </w:p>
    <w:p w:rsidRDefault="001678C0" w:rsidP="00B17C27" w:rsidR="001678C0" w:rsidRPr="001678C0">
      <w:pPr>
        <w:pStyle w:val="Tijeloteksta"/>
        <w:ind w:firstLine="720"/>
        <w:outlineLvl w:val="0"/>
        <w:rPr>
          <w:sz w:val="40"/>
          <w:szCs w:val="40"/>
        </w:rPr>
      </w:pPr>
    </w:p>
    <w:p w:rsidRDefault="00795035" w:rsidP="00795035" w:rsidR="0046586E" w:rsidRPr="003B20FB">
      <w:pPr>
        <w:ind w:left="2880"/>
        <w:rPr>
          <w:sz w:val="24"/>
          <w:szCs w:val="24"/>
        </w:rPr>
      </w:pPr>
      <w:r w:rsidRPr="003B20FB">
        <w:rPr>
          <w:sz w:val="24"/>
          <w:szCs w:val="24"/>
        </w:rPr>
        <w:t xml:space="preserve">         </w:t>
      </w:r>
      <w:r w:rsidR="0046586E" w:rsidRPr="003B20FB">
        <w:rPr>
          <w:sz w:val="24"/>
          <w:szCs w:val="24"/>
        </w:rPr>
        <w:t>r i j e š i o   j e</w:t>
      </w:r>
      <w:r w:rsidR="0046586E" w:rsidRPr="003B20FB">
        <w:rPr>
          <w:sz w:val="24"/>
          <w:szCs w:val="24"/>
        </w:rPr>
        <w:tab/>
      </w:r>
    </w:p>
    <w:p w:rsidRDefault="0046586E" w:rsidP="0046586E" w:rsidR="0046586E" w:rsidRPr="00AD19EC">
      <w:pPr>
        <w:jc w:val="both"/>
        <w:rPr>
          <w:sz w:val="24"/>
          <w:szCs w:val="24"/>
        </w:rPr>
      </w:pPr>
    </w:p>
    <w:p w:rsidRDefault="00F46F1A" w:rsidP="00036926" w:rsidR="0046586E" w:rsidRPr="00AD19EC">
      <w:pPr>
        <w:ind w:firstLine="709"/>
        <w:jc w:val="both"/>
        <w:rPr>
          <w:sz w:val="24"/>
          <w:szCs w:val="24"/>
        </w:rPr>
      </w:pPr>
      <w:r w:rsidRPr="00036926">
        <w:rPr>
          <w:sz w:val="24"/>
          <w:szCs w:val="24"/>
        </w:rPr>
        <w:t xml:space="preserve">Potvrđuje se imenovanje </w:t>
      </w:r>
      <w:r w:rsidR="00036926" w:rsidRPr="00036926">
        <w:rPr>
          <w:sz w:val="24"/>
          <w:szCs w:val="24"/>
        </w:rPr>
        <w:t>TOMISLAV ĐURIČIN</w:t>
      </w:r>
      <w:r w:rsidR="00036926">
        <w:rPr>
          <w:sz w:val="24"/>
          <w:szCs w:val="24"/>
        </w:rPr>
        <w:t xml:space="preserve"> iz Varaždina, </w:t>
      </w:r>
      <w:r w:rsidR="00036926" w:rsidRPr="00036926">
        <w:rPr>
          <w:sz w:val="24"/>
          <w:szCs w:val="24"/>
        </w:rPr>
        <w:t xml:space="preserve"> Dravska Poljana 1, OIB: 01733609458</w:t>
      </w:r>
      <w:r w:rsidR="006C4276">
        <w:rPr>
          <w:sz w:val="24"/>
          <w:szCs w:val="24"/>
        </w:rPr>
        <w:t xml:space="preserve"> </w:t>
      </w:r>
      <w:r w:rsidR="008372CA">
        <w:rPr>
          <w:sz w:val="24"/>
          <w:szCs w:val="24"/>
        </w:rPr>
        <w:t>za</w:t>
      </w:r>
      <w:r w:rsidR="006C4276">
        <w:rPr>
          <w:sz w:val="24"/>
          <w:szCs w:val="24"/>
        </w:rPr>
        <w:t xml:space="preserve"> stečajnog u</w:t>
      </w:r>
      <w:r>
        <w:rPr>
          <w:sz w:val="24"/>
          <w:szCs w:val="24"/>
        </w:rPr>
        <w:t>p</w:t>
      </w:r>
      <w:r w:rsidR="006C4276">
        <w:rPr>
          <w:sz w:val="24"/>
          <w:szCs w:val="24"/>
        </w:rPr>
        <w:t>r</w:t>
      </w:r>
      <w:r>
        <w:rPr>
          <w:sz w:val="24"/>
          <w:szCs w:val="24"/>
        </w:rPr>
        <w:t>avitel</w:t>
      </w:r>
      <w:r w:rsidRPr="00036926">
        <w:rPr>
          <w:sz w:val="24"/>
          <w:szCs w:val="24"/>
        </w:rPr>
        <w:t xml:space="preserve">ja stečajnog dužnika </w:t>
      </w:r>
      <w:r w:rsidR="00036926" w:rsidRPr="00036926">
        <w:rPr>
          <w:sz w:val="24"/>
          <w:szCs w:val="24"/>
        </w:rPr>
        <w:t>FRAGUM NEKRETNINE, d.o.o., u stečaju,  Zagreb, Slavonska avenija 26/1</w:t>
      </w:r>
    </w:p>
    <w:p w:rsidRDefault="0046586E" w:rsidP="0046586E" w:rsidR="0046586E" w:rsidRPr="00C37D5D">
      <w:pPr>
        <w:ind w:left="720"/>
        <w:jc w:val="both"/>
        <w:rPr>
          <w:sz w:val="24"/>
          <w:szCs w:val="24"/>
        </w:rPr>
      </w:pPr>
    </w:p>
    <w:p w:rsidRDefault="003E7C6B" w:rsidP="0046586E" w:rsidR="003E7C6B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211648" w:rsidP="00662D75" w:rsidR="00211648">
      <w:pPr>
        <w:jc w:val="center"/>
        <w:rPr>
          <w:sz w:val="24"/>
          <w:szCs w:val="24"/>
        </w:rPr>
      </w:pPr>
    </w:p>
    <w:p w:rsidRDefault="00B172AB" w:rsidP="008372CA" w:rsidR="00F46F1A">
      <w:pPr>
        <w:jc w:val="both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="00F46F1A">
        <w:rPr>
          <w:sz w:val="24"/>
          <w:szCs w:val="24"/>
        </w:rPr>
        <w:t xml:space="preserve">Kako je na skupštini vjerovnika održanoj dana </w:t>
      </w:r>
      <w:r w:rsidR="0080454B">
        <w:rPr>
          <w:sz w:val="24"/>
          <w:szCs w:val="24"/>
        </w:rPr>
        <w:t>15.srpnja</w:t>
      </w:r>
      <w:r w:rsidR="008372CA">
        <w:rPr>
          <w:sz w:val="24"/>
          <w:szCs w:val="24"/>
        </w:rPr>
        <w:t xml:space="preserve"> 201</w:t>
      </w:r>
      <w:r w:rsidR="0080454B">
        <w:rPr>
          <w:sz w:val="24"/>
          <w:szCs w:val="24"/>
        </w:rPr>
        <w:t>6</w:t>
      </w:r>
      <w:r w:rsidR="008372CA">
        <w:rPr>
          <w:sz w:val="24"/>
          <w:szCs w:val="24"/>
        </w:rPr>
        <w:t>. o</w:t>
      </w:r>
      <w:r w:rsidR="00F46F1A">
        <w:rPr>
          <w:sz w:val="24"/>
          <w:szCs w:val="24"/>
        </w:rPr>
        <w:t>dgovarajućom većinom iz članka 38.c</w:t>
      </w:r>
      <w:r w:rsidR="00AD19EC">
        <w:rPr>
          <w:sz w:val="24"/>
          <w:szCs w:val="24"/>
        </w:rPr>
        <w:t xml:space="preserve"> </w:t>
      </w:r>
      <w:r w:rsidR="0080454B">
        <w:rPr>
          <w:sz w:val="24"/>
          <w:szCs w:val="24"/>
        </w:rPr>
        <w:t xml:space="preserve">stavak 2. </w:t>
      </w:r>
      <w:r w:rsidR="00AD19EC">
        <w:rPr>
          <w:sz w:val="24"/>
          <w:szCs w:val="24"/>
        </w:rPr>
        <w:t xml:space="preserve">Stečajnog zakona </w:t>
      </w:r>
      <w:r w:rsidR="0073490B" w:rsidRPr="00C37D5D">
        <w:rPr>
          <w:sz w:val="24"/>
          <w:szCs w:val="24"/>
        </w:rPr>
        <w:t>(NN br. 44/96, 29/99, 129/00, 123/03</w:t>
      </w:r>
      <w:r w:rsidR="002873E2">
        <w:rPr>
          <w:sz w:val="24"/>
          <w:szCs w:val="24"/>
        </w:rPr>
        <w:t>,0</w:t>
      </w:r>
      <w:r w:rsidR="0073490B" w:rsidRPr="00C37D5D">
        <w:rPr>
          <w:sz w:val="24"/>
          <w:szCs w:val="24"/>
        </w:rPr>
        <w:t xml:space="preserve">  82/06</w:t>
      </w:r>
      <w:r w:rsidR="002873E2">
        <w:rPr>
          <w:sz w:val="24"/>
          <w:szCs w:val="24"/>
        </w:rPr>
        <w:t>, 116/10</w:t>
      </w:r>
      <w:r w:rsidR="00B17C27">
        <w:rPr>
          <w:sz w:val="24"/>
          <w:szCs w:val="24"/>
        </w:rPr>
        <w:t xml:space="preserve">, </w:t>
      </w:r>
      <w:r w:rsidR="002873E2">
        <w:rPr>
          <w:sz w:val="24"/>
          <w:szCs w:val="24"/>
        </w:rPr>
        <w:t xml:space="preserve"> 25/12</w:t>
      </w:r>
      <w:r w:rsidR="00B17C27">
        <w:rPr>
          <w:sz w:val="24"/>
          <w:szCs w:val="24"/>
        </w:rPr>
        <w:t xml:space="preserve"> i 133/12, d</w:t>
      </w:r>
      <w:r w:rsidR="00F46F1A">
        <w:rPr>
          <w:sz w:val="24"/>
          <w:szCs w:val="24"/>
        </w:rPr>
        <w:t>alje: SZ)</w:t>
      </w:r>
      <w:r w:rsidR="0080454B">
        <w:rPr>
          <w:sz w:val="24"/>
          <w:szCs w:val="24"/>
        </w:rPr>
        <w:t xml:space="preserve">, koji se u ovom postupku primjenjuje temeljem odredbe članka 441. stavak 1. Stečajnog zakona (N.N.br.71/15) </w:t>
      </w:r>
      <w:r w:rsidR="00F46F1A">
        <w:rPr>
          <w:sz w:val="24"/>
          <w:szCs w:val="24"/>
        </w:rPr>
        <w:t xml:space="preserve">razriješen dosadašnji upravitelj, a za stečajnog upravitelja je imenovan </w:t>
      </w:r>
      <w:r w:rsidR="0080454B" w:rsidRPr="00036926">
        <w:rPr>
          <w:sz w:val="24"/>
          <w:szCs w:val="24"/>
        </w:rPr>
        <w:t>T</w:t>
      </w:r>
      <w:r w:rsidR="0080454B">
        <w:rPr>
          <w:sz w:val="24"/>
          <w:szCs w:val="24"/>
        </w:rPr>
        <w:t xml:space="preserve">omislav Đurčin iz Varaždina, </w:t>
      </w:r>
      <w:r w:rsidR="0080454B" w:rsidRPr="00036926">
        <w:rPr>
          <w:sz w:val="24"/>
          <w:szCs w:val="24"/>
        </w:rPr>
        <w:t xml:space="preserve"> Dravska Poljana 1, </w:t>
      </w:r>
      <w:r w:rsidR="00F46F1A">
        <w:rPr>
          <w:sz w:val="24"/>
          <w:szCs w:val="24"/>
        </w:rPr>
        <w:t xml:space="preserve">te kako </w:t>
      </w:r>
      <w:r w:rsidR="0080454B">
        <w:rPr>
          <w:sz w:val="24"/>
          <w:szCs w:val="24"/>
        </w:rPr>
        <w:t xml:space="preserve">Tomsilav Đurčin </w:t>
      </w:r>
      <w:r w:rsidR="00F46F1A">
        <w:rPr>
          <w:sz w:val="24"/>
          <w:szCs w:val="24"/>
        </w:rPr>
        <w:t xml:space="preserve">ispunjava uvjete za imenovanje stečajnog upravitelja valjalo je temeljem članka 23. Stavak 2. SZ-a donijeti rješenje o potvrdi imenovanja stečajnog upravitelja. </w:t>
      </w:r>
    </w:p>
    <w:p w:rsidRDefault="00F46F1A" w:rsidP="00F46F1A" w:rsidR="00F46F1A">
      <w:pPr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r w:rsidR="00F46F1A">
        <w:rPr>
          <w:sz w:val="24"/>
          <w:szCs w:val="24"/>
        </w:rPr>
        <w:t>1</w:t>
      </w:r>
      <w:r w:rsidR="00467EE6">
        <w:rPr>
          <w:sz w:val="24"/>
          <w:szCs w:val="24"/>
        </w:rPr>
        <w:t>5.srpnja</w:t>
      </w:r>
      <w:r w:rsidR="008372CA">
        <w:rPr>
          <w:sz w:val="24"/>
          <w:szCs w:val="24"/>
        </w:rPr>
        <w:t xml:space="preserve"> 201</w:t>
      </w:r>
      <w:r w:rsidR="00236058">
        <w:rPr>
          <w:sz w:val="24"/>
          <w:szCs w:val="24"/>
        </w:rPr>
        <w:t>6</w:t>
      </w:r>
      <w:r w:rsidR="008372CA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236058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973873">
        <w:rPr>
          <w:szCs w:val="24"/>
        </w:rPr>
        <w:t xml:space="preserve"> </w:t>
      </w:r>
      <w:r w:rsidR="00236058">
        <w:rPr>
          <w:szCs w:val="24"/>
        </w:rPr>
        <w:t>v.r.</w:t>
      </w:r>
    </w:p>
    <w:p w:rsidRDefault="00F46F1A" w:rsidP="00F46F1A" w:rsidR="00F46F1A">
      <w:pPr>
        <w:jc w:val="both"/>
        <w:rPr>
          <w:sz w:val="24"/>
        </w:rPr>
      </w:pPr>
      <w:r>
        <w:rPr>
          <w:sz w:val="24"/>
        </w:rPr>
        <w:t>UPUTA O PRAVNOM LIJEKU:</w:t>
      </w:r>
    </w:p>
    <w:p w:rsidRDefault="00F46F1A" w:rsidP="00F46F1A" w:rsidR="00F46F1A">
      <w:pPr>
        <w:jc w:val="both"/>
        <w:rPr>
          <w:sz w:val="24"/>
        </w:rPr>
      </w:pPr>
      <w:r>
        <w:rPr>
          <w:sz w:val="24"/>
        </w:rPr>
        <w:t xml:space="preserve">Protiv ovog rješenja dopuštena je žalba. Rok za žalbu je 8 dana računajući od dana dostave otpravka ovog rješenja. Žalba se podnosi u tri primjerka za Visoki trgovački sud RH.  </w:t>
      </w:r>
    </w:p>
    <w:p w:rsidRDefault="00973873" w:rsidP="00DD411B" w:rsidR="00973873" w:rsidRPr="00973873">
      <w:pPr>
        <w:rPr>
          <w:sz w:val="24"/>
        </w:rPr>
      </w:pPr>
    </w:p>
    <w:p w:rsidRDefault="00236058" w:rsidP="00422EE0" w:rsidR="00236058" w:rsidRPr="00236058">
      <w:pPr>
        <w:jc w:val="both"/>
        <w:rPr>
          <w:sz w:val="24"/>
          <w:szCs w:val="24"/>
        </w:rPr>
      </w:pPr>
      <w:r w:rsidRPr="00236058">
        <w:rPr>
          <w:sz w:val="24"/>
          <w:szCs w:val="24"/>
        </w:rPr>
        <w:t>Za točnost otpravka, ovlašteni službenik:</w:t>
      </w:r>
    </w:p>
    <w:p w:rsidRDefault="00236058" w:rsidP="00422EE0" w:rsidR="00236058" w:rsidRPr="00236058">
      <w:pPr>
        <w:jc w:val="both"/>
        <w:rPr>
          <w:sz w:val="24"/>
          <w:szCs w:val="24"/>
        </w:rPr>
      </w:pPr>
      <w:r w:rsidRPr="00236058">
        <w:rPr>
          <w:sz w:val="24"/>
          <w:szCs w:val="24"/>
        </w:rPr>
        <w:t xml:space="preserve">               Valentina Delač</w:t>
      </w:r>
    </w:p>
    <w:p w:rsidRDefault="00C37D5D" w:rsidP="00DD411B" w:rsidR="00C37D5D" w:rsidRPr="00236058">
      <w:pPr>
        <w:rPr>
          <w:sz w:val="24"/>
          <w:szCs w:val="24"/>
        </w:rPr>
      </w:pPr>
    </w:p>
    <w:p w:rsidRDefault="00C37D5D" w:rsidP="00DD411B" w:rsidR="00C37D5D" w:rsidRPr="00236058">
      <w:pPr>
        <w:rPr>
          <w:sz w:val="24"/>
          <w:szCs w:val="24"/>
        </w:rPr>
      </w:pPr>
    </w:p>
    <w:p w:rsidRDefault="00662D75" w:rsidP="00DD411B" w:rsidR="00662D75" w:rsidRPr="00C37D5D">
      <w:pPr>
        <w:rPr>
          <w:sz w:val="24"/>
          <w:szCs w:val="24"/>
        </w:rPr>
      </w:pPr>
    </w:p>
    <w:sectPr w:rsidSect="00AA3E93" w:rsidR="00662D75" w:rsidRPr="00C37D5D">
      <w:headerReference w:type="even" r:id="rId11"/>
      <w:headerReference w:type="default" r:id="rId12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0FE" w:rsidR="00A600FE">
      <w:r>
        <w:separator/>
      </w:r>
    </w:p>
  </w:endnote>
  <w:endnote w:id="0" w:type="continuationSeparator">
    <w:p w:rsidRDefault="00A600FE" w:rsidR="00A60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0FE" w:rsidR="00A600FE">
      <w:r>
        <w:separator/>
      </w:r>
    </w:p>
  </w:footnote>
  <w:footnote w:id="0" w:type="continuationSeparator">
    <w:p w:rsidRDefault="00A600FE" w:rsidR="00A600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98B" w:rsidP="00AA3E93" w:rsidR="008039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398B" w:rsidR="008039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0398B" w:rsidP="00777764" w:rsidR="0080398B">
    <w:pPr>
      <w:pStyle w:val="Zaglavlje"/>
      <w:framePr w:y="1" w:xAlign="center" w:vAnchor="text" w:hAnchor="margin" w:wrap="around"/>
      <w:jc w:val="center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3605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0398B" w:rsidP="00777764" w:rsidR="0080398B" w:rsidRPr="00BC5B11">
    <w:pPr>
      <w:pStyle w:val="Zaglavlje"/>
      <w:framePr w:y="1" w:xAlign="center" w:vAnchor="text" w:hAnchor="margin" w:wrap="around"/>
      <w:jc w:val="right"/>
      <w:rPr>
        <w:rStyle w:val="Brojstranice"/>
        <w:sz w:val="24"/>
        <w:szCs w:val="24"/>
      </w:rPr>
    </w:pPr>
    <w:r>
      <w:rPr>
        <w:rStyle w:val="Brojstranice"/>
        <w:sz w:val="24"/>
        <w:szCs w:val="24"/>
      </w:rPr>
      <w:t>40.St-</w:t>
    </w:r>
    <w:r w:rsidR="003B20FB">
      <w:rPr>
        <w:rStyle w:val="Brojstranice"/>
        <w:sz w:val="24"/>
        <w:szCs w:val="24"/>
      </w:rPr>
      <w:t>302/14</w:t>
    </w:r>
  </w:p>
  <w:p w:rsidRDefault="0080398B" w:rsidP="0073490B" w:rsidR="0080398B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4361382"/>
    <w:multiLevelType w:val="hybridMultilevel"/>
    <w:tmpl w:val="21202096"/>
    <w:lvl w:tplc="C2D61F60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9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2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3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5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200239D"/>
    <w:multiLevelType w:val="hybridMultilevel"/>
    <w:tmpl w:val="F56027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2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3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4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7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8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8"/>
  </w:num>
  <w:num w:numId="3">
    <w:abstractNumId w:val="9"/>
  </w:num>
  <w:num w:numId="4">
    <w:abstractNumId w:val="23"/>
  </w:num>
  <w:num w:numId="5">
    <w:abstractNumId w:val="14"/>
  </w:num>
  <w:num w:numId="6">
    <w:abstractNumId w:val="6"/>
  </w:num>
  <w:num w:numId="7">
    <w:abstractNumId w:val="16"/>
  </w:num>
  <w:num w:numId="8">
    <w:abstractNumId w:val="2"/>
  </w:num>
  <w:num w:numId="9">
    <w:abstractNumId w:val="31"/>
  </w:num>
  <w:num w:numId="10">
    <w:abstractNumId w:val="15"/>
  </w:num>
  <w:num w:numId="11">
    <w:abstractNumId w:val="4"/>
  </w:num>
  <w:num w:numId="12">
    <w:abstractNumId w:val="0"/>
  </w:num>
  <w:num w:numId="13">
    <w:abstractNumId w:val="12"/>
  </w:num>
  <w:num w:numId="14">
    <w:abstractNumId w:val="22"/>
  </w:num>
  <w:num w:numId="15">
    <w:abstractNumId w:val="28"/>
  </w:num>
  <w:num w:numId="16">
    <w:abstractNumId w:val="34"/>
  </w:num>
  <w:num w:numId="17">
    <w:abstractNumId w:val="21"/>
  </w:num>
  <w:num w:numId="18">
    <w:abstractNumId w:val="20"/>
  </w:num>
  <w:num w:numId="19">
    <w:abstractNumId w:val="24"/>
  </w:num>
  <w:num w:numId="20">
    <w:abstractNumId w:val="25"/>
  </w:num>
  <w:num w:numId="21">
    <w:abstractNumId w:val="26"/>
  </w:num>
  <w:num w:numId="22">
    <w:abstractNumId w:val="1"/>
  </w:num>
  <w:num w:numId="23">
    <w:abstractNumId w:val="19"/>
  </w:num>
  <w:num w:numId="24">
    <w:abstractNumId w:val="17"/>
  </w:num>
  <w:num w:numId="25">
    <w:abstractNumId w:val="32"/>
  </w:num>
  <w:num w:numId="26">
    <w:abstractNumId w:val="29"/>
  </w:num>
  <w:num w:numId="27">
    <w:abstractNumId w:val="30"/>
  </w:num>
  <w:num w:numId="28">
    <w:abstractNumId w:val="35"/>
  </w:num>
  <w:num w:numId="29">
    <w:abstractNumId w:val="13"/>
  </w:num>
  <w:num w:numId="30">
    <w:abstractNumId w:val="10"/>
  </w:num>
  <w:num w:numId="31">
    <w:abstractNumId w:val="11"/>
  </w:num>
  <w:num w:numId="32">
    <w:abstractNumId w:val="7"/>
    <w:lvlOverride w:ilvl="0">
      <w:startOverride w:val="1"/>
    </w:lvlOverride>
  </w:num>
  <w:num w:numId="33">
    <w:abstractNumId w:val="27"/>
  </w:num>
  <w:num w:numId="34">
    <w:abstractNumId w:val="5"/>
  </w:num>
  <w:num w:numId="35">
    <w:abstractNumId w:val="18"/>
  </w:num>
  <w:num w:numId="3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23B09"/>
    <w:rsid w:val="0003404D"/>
    <w:rsid w:val="00036926"/>
    <w:rsid w:val="00054414"/>
    <w:rsid w:val="00062CBA"/>
    <w:rsid w:val="00094714"/>
    <w:rsid w:val="000979D2"/>
    <w:rsid w:val="000A3AD2"/>
    <w:rsid w:val="000A438B"/>
    <w:rsid w:val="000A43AE"/>
    <w:rsid w:val="000B0316"/>
    <w:rsid w:val="000D2B2B"/>
    <w:rsid w:val="000E003F"/>
    <w:rsid w:val="001067A2"/>
    <w:rsid w:val="00114144"/>
    <w:rsid w:val="001146AD"/>
    <w:rsid w:val="00114D7A"/>
    <w:rsid w:val="0012614C"/>
    <w:rsid w:val="00131251"/>
    <w:rsid w:val="001451F7"/>
    <w:rsid w:val="00150283"/>
    <w:rsid w:val="001678C0"/>
    <w:rsid w:val="001717A5"/>
    <w:rsid w:val="0017216B"/>
    <w:rsid w:val="00182FF8"/>
    <w:rsid w:val="00191296"/>
    <w:rsid w:val="00191A43"/>
    <w:rsid w:val="00194306"/>
    <w:rsid w:val="001A5773"/>
    <w:rsid w:val="001B2626"/>
    <w:rsid w:val="001C7F12"/>
    <w:rsid w:val="001D1CFC"/>
    <w:rsid w:val="001E4E34"/>
    <w:rsid w:val="00201CA4"/>
    <w:rsid w:val="00211648"/>
    <w:rsid w:val="00233F12"/>
    <w:rsid w:val="00236058"/>
    <w:rsid w:val="002432AA"/>
    <w:rsid w:val="002477B8"/>
    <w:rsid w:val="0027473D"/>
    <w:rsid w:val="002873E2"/>
    <w:rsid w:val="002907EF"/>
    <w:rsid w:val="002C50CA"/>
    <w:rsid w:val="002D157E"/>
    <w:rsid w:val="002E430B"/>
    <w:rsid w:val="002F4570"/>
    <w:rsid w:val="00317E73"/>
    <w:rsid w:val="00353BA6"/>
    <w:rsid w:val="00357ABE"/>
    <w:rsid w:val="00372383"/>
    <w:rsid w:val="00373A27"/>
    <w:rsid w:val="00374CD0"/>
    <w:rsid w:val="0039628C"/>
    <w:rsid w:val="003B20FB"/>
    <w:rsid w:val="003C5F18"/>
    <w:rsid w:val="003D46DA"/>
    <w:rsid w:val="003E7C6B"/>
    <w:rsid w:val="003F22C5"/>
    <w:rsid w:val="003F7817"/>
    <w:rsid w:val="0040010D"/>
    <w:rsid w:val="00456FA8"/>
    <w:rsid w:val="0046586E"/>
    <w:rsid w:val="00467EE6"/>
    <w:rsid w:val="00481100"/>
    <w:rsid w:val="00482C0C"/>
    <w:rsid w:val="004952DB"/>
    <w:rsid w:val="004B1326"/>
    <w:rsid w:val="004B2F46"/>
    <w:rsid w:val="004B4731"/>
    <w:rsid w:val="004D249D"/>
    <w:rsid w:val="004D5853"/>
    <w:rsid w:val="00526B04"/>
    <w:rsid w:val="00537F75"/>
    <w:rsid w:val="00555C80"/>
    <w:rsid w:val="00557D0D"/>
    <w:rsid w:val="00567300"/>
    <w:rsid w:val="00585C9F"/>
    <w:rsid w:val="005B65D9"/>
    <w:rsid w:val="005E201C"/>
    <w:rsid w:val="005E3C38"/>
    <w:rsid w:val="005F3012"/>
    <w:rsid w:val="00612B27"/>
    <w:rsid w:val="00620498"/>
    <w:rsid w:val="00620C8D"/>
    <w:rsid w:val="00651158"/>
    <w:rsid w:val="00662D75"/>
    <w:rsid w:val="00686D61"/>
    <w:rsid w:val="00696658"/>
    <w:rsid w:val="006B5D3C"/>
    <w:rsid w:val="006C3A95"/>
    <w:rsid w:val="006C4276"/>
    <w:rsid w:val="006D55AF"/>
    <w:rsid w:val="006E304A"/>
    <w:rsid w:val="006E46AB"/>
    <w:rsid w:val="006F6D68"/>
    <w:rsid w:val="00700853"/>
    <w:rsid w:val="00734423"/>
    <w:rsid w:val="0073490B"/>
    <w:rsid w:val="007509F5"/>
    <w:rsid w:val="00777764"/>
    <w:rsid w:val="00785D13"/>
    <w:rsid w:val="00795035"/>
    <w:rsid w:val="007A0C29"/>
    <w:rsid w:val="007A3BD8"/>
    <w:rsid w:val="007D07D6"/>
    <w:rsid w:val="007F01D2"/>
    <w:rsid w:val="0080398B"/>
    <w:rsid w:val="0080454B"/>
    <w:rsid w:val="008162EF"/>
    <w:rsid w:val="008214DC"/>
    <w:rsid w:val="008372CA"/>
    <w:rsid w:val="00844290"/>
    <w:rsid w:val="008551CF"/>
    <w:rsid w:val="008809E0"/>
    <w:rsid w:val="00893B60"/>
    <w:rsid w:val="00897D3D"/>
    <w:rsid w:val="008A0395"/>
    <w:rsid w:val="008A7093"/>
    <w:rsid w:val="008C614C"/>
    <w:rsid w:val="008D50EB"/>
    <w:rsid w:val="008E1E54"/>
    <w:rsid w:val="008E321C"/>
    <w:rsid w:val="00914FD0"/>
    <w:rsid w:val="00936200"/>
    <w:rsid w:val="00945B73"/>
    <w:rsid w:val="009516AA"/>
    <w:rsid w:val="00951FE7"/>
    <w:rsid w:val="00954D55"/>
    <w:rsid w:val="009622A9"/>
    <w:rsid w:val="00973873"/>
    <w:rsid w:val="00983F32"/>
    <w:rsid w:val="00996C31"/>
    <w:rsid w:val="009C121D"/>
    <w:rsid w:val="009E66FE"/>
    <w:rsid w:val="009F2851"/>
    <w:rsid w:val="00A00260"/>
    <w:rsid w:val="00A04C0E"/>
    <w:rsid w:val="00A2478E"/>
    <w:rsid w:val="00A312D2"/>
    <w:rsid w:val="00A317F7"/>
    <w:rsid w:val="00A600FE"/>
    <w:rsid w:val="00A841A3"/>
    <w:rsid w:val="00AA3E93"/>
    <w:rsid w:val="00AB061E"/>
    <w:rsid w:val="00AB36FD"/>
    <w:rsid w:val="00AC0234"/>
    <w:rsid w:val="00AD19EC"/>
    <w:rsid w:val="00AD6AD0"/>
    <w:rsid w:val="00AE0419"/>
    <w:rsid w:val="00B01EA5"/>
    <w:rsid w:val="00B103BA"/>
    <w:rsid w:val="00B172AB"/>
    <w:rsid w:val="00B17C27"/>
    <w:rsid w:val="00B42C73"/>
    <w:rsid w:val="00B561DA"/>
    <w:rsid w:val="00B57134"/>
    <w:rsid w:val="00B65F02"/>
    <w:rsid w:val="00B924F3"/>
    <w:rsid w:val="00BA468E"/>
    <w:rsid w:val="00BA7156"/>
    <w:rsid w:val="00BC577A"/>
    <w:rsid w:val="00BC5B11"/>
    <w:rsid w:val="00BF21D7"/>
    <w:rsid w:val="00BF4A85"/>
    <w:rsid w:val="00C008F7"/>
    <w:rsid w:val="00C2674F"/>
    <w:rsid w:val="00C37D5D"/>
    <w:rsid w:val="00C37DA5"/>
    <w:rsid w:val="00CD228D"/>
    <w:rsid w:val="00CD374E"/>
    <w:rsid w:val="00CE78D5"/>
    <w:rsid w:val="00CF463B"/>
    <w:rsid w:val="00D45358"/>
    <w:rsid w:val="00D66BEA"/>
    <w:rsid w:val="00D77942"/>
    <w:rsid w:val="00D81DCF"/>
    <w:rsid w:val="00D97624"/>
    <w:rsid w:val="00DC598C"/>
    <w:rsid w:val="00DD411B"/>
    <w:rsid w:val="00DE234F"/>
    <w:rsid w:val="00DF19CD"/>
    <w:rsid w:val="00E30351"/>
    <w:rsid w:val="00E368E9"/>
    <w:rsid w:val="00E4492A"/>
    <w:rsid w:val="00E47244"/>
    <w:rsid w:val="00E75232"/>
    <w:rsid w:val="00E878A4"/>
    <w:rsid w:val="00EA2B82"/>
    <w:rsid w:val="00EC364A"/>
    <w:rsid w:val="00ED1C9A"/>
    <w:rsid w:val="00EF6841"/>
    <w:rsid w:val="00F1153C"/>
    <w:rsid w:val="00F26245"/>
    <w:rsid w:val="00F412F9"/>
    <w:rsid w:val="00F46F1A"/>
    <w:rsid w:val="00F53777"/>
    <w:rsid w:val="00F53D22"/>
    <w:rsid w:val="00F671BA"/>
    <w:rsid w:val="00F70733"/>
    <w:rsid w:val="00F772FA"/>
    <w:rsid w:val="00F80DD6"/>
    <w:rsid w:val="00F900D5"/>
    <w:rsid w:val="00FA6161"/>
    <w:rsid w:val="00FD0A9D"/>
    <w:rsid w:val="00FF2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43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30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306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30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30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943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30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306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30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30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49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647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7843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434</izvorni_sadrzaj>
    <derivirana_varijabla naziv="DomainObject.Predmet.Broj_1">434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2015.</izvorni_sadrzaj>
    <derivirana_varijabla naziv="DomainObject.Predmet.DatumOsnivanja_1">19.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
preslika dijela spisa na VTS</izvorni_sadrzaj>
    <derivirana_varijabla naziv="DomainObject.Predmet.Opis_1">original spis u referadi
preslika dijela spisa na VTS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St-434/2015</izvorni_sadrzaj>
    <derivirana_varijabla naziv="DomainObject.Predmet.OznakaBroj_1">St-434/2015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FRAGUM NEKRETNINE d.o.o.</izvorni_sadrzaj>
    <derivirana_varijabla naziv="DomainObject.Predmet.ProtustrankaFormated_1">  FRAGUM NEKRETNINE d.o.o.</derivirana_varijabla>
  </DomainObject.Predmet.ProtustrankaFormated>
  <DomainObject.Predmet.ProtustrankaFormatedOIB>
    <izvorni_sadrzaj>  FRAGUM NEKRETNINE d.o.o., OIB 66208885358</izvorni_sadrzaj>
    <derivirana_varijabla naziv="DomainObject.Predmet.ProtustrankaFormatedOIB_1">  FRAGUM NEKRETNINE d.o.o., OIB 66208885358</derivirana_varijabla>
  </DomainObject.Predmet.ProtustrankaFormatedOIB>
  <DomainObject.Predmet.ProtustrankaFormatedWithAdress>
    <izvorni_sadrzaj> FRAGUM NEKRETNINE d.o.o., Slavonska avenija 26/1, 10000 Zagreb</izvorni_sadrzaj>
    <derivirana_varijabla naziv="DomainObject.Predmet.ProtustrankaFormatedWithAdress_1"> FRAGUM NEKRETNINE d.o.o., Slavonska avenija 26/1, 10000 Zagreb</derivirana_varijabla>
  </DomainObject.Predmet.ProtustrankaFormatedWithAdress>
  <DomainObject.Predmet.ProtustrankaFormatedWithAdressOIB>
    <izvorni_sadrzaj> FRAGUM NEKRETNINE d.o.o., OIB 66208885358, Slavonska avenija 26/1, 10000 Zagreb</izvorni_sadrzaj>
    <derivirana_varijabla naziv="DomainObject.Predmet.ProtustrankaFormatedWithAdressOIB_1"> FRAGUM NEKRETNINE d.o.o., OIB 66208885358, Slavonska avenija 26/1, 10000 Zagreb</derivirana_varijabla>
  </DomainObject.Predmet.ProtustrankaFormatedWithAdressOIB>
  <DomainObject.Predmet.ProtustrankaWithAdress>
    <izvorni_sadrzaj>FRAGUM NEKRETNINE d.o.o. Slavonska avenija 26/1, 10000 Zagreb</izvorni_sadrzaj>
    <derivirana_varijabla naziv="DomainObject.Predmet.ProtustrankaWithAdress_1">FRAGUM NEKRETNINE d.o.o. Slavonska avenija 26/1, 10000 Zagreb</derivirana_varijabla>
  </DomainObject.Predmet.ProtustrankaWithAdress>
  <DomainObject.Predmet.ProtustrankaWithAdressOIB>
    <izvorni_sadrzaj>FRAGUM NEKRETNINE d.o.o., OIB 66208885358, Slavonska avenija 26/1, 10000 Zagreb</izvorni_sadrzaj>
    <derivirana_varijabla naziv="DomainObject.Predmet.ProtustrankaWithAdressOIB_1">FRAGUM NEKRETNINE d.o.o., OIB 66208885358, Slavonska avenija 26/1, 10000 Zagreb</derivirana_varijabla>
  </DomainObject.Predmet.ProtustrankaWithAdressOIB>
  <DomainObject.Predmet.ProtustrankaNazivFormated>
    <izvorni_sadrzaj>FRAGUM NEKRETNINE d.o.o.</izvorni_sadrzaj>
    <derivirana_varijabla naziv="DomainObject.Predmet.ProtustrankaNazivFormated_1">FRAGUM NEKRETNINE d.o.o.</derivirana_varijabla>
  </DomainObject.Predmet.ProtustrankaNazivFormated>
  <DomainObject.Predmet.ProtustrankaNazivFormatedOIB>
    <izvorni_sadrzaj>FRAGUM NEKRETNINE d.o.o., OIB 66208885358</izvorni_sadrzaj>
    <derivirana_varijabla naziv="DomainObject.Predmet.ProtustrankaNazivFormatedOIB_1">FRAGUM NEKRETNINE d.o.o., OIB 66208885358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13. srpnja 2016.</izvorni_sadrzaj>
    <derivirana_varijabla naziv="DomainObject.Predmet.SpisIzvanSuda.DatumIzlazaSpisa_1">13.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PROleasing d.o.o. u likvidaciji zastupanog po punomoćniku OD MAMIĆPERIĆREBERSKI RIMAC</izvorni_sadrzaj>
    <derivirana_varijabla naziv="DomainObject.Predmet.StrankaFormated_1">  PROleasing d.o.o. u likvidaciji zastupanog po punomoćniku OD MAMIĆPERIĆREBERSKI RIMAC</derivirana_varijabla>
  </DomainObject.Predmet.StrankaFormated>
  <DomainObject.Predmet.StrankaFormatedOIB>
    <izvorni_sadrzaj>  PROleasing d.o.o. u likvidaciji, OIB 66219812327 zastupanog po punomoćniku OD MAMIĆPERIĆREBERSKI RIMAC</izvorni_sadrzaj>
    <derivirana_varijabla naziv="DomainObject.Predmet.StrankaFormatedOIB_1">  PROleasing d.o.o. u likvidaciji, OIB 66219812327 zastupanog po punomoćniku OD MAMIĆPERIĆREBERSKI RIMAC</derivirana_varijabla>
  </DomainObject.Predmet.StrankaFormatedOIB>
  <DomainObject.Predmet.StrankaFormatedWithAdress>
    <izvorni_sadrzaj> PROleasing d.o.o. u likvidaciji, Prolaz Marije Krucifikse Kozulić 2, 51000 Rijeka zastupanog po punomoćniku OD MAMIĆPERIĆREBERSKI RIMAC</izvorni_sadrzaj>
    <derivirana_varijabla naziv="DomainObject.Predmet.StrankaFormatedWithAdress_1"> PROleasing d.o.o. u likvidaciji, Prolaz Marije Krucifikse Kozulić 2, 51000 Rijeka zastupanog po punomoćniku OD MAMIĆPERIĆREBERSKI RIMAC</derivirana_varijabla>
  </DomainObject.Predmet.StrankaFormatedWithAdress>
  <DomainObject.Predmet.StrankaFormatedWithAdressOIB>
    <izvorni_sadrzaj> PROleasing d.o.o. u likvidaciji, OIB 66219812327, Prolaz Marije Krucifikse Kozulić 2, 51000 Rijeka zastupanog po punomoćniku OD MAMIĆPERIĆREBERSKI RIMAC</izvorni_sadrzaj>
    <derivirana_varijabla naziv="DomainObject.Predmet.StrankaFormatedWithAdressOIB_1"> PROleasing d.o.o. u likvidaciji, OIB 66219812327, Prolaz Marije Krucifikse Kozulić 2, 51000 Rijeka zastupanog po punomoćniku OD MAMIĆPERIĆREBERSKI RIMAC</derivirana_varijabla>
  </DomainObject.Predmet.StrankaFormatedWithAdressOIB>
  <DomainObject.Predmet.StrankaWithAdress>
    <izvorni_sadrzaj>PROleasing d.o.o. u likvidaciji Prolaz Marije Krucifikse Kozulić 2,51000 Rijeka</izvorni_sadrzaj>
    <derivirana_varijabla naziv="DomainObject.Predmet.StrankaWithAdress_1">PROleasing d.o.o. u likvidaciji Prolaz Marije Krucifikse Kozulić 2,51000 Rijeka</derivirana_varijabla>
  </DomainObject.Predmet.StrankaWithAdress>
  <DomainObject.Predmet.StrankaWithAdressOIB>
    <izvorni_sadrzaj>PROleasing d.o.o. u likvidaciji, OIB 66219812327, Prolaz Marije Krucifikse Kozulić 2,51000 Rijeka</izvorni_sadrzaj>
    <derivirana_varijabla naziv="DomainObject.Predmet.StrankaWithAdressOIB_1">PROleasing d.o.o. u likvidaciji, OIB 66219812327, Prolaz Marije Krucifikse Kozulić 2,51000 Rijeka</derivirana_varijabla>
  </DomainObject.Predmet.StrankaWithAdressOIB>
  <DomainObject.Predmet.StrankaNazivFormated>
    <izvorni_sadrzaj>PROleasing d.o.o. u likvidaciji</izvorni_sadrzaj>
    <derivirana_varijabla naziv="DomainObject.Predmet.StrankaNazivFormated_1">PROleasing d.o.o. u likvidaciji</derivirana_varijabla>
  </DomainObject.Predmet.StrankaNazivFormated>
  <DomainObject.Predmet.StrankaNazivFormatedOIB>
    <izvorni_sadrzaj>PROleasing d.o.o. u likvidaciji, OIB 66219812327</izvorni_sadrzaj>
    <derivirana_varijabla naziv="DomainObject.Predmet.StrankaNazivFormatedOIB_1">PROleasing d.o.o. u likvidaciji, OIB 66219812327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PROleasing d.o.o. u likvidaciji zastupanog po punomoćniku OD MAMIĆPERIĆREBERSKI RIMAC</item>
    </izvorni_sadrzaj>
    <derivirana_varijabla naziv="DomainObject.Predmet.StrankaListFormated_1">
      <item>PROleasing d.o.o. u likvidaciji zastupanog po punomoćniku OD MAMIĆPERIĆREBERSKI RIMAC</item>
    </derivirana_varijabla>
  </DomainObject.Predmet.StrankaListFormated>
  <DomainObject.Predmet.StrankaListFormatedOIB>
    <izvorni_sadrzaj>
      <item>PROleasing d.o.o. u likvidaciji, OIB 66219812327 zastupanog po punomoćniku OD MAMIĆPERIĆREBERSKI RIMAC</item>
    </izvorni_sadrzaj>
    <derivirana_varijabla naziv="DomainObject.Predmet.StrankaListFormatedOIB_1">
      <item>PROleasing d.o.o. u likvidaciji, OIB 66219812327 zastupanog po punomoćniku OD MAMIĆPERIĆREBERSKI RIMAC</item>
    </derivirana_varijabla>
  </DomainObject.Predmet.StrankaListFormatedOIB>
  <DomainObject.Predmet.StrankaListFormatedWithAdress>
    <izvorni_sadrzaj>
      <item>PROleasing d.o.o. u likvidaciji, Prolaz Marije Krucifikse Kozulić 2, 51000 Rijeka zastupanog po punomoćniku OD MAMIĆPERIĆREBERSKI RIMAC</item>
    </izvorni_sadrzaj>
    <derivirana_varijabla naziv="DomainObject.Predmet.StrankaListFormatedWithAdress_1">
      <item>PROleasing d.o.o. u likvidaciji, Prolaz Marije Krucifikse Kozulić 2, 51000 Rijeka zastupanog po punomoćniku OD MAMIĆPERIĆREBERSKI RIMAC</item>
    </derivirana_varijabla>
  </DomainObject.Predmet.StrankaListFormatedWithAdress>
  <DomainObject.Predmet.StrankaListFormatedWithAdressOIB>
    <izvorni_sadrzaj>
      <item>PROleasing d.o.o. u likvidaciji, OIB 66219812327, Prolaz Marije Krucifikse Kozulić 2, 51000 Rijeka zastupanog po punomoćniku OD MAMIĆPERIĆREBERSKI RIMAC</item>
    </izvorni_sadrzaj>
    <derivirana_varijabla naziv="DomainObject.Predmet.StrankaListFormatedWithAdressOIB_1">
      <item>PROleasing d.o.o. u likvidaciji, OIB 66219812327, Prolaz Marije Krucifikse Kozulić 2, 51000 Rijeka zastupanog po punomoćniku OD MAMIĆPERIĆREBERSKI RIMAC</item>
    </derivirana_varijabla>
  </DomainObject.Predmet.StrankaListFormatedWithAdressOIB>
  <DomainObject.Predmet.StrankaListNazivFormated>
    <izvorni_sadrzaj>
      <item>PROleasing d.o.o. u likvidaciji</item>
    </izvorni_sadrzaj>
    <derivirana_varijabla naziv="DomainObject.Predmet.StrankaListNazivFormated_1">
      <item>PROleasing d.o.o. u likvidaciji</item>
    </derivirana_varijabla>
  </DomainObject.Predmet.StrankaListNazivFormated>
  <DomainObject.Predmet.StrankaListNazivFormatedOIB>
    <izvorni_sadrzaj>
      <item>PROleasing d.o.o. u likvidaciji, OIB 66219812327</item>
    </izvorni_sadrzaj>
    <derivirana_varijabla naziv="DomainObject.Predmet.StrankaListNazivFormatedOIB_1">
      <item>PROleasing d.o.o. u likvidaciji, OIB 66219812327</item>
    </derivirana_varijabla>
  </DomainObject.Predmet.StrankaListNazivFormatedOIB>
  <DomainObject.Predmet.ProtuStrankaListFormated>
    <izvorni_sadrzaj>
      <item>FRAGUM NEKRETNINE d.o.o.</item>
    </izvorni_sadrzaj>
    <derivirana_varijabla naziv="DomainObject.Predmet.ProtuStrankaListFormated_1">
      <item>FRAGUM NEKRETNINE d.o.o.</item>
    </derivirana_varijabla>
  </DomainObject.Predmet.ProtuStrankaListFormated>
  <DomainObject.Predmet.ProtuStrankaListFormatedOIB>
    <izvorni_sadrzaj>
      <item>FRAGUM NEKRETNINE d.o.o., OIB 66208885358</item>
    </izvorni_sadrzaj>
    <derivirana_varijabla naziv="DomainObject.Predmet.ProtuStrankaListFormatedOIB_1">
      <item>FRAGUM NEKRETNINE d.o.o., OIB 66208885358</item>
    </derivirana_varijabla>
  </DomainObject.Predmet.ProtuStrankaListFormatedOIB>
  <DomainObject.Predmet.ProtuStrankaListFormatedWithAdress>
    <izvorni_sadrzaj>
      <item>FRAGUM NEKRETNINE d.o.o., Slavonska avenija 26/1, 10000 Zagreb</item>
    </izvorni_sadrzaj>
    <derivirana_varijabla naziv="DomainObject.Predmet.ProtuStrankaListFormatedWithAdress_1">
      <item>FRAGUM NEKRETNINE d.o.o., Slavonska avenija 26/1, 10000 Zagreb</item>
    </derivirana_varijabla>
  </DomainObject.Predmet.ProtuStrankaListFormatedWithAdress>
  <DomainObject.Predmet.ProtuStrankaListFormatedWithAdressOIB>
    <izvorni_sadrzaj>
      <item>FRAGUM NEKRETNINE d.o.o., OIB 66208885358, Slavonska avenija 26/1, 10000 Zagreb</item>
    </izvorni_sadrzaj>
    <derivirana_varijabla naziv="DomainObject.Predmet.ProtuStrankaListFormatedWithAdressOIB_1">
      <item>FRAGUM NEKRETNINE d.o.o., OIB 66208885358, Slavonska avenija 26/1, 10000 Zagreb</item>
    </derivirana_varijabla>
  </DomainObject.Predmet.ProtuStrankaListFormatedWithAdressOIB>
  <DomainObject.Predmet.ProtuStrankaListNazivFormated>
    <izvorni_sadrzaj>
      <item>FRAGUM NEKRETNINE d.o.o.</item>
    </izvorni_sadrzaj>
    <derivirana_varijabla naziv="DomainObject.Predmet.ProtuStrankaListNazivFormated_1">
      <item>FRAGUM NEKRETNINE d.o.o.</item>
    </derivirana_varijabla>
  </DomainObject.Predmet.ProtuStrankaListNazivFormated>
  <DomainObject.Predmet.ProtuStrankaListNazivFormatedOIB>
    <izvorni_sadrzaj>
      <item>FRAGUM NEKRETNINE d.o.o., OIB 66208885358</item>
    </izvorni_sadrzaj>
    <derivirana_varijabla naziv="DomainObject.Predmet.ProtuStrankaListNazivFormatedOIB_1">
      <item>FRAGUM NEKRETNINE d.o.o., OIB 66208885358</item>
    </derivirana_varijabla>
  </DomainObject.Predmet.ProtuStrankaListNazivFormatedOIB>
  <DomainObject.Predmet.OstaliListFormated>
    <izvorni_sadrzaj>
      <item>OD MAMIĆPERIĆREBERSKI RIMAC punomoćnik sudionika u postupku PROleasing d.o.o. u likvidaciji</item>
      <item>Ivan Olujić</item>
      <item>Anamaria Ivanković</item>
      <item>Ilić, Orehovec &amp; Partneri, odvjetničko društvo d.o.o.</item>
    </izvorni_sadrzaj>
    <derivirana_varijabla naziv="DomainObject.Predmet.OstaliListFormated_1">
      <item>OD MAMIĆPERIĆREBERSKI RIMAC punomoćnik sudionika u postupku PROleasing d.o.o. u likvidaciji</item>
      <item>Ivan Olujić</item>
      <item>Anamaria Ivanković</item>
      <item>Ilić, Orehovec &amp; Partneri, odvjetničko društvo d.o.o.</item>
    </derivirana_varijabla>
  </DomainObject.Predmet.OstaliListFormated>
  <DomainObject.Predmet.OstaliListFormatedOIB>
    <izvorni_sadrzaj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FormatedOIB_1">
      <item>OD MAMIĆPERIĆREBERSKI RIMAC punomoćnik sudionika u postupku PROleasing d.o.o. u likvidaciji</item>
      <item>Ivan Olujić, OIB 89306429069</item>
      <item>Anamaria Ivanković, OIB 26902318451</item>
      <item>Ilić, Orehovec &amp; Partneri, odvjetničko društvo d.o.o., OIB 95898073413</item>
    </derivirana_varijabla>
  </DomainObject.Predmet.OstaliListFormatedOIB>
  <DomainObject.Predmet.OstaliListFormatedWithAdress>
    <izvorni_sadrzaj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izvorni_sadrzaj>
    <derivirana_varijabla naziv="DomainObject.Predmet.OstaliListFormatedWithAdress_1">
      <item>OD MAMIĆPERIĆREBERSKI RIMAC, RADNIČKA C. 80, 10000 Zagreb punomoćnik sudionika u postupku PROleasing d.o.o. u likvidaciji</item>
      <item>Ivan Olujić, Šestinski Vijenac 42a, 10000 Zagreb</item>
      <item>Anamaria Ivanković, Britanski Trg 10, 10000 Zagreb</item>
      <item>Ilić, Orehovec &amp; Partneri, odvjetničko društvo d.o.o., Smičiklasova 18, 10000 Zagreb</item>
    </derivirana_varijabla>
  </DomainObject.Predmet.OstaliListFormatedWithAdress>
  <DomainObject.Predmet.OstaliListFormatedWithAdressOIB>
    <izvorni_sadrzaj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izvorni_sadrzaj>
    <derivirana_varijabla naziv="DomainObject.Predmet.OstaliListFormatedWithAdressOIB_1">
      <item>OD MAMIĆPERIĆREBERSKI RIMAC, RADNIČKA C. 80, 10000 Zagreb punomoćnik sudionika u postupku PROleasing d.o.o. u likvidaciji</item>
      <item>Ivan Olujić, OIB 89306429069, Šestinski Vijenac 42a, 10000 Zagreb</item>
      <item>Anamaria Ivanković, OIB 26902318451, Britanski Trg 10, 10000 Zagreb</item>
      <item>Ilić, Orehovec &amp; Partneri, odvjetničko društvo d.o.o., OIB 95898073413, Smičiklasova 18, 10000 Zagreb</item>
    </derivirana_varijabla>
  </DomainObject.Predmet.OstaliListFormatedWithAdressOIB>
  <DomainObject.Predmet.OstaliListNazivFormated>
    <izvorni_sadrzaj>
      <item>OD MAMIĆPERIĆREBERSKI RIMAC</item>
      <item>Ivan Olujić</item>
      <item>Anamaria Ivanković</item>
      <item>Ilić, Orehovec &amp; Partneri, odvjetničko društvo d.o.o.</item>
    </izvorni_sadrzaj>
    <derivirana_varijabla naziv="DomainObject.Predmet.OstaliListNazivFormated_1">
      <item>OD MAMIĆPERIĆREBERSKI RIMAC</item>
      <item>Ivan Olujić</item>
      <item>Anamaria Ivanković</item>
      <item>Ilić, Orehovec &amp; Partneri, odvjetničko društvo d.o.o.</item>
    </derivirana_varijabla>
  </DomainObject.Predmet.OstaliListNazivFormated>
  <DomainObject.Predmet.OstaliListNazivFormatedOIB>
    <izvorni_sadrzaj>
      <item>OD MAMIĆPERIĆREBERSKI RIMAC</item>
      <item>Ivan Olujić, OIB 89306429069</item>
      <item>Anamaria Ivanković, OIB 26902318451</item>
      <item>Ilić, Orehovec &amp; Partneri, odvjetničko društvo d.o.o., OIB 95898073413</item>
    </izvorni_sadrzaj>
    <derivirana_varijabla naziv="DomainObject.Predmet.OstaliListNazivFormatedOIB_1">
      <item>OD MAMIĆPERIĆREBERSKI RIMAC</item>
      <item>Ivan Olujić, OIB 89306429069</item>
      <item>Anamaria Ivanković, OIB 26902318451</item>
      <item>Ilić, Orehovec &amp; Partneri, odvjetničko društvo d.o.o., OIB 95898073413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PROleasing d.o.o. u likvidaciji</izvorni_sadrzaj>
    <derivirana_varijabla naziv="DomainObject.Predmet.StrankaIDrugi_1">PROleasing d.o.o. u likvidaciji</derivirana_varijabla>
  </DomainObject.Predmet.StrankaIDrugi>
  <DomainObject.Predmet.ProtustrankaIDrugi>
    <izvorni_sadrzaj>FRAGUM NEKRETNINE d.o.o.</izvorni_sadrzaj>
    <derivirana_varijabla naziv="DomainObject.Predmet.ProtustrankaIDrugi_1">FRAGUM NEKRETNINE d.o.o.</derivirana_varijabla>
  </DomainObject.Predmet.ProtustrankaIDrugi>
  <DomainObject.Predmet.StrankaIDrugiAdressOIB>
    <izvorni_sadrzaj>PROleasing d.o.o. u likvidaciji, OIB 66219812327, Prolaz Marije Krucifikse Kozulić 2, 51000 Rijeka</izvorni_sadrzaj>
    <derivirana_varijabla naziv="DomainObject.Predmet.StrankaIDrugiAdressOIB_1">PROleasing d.o.o. u likvidaciji, OIB 66219812327, Prolaz Marije Krucifikse Kozulić 2, 51000 Rijeka</derivirana_varijabla>
  </DomainObject.Predmet.StrankaIDrugiAdressOIB>
  <DomainObject.Predmet.ProtustrankaIDrugiAdressOIB>
    <izvorni_sadrzaj>FRAGUM NEKRETNINE d.o.o., OIB 66208885358, Slavonska avenija 26/1, 10000 Zagreb</izvorni_sadrzaj>
    <derivirana_varijabla naziv="DomainObject.Predmet.ProtustrankaIDrugiAdressOIB_1">FRAGUM NEKRETNINE d.o.o., OIB 66208885358, Slavonska avenija 26/1,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izvorni_sadrzaj>
    <derivirana_varijabla naziv="DomainObject.Predmet.SudioniciListNaziv_1">
      <item>PROleasing d.o.o. u likvidaciji</item>
      <item>OD MAMIĆPERIĆREBERSKI RIMAC</item>
      <item>FRAGUM NEKRETNINE d.o.o.</item>
      <item>Ivan Olujić</item>
      <item>Anamaria Ivanković</item>
      <item>Ilić, Orehovec &amp; Partneri, odvjetničko društvo d.o.o.</item>
    </derivirana_varijabla>
  </DomainObject.Predmet.SudioniciListNaziv>
  <DomainObject.Predmet.SudioniciListAdressOIB>
    <izvorni_sadrzaj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izvorni_sadrzaj>
    <derivirana_varijabla naziv="DomainObject.Predmet.SudioniciListAdressOIB_1">
      <item>PROleasing d.o.o. u likvidaciji, OIB 66219812327, Prolaz Marije Krucifikse Kozulić 2,51000 Rijeka</item>
      <item>OD MAMIĆPERIĆREBERSKI RIMAC, RADNIČKA C. 80,10000 Zagreb</item>
      <item>FRAGUM NEKRETNINE d.o.o., OIB 66208885358, Slavonska avenija 26/1,10000 Zagreb</item>
      <item>Ivan Olujić, OIB 89306429069, Šestinski Vijenac 42a,10000 Zagreb</item>
      <item>Anamaria Ivanković, OIB 26902318451, Britanski Trg 10,10000 Zagreb</item>
      <item>Ilić, Orehovec &amp; Partneri, odvjetničko društvo d.o.o., OIB 95898073413, Smičiklasova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66219812327</item>
      <item>, OIB null</item>
      <item>, OIB 66208885358</item>
      <item>, OIB 89306429069</item>
      <item>, OIB 26902318451</item>
      <item>, OIB 95898073413</item>
    </izvorni_sadrzaj>
    <derivirana_varijabla naziv="DomainObject.Predmet.SudioniciListNazivOIB_1">
      <item>, OIB 66219812327</item>
      <item>, OIB null</item>
      <item>, OIB 66208885358</item>
      <item>, OIB 89306429069</item>
      <item>, OIB 26902318451</item>
      <item>, OIB 95898073413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Anamaria Ivanković, OIB 26902318451, Britanski trg 10 Zagreb</item>
    </izvorni_sadrzaj>
    <derivirana_varijabla naziv="DomainObject.Predmet.StecajniUpraviteljiListAddressOIB_1">
      <item>Anamaria Ivanković, OIB 26902318451, Britanski trg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61C194-CE12-4CB6-B895-226571A1083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235</properties:Words>
  <properties:Characters>1259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2016-07-18T12:09:00Z</dcterms:created>
  <dc:creator>user</dc:creator>
  <cp:lastModifiedBy>Valentina Delač</cp:lastModifiedBy>
  <cp:lastPrinted>2016-07-18T12:09:00Z</cp:lastPrinted>
  <dcterms:modified xmlns:xsi="http://www.w3.org/2001/XMLSchema-instance" xsi:type="dcterms:W3CDTF">2016-07-18T12:19:00Z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