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f9b5" w14:paraId="276f9b5" w:rsidRDefault="00A771C8" w:rsidP="00A771C8" w:rsidR="00A771C8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244C" w:rsidR="00A771C8" w:rsidRPr="00A15EE7">
        <w:tc>
          <w:tcPr>
            <w:tcW w:type="dxa" w:w="3060"/>
          </w:tcPr>
          <w:p w:rsidRDefault="00A771C8" w:rsidP="00E6244C" w:rsidR="00A771C8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A771C8" w:rsidP="0090791F" w:rsidR="0090791F" w:rsidRPr="0090791F">
      <w:pPr>
        <w:jc w:val="right"/>
        <w:rPr>
          <w:rFonts w:hAnsi="Times New Roman" w:ascii="Times New Roman"/>
        </w:rPr>
      </w:pPr>
      <w:r w:rsidRPr="0090791F">
        <w:rPr>
          <w:rFonts w:hAnsi="Times New Roman" w:ascii="Times New Roman"/>
          <w:b/>
        </w:rPr>
        <w:tab/>
      </w:r>
      <w:r w:rsidRPr="0090791F">
        <w:rPr>
          <w:rFonts w:hAnsi="Times New Roman" w:ascii="Times New Roman"/>
          <w:b/>
        </w:rPr>
        <w:tab/>
      </w:r>
      <w:r w:rsidRPr="0090791F">
        <w:rPr>
          <w:rFonts w:hAnsi="Times New Roman" w:ascii="Times New Roman"/>
          <w:b/>
        </w:rPr>
        <w:tab/>
      </w:r>
      <w:r w:rsidRPr="0090791F">
        <w:rPr>
          <w:rFonts w:hAnsi="Times New Roman" w:ascii="Times New Roman"/>
          <w:b/>
        </w:rPr>
        <w:tab/>
      </w:r>
      <w:r w:rsidRPr="0090791F">
        <w:rPr>
          <w:rFonts w:hAnsi="Times New Roman" w:ascii="Times New Roman"/>
          <w:b/>
        </w:rPr>
        <w:tab/>
      </w:r>
      <w:r w:rsidRPr="0090791F">
        <w:rPr>
          <w:rFonts w:hAnsi="Times New Roman" w:ascii="Times New Roman"/>
          <w:b/>
        </w:rPr>
        <w:tab/>
      </w:r>
      <w:r w:rsidRPr="0090791F">
        <w:rPr>
          <w:rFonts w:hAnsi="Times New Roman" w:ascii="Times New Roman"/>
          <w:b/>
        </w:rPr>
        <w:tab/>
      </w:r>
      <w:r w:rsidRPr="0090791F">
        <w:rPr>
          <w:rFonts w:hAnsi="Times New Roman" w:ascii="Times New Roman"/>
          <w:b/>
        </w:rPr>
        <w:tab/>
      </w:r>
      <w:r w:rsidR="00494F1D" w:rsidRPr="0090791F">
        <w:rPr>
          <w:rFonts w:hAnsi="Times New Roman" w:ascii="Times New Roman"/>
          <w:b/>
        </w:rPr>
        <w:tab/>
      </w:r>
      <w:r w:rsidRPr="0090791F">
        <w:rPr>
          <w:rFonts w:hAnsi="Times New Roman" w:ascii="Times New Roman"/>
          <w:b/>
        </w:rPr>
        <w:tab/>
      </w:r>
      <w:r w:rsidRPr="0090791F">
        <w:rPr>
          <w:rFonts w:hAnsi="Times New Roman" w:ascii="Times New Roman"/>
        </w:rPr>
        <w:t xml:space="preserve"> </w:t>
      </w:r>
      <w:r w:rsidR="0090791F" w:rsidRPr="0090791F">
        <w:rPr>
          <w:rFonts w:hAnsi="Times New Roman" w:ascii="Times New Roman"/>
        </w:rPr>
        <w:t>40.</w:t>
      </w:r>
      <w:r w:rsidR="0090791F" w:rsidRPr="0090791F">
        <w:rPr>
          <w:rFonts w:hAnsi="Times New Roman" w:ascii="Times New Roman"/>
          <w:b/>
        </w:rPr>
        <w:t xml:space="preserve"> </w:t>
      </w:r>
      <w:r w:rsidR="0090791F" w:rsidRPr="0090791F">
        <w:rPr>
          <w:rFonts w:hAnsi="Times New Roman" w:ascii="Times New Roman"/>
        </w:rPr>
        <w:t>St-3841/2016</w:t>
      </w:r>
    </w:p>
    <w:p w:rsidRDefault="0090791F" w:rsidP="0090791F" w:rsidR="0090791F" w:rsidRPr="0090791F">
      <w:pPr>
        <w:rPr>
          <w:rFonts w:hAnsi="Times New Roman" w:ascii="Times New Roman"/>
        </w:rPr>
      </w:pPr>
    </w:p>
    <w:p w:rsidRDefault="0090791F" w:rsidP="0090791F" w:rsidR="0090791F" w:rsidRPr="0090791F">
      <w:pPr>
        <w:jc w:val="center"/>
        <w:rPr>
          <w:rFonts w:hAnsi="Times New Roman" w:ascii="Times New Roman"/>
          <w:b/>
          <w:szCs w:val="24"/>
        </w:rPr>
      </w:pPr>
      <w:r w:rsidRPr="0090791F">
        <w:rPr>
          <w:rFonts w:hAnsi="Times New Roman" w:ascii="Times New Roman"/>
        </w:rPr>
        <w:t xml:space="preserve">R E P U B L I K A   H R V A T S K A </w:t>
      </w:r>
    </w:p>
    <w:p w:rsidRDefault="0090791F" w:rsidP="0090791F" w:rsidR="0090791F" w:rsidRPr="0090791F">
      <w:pPr>
        <w:ind w:hanging="2880" w:left="2880"/>
        <w:jc w:val="center"/>
        <w:rPr>
          <w:rFonts w:hAnsi="Times New Roman" w:ascii="Times New Roman"/>
          <w:szCs w:val="24"/>
        </w:rPr>
      </w:pPr>
      <w:r w:rsidRPr="0090791F">
        <w:rPr>
          <w:rFonts w:hAnsi="Times New Roman" w:ascii="Times New Roman"/>
          <w:szCs w:val="24"/>
        </w:rPr>
        <w:t>R J E Š E NJ E</w:t>
      </w:r>
    </w:p>
    <w:p w:rsidRDefault="0090791F" w:rsidP="0090791F" w:rsidR="0090791F" w:rsidRPr="0090791F">
      <w:pPr>
        <w:jc w:val="both"/>
        <w:rPr>
          <w:rFonts w:hAnsi="Times New Roman" w:ascii="Times New Roman"/>
        </w:rPr>
      </w:pPr>
    </w:p>
    <w:p w:rsidRDefault="0090791F" w:rsidP="0090791F" w:rsidR="0090791F" w:rsidRPr="0090791F">
      <w:pPr>
        <w:jc w:val="both"/>
        <w:rPr>
          <w:rFonts w:hAnsi="Times New Roman" w:ascii="Times New Roman"/>
          <w:szCs w:val="24"/>
        </w:rPr>
      </w:pPr>
      <w:r w:rsidRPr="0090791F">
        <w:rPr>
          <w:rFonts w:hAnsi="Times New Roman" w:ascii="Times New Roman"/>
        </w:rPr>
        <w:tab/>
      </w:r>
      <w:r w:rsidRPr="0090791F">
        <w:rPr>
          <w:rFonts w:hAnsi="Times New Roman" w:ascii="Times New Roman"/>
          <w:szCs w:val="24"/>
        </w:rPr>
        <w:t>Trgovački sud u Zagrebu po sucu tog suda Anti Galiću, kao sucu pojedincu, u stečajnom postupku nad dužnikom DRVOPROMET JURINA d.o.o., Klupci Začretski, Klupci Začretski 84., OIB 91404546429, dana 1</w:t>
      </w:r>
      <w:r w:rsidR="007B2916">
        <w:rPr>
          <w:rFonts w:hAnsi="Times New Roman" w:ascii="Times New Roman"/>
          <w:szCs w:val="24"/>
        </w:rPr>
        <w:t>3</w:t>
      </w:r>
      <w:r w:rsidR="00986FF4">
        <w:rPr>
          <w:rFonts w:hAnsi="Times New Roman" w:ascii="Times New Roman"/>
          <w:szCs w:val="24"/>
        </w:rPr>
        <w:t>.ožujka</w:t>
      </w:r>
      <w:r w:rsidRPr="0090791F">
        <w:rPr>
          <w:rFonts w:hAnsi="Times New Roman" w:ascii="Times New Roman"/>
          <w:szCs w:val="24"/>
        </w:rPr>
        <w:t xml:space="preserve"> 2019.</w:t>
      </w:r>
    </w:p>
    <w:p w:rsidRDefault="00E84E9B" w:rsidP="00102AAD" w:rsidR="00E84E9B" w:rsidRPr="00697710">
      <w:pPr>
        <w:jc w:val="both"/>
        <w:rPr>
          <w:rFonts w:hAnsi="Times New Roman" w:ascii="Times New Roman"/>
          <w:sz w:val="40"/>
          <w:szCs w:val="40"/>
        </w:rPr>
      </w:pPr>
    </w:p>
    <w:p w:rsidRDefault="00182088" w:rsidP="00997BA9" w:rsidR="00997BA9" w:rsidRPr="00802E8E">
      <w:pPr>
        <w:jc w:val="center"/>
        <w:rPr>
          <w:rFonts w:hAnsi="Times New Roman" w:ascii="Times New Roman"/>
          <w:b/>
          <w:szCs w:val="24"/>
          <w:lang w:val="hr-HR"/>
        </w:rPr>
      </w:pPr>
      <w:r w:rsidRPr="00802E8E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802E8E">
        <w:rPr>
          <w:rFonts w:hAnsi="Times New Roman" w:ascii="Times New Roman"/>
          <w:b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802E8E" w:rsidP="005D3B64" w:rsidR="00802E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Žalba dužnika od </w:t>
      </w:r>
      <w:r w:rsidR="00607CA3">
        <w:rPr>
          <w:rFonts w:hAnsi="Times New Roman" w:ascii="Times New Roman"/>
          <w:szCs w:val="24"/>
          <w:lang w:val="hr-HR"/>
        </w:rPr>
        <w:t>11</w:t>
      </w:r>
      <w:r>
        <w:rPr>
          <w:rFonts w:hAnsi="Times New Roman" w:ascii="Times New Roman"/>
          <w:szCs w:val="24"/>
          <w:lang w:val="hr-HR"/>
        </w:rPr>
        <w:t>.ožujka 201</w:t>
      </w:r>
      <w:r w:rsidR="00607CA3">
        <w:rPr>
          <w:rFonts w:hAnsi="Times New Roman" w:ascii="Times New Roman"/>
          <w:szCs w:val="24"/>
          <w:lang w:val="hr-HR"/>
        </w:rPr>
        <w:t>9</w:t>
      </w:r>
      <w:r>
        <w:rPr>
          <w:rFonts w:hAnsi="Times New Roman" w:ascii="Times New Roman"/>
          <w:szCs w:val="24"/>
          <w:lang w:val="hr-HR"/>
        </w:rPr>
        <w:t>. izjavljena protiv rješenja ovog suda od 2</w:t>
      </w:r>
      <w:r w:rsidR="00607CA3">
        <w:rPr>
          <w:rFonts w:hAnsi="Times New Roman" w:ascii="Times New Roman"/>
          <w:szCs w:val="24"/>
          <w:lang w:val="hr-HR"/>
        </w:rPr>
        <w:t>0</w:t>
      </w:r>
      <w:r>
        <w:rPr>
          <w:rFonts w:hAnsi="Times New Roman" w:ascii="Times New Roman"/>
          <w:szCs w:val="24"/>
          <w:lang w:val="hr-HR"/>
        </w:rPr>
        <w:t>.veljače 201</w:t>
      </w:r>
      <w:r w:rsidR="00607CA3">
        <w:rPr>
          <w:rFonts w:hAnsi="Times New Roman" w:ascii="Times New Roman"/>
          <w:szCs w:val="24"/>
          <w:lang w:val="hr-HR"/>
        </w:rPr>
        <w:t>9</w:t>
      </w:r>
      <w:r>
        <w:rPr>
          <w:rFonts w:hAnsi="Times New Roman" w:ascii="Times New Roman"/>
          <w:szCs w:val="24"/>
          <w:lang w:val="hr-HR"/>
        </w:rPr>
        <w:t>., poslovni broj St-</w:t>
      </w:r>
      <w:r w:rsidR="00607CA3">
        <w:rPr>
          <w:rFonts w:hAnsi="Times New Roman" w:ascii="Times New Roman"/>
          <w:szCs w:val="24"/>
          <w:lang w:val="hr-HR"/>
        </w:rPr>
        <w:t>3841/</w:t>
      </w:r>
      <w:r>
        <w:rPr>
          <w:rFonts w:hAnsi="Times New Roman" w:ascii="Times New Roman"/>
          <w:szCs w:val="24"/>
          <w:lang w:val="hr-HR"/>
        </w:rPr>
        <w:t>201</w:t>
      </w:r>
      <w:r w:rsidR="00607CA3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. odbacuje se kao nepravovremena</w:t>
      </w:r>
    </w:p>
    <w:p w:rsidRDefault="000B76F1" w:rsidP="000B76F1" w:rsidR="000B76F1" w:rsidRPr="00EF566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F566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F566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F566C">
      <w:pPr>
        <w:jc w:val="both"/>
        <w:rPr>
          <w:rFonts w:hAnsi="Times New Roman" w:ascii="Times New Roman"/>
          <w:szCs w:val="24"/>
          <w:lang w:val="hr-HR"/>
        </w:rPr>
      </w:pPr>
    </w:p>
    <w:p w:rsidRDefault="0016635A" w:rsidP="008662CB" w:rsidR="008D1110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  <w:lang w:val="hr-HR"/>
        </w:rPr>
        <w:t xml:space="preserve">Pobijanim rješenjem </w:t>
      </w:r>
      <w:r w:rsidR="00F33005">
        <w:rPr>
          <w:rFonts w:hAnsi="Times New Roman" w:ascii="Times New Roman"/>
          <w:szCs w:val="24"/>
          <w:lang w:val="hr-HR"/>
        </w:rPr>
        <w:t>poslovni broj St-</w:t>
      </w:r>
      <w:r w:rsidR="008662CB">
        <w:rPr>
          <w:rFonts w:hAnsi="Times New Roman" w:ascii="Times New Roman"/>
          <w:szCs w:val="24"/>
          <w:lang w:val="hr-HR"/>
        </w:rPr>
        <w:t>3841/</w:t>
      </w:r>
      <w:r w:rsidR="00F33005">
        <w:rPr>
          <w:rFonts w:hAnsi="Times New Roman" w:ascii="Times New Roman"/>
          <w:szCs w:val="24"/>
          <w:lang w:val="hr-HR"/>
        </w:rPr>
        <w:t>201</w:t>
      </w:r>
      <w:r w:rsidR="008662CB">
        <w:rPr>
          <w:rFonts w:hAnsi="Times New Roman" w:ascii="Times New Roman"/>
          <w:szCs w:val="24"/>
          <w:lang w:val="hr-HR"/>
        </w:rPr>
        <w:t>6</w:t>
      </w:r>
      <w:r w:rsidR="00F33005">
        <w:rPr>
          <w:rFonts w:hAnsi="Times New Roman" w:ascii="Times New Roman"/>
          <w:szCs w:val="24"/>
          <w:lang w:val="hr-HR"/>
        </w:rPr>
        <w:t xml:space="preserve"> </w:t>
      </w:r>
      <w:r w:rsidR="00905713">
        <w:rPr>
          <w:rFonts w:hAnsi="Times New Roman" w:ascii="Times New Roman"/>
          <w:szCs w:val="24"/>
          <w:lang w:val="hr-HR"/>
        </w:rPr>
        <w:t>od 2</w:t>
      </w:r>
      <w:r w:rsidR="008662CB">
        <w:rPr>
          <w:rFonts w:hAnsi="Times New Roman" w:ascii="Times New Roman"/>
          <w:szCs w:val="24"/>
          <w:lang w:val="hr-HR"/>
        </w:rPr>
        <w:t>0</w:t>
      </w:r>
      <w:r w:rsidR="00905713">
        <w:rPr>
          <w:rFonts w:hAnsi="Times New Roman" w:ascii="Times New Roman"/>
          <w:szCs w:val="24"/>
          <w:lang w:val="hr-HR"/>
        </w:rPr>
        <w:t>.veljače 201</w:t>
      </w:r>
      <w:r w:rsidR="008662CB">
        <w:rPr>
          <w:rFonts w:hAnsi="Times New Roman" w:ascii="Times New Roman"/>
          <w:szCs w:val="24"/>
          <w:lang w:val="hr-HR"/>
        </w:rPr>
        <w:t>9</w:t>
      </w:r>
      <w:r w:rsidR="00905713">
        <w:rPr>
          <w:rFonts w:hAnsi="Times New Roman" w:ascii="Times New Roman"/>
          <w:szCs w:val="24"/>
          <w:lang w:val="hr-HR"/>
        </w:rPr>
        <w:t>.</w:t>
      </w:r>
      <w:r w:rsidR="008662CB" w:rsidRPr="008662CB">
        <w:rPr>
          <w:szCs w:val="24"/>
        </w:rPr>
        <w:t xml:space="preserve"> </w:t>
      </w:r>
      <w:r w:rsidR="008662CB" w:rsidRPr="008662CB">
        <w:rPr>
          <w:rFonts w:hAnsi="Times New Roman" w:ascii="Times New Roman"/>
          <w:szCs w:val="24"/>
        </w:rPr>
        <w:t>Jurica Tončić, Zagreb, Ignjata Đorđića 19., OIB 44669013271,  imen</w:t>
      </w:r>
      <w:r w:rsidR="008662CB">
        <w:rPr>
          <w:rFonts w:hAnsi="Times New Roman" w:ascii="Times New Roman"/>
          <w:szCs w:val="24"/>
        </w:rPr>
        <w:t xml:space="preserve">ovan je </w:t>
      </w:r>
      <w:r w:rsidR="008662CB" w:rsidRPr="008662CB">
        <w:rPr>
          <w:rFonts w:hAnsi="Times New Roman" w:ascii="Times New Roman"/>
          <w:szCs w:val="24"/>
        </w:rPr>
        <w:t xml:space="preserve">za privremenog stečajnog upravitelja dužnika </w:t>
      </w:r>
      <w:r w:rsidR="008662CB">
        <w:rPr>
          <w:rFonts w:hAnsi="Times New Roman" w:ascii="Times New Roman"/>
          <w:szCs w:val="24"/>
        </w:rPr>
        <w:t>(toč.I), određena d</w:t>
      </w:r>
      <w:r w:rsidR="008662CB" w:rsidRPr="008662CB">
        <w:rPr>
          <w:rFonts w:hAnsi="Times New Roman" w:ascii="Times New Roman"/>
          <w:szCs w:val="24"/>
        </w:rPr>
        <w:t>užnost privremenog stečajnog upravitelja</w:t>
      </w:r>
      <w:r w:rsidR="008662CB">
        <w:rPr>
          <w:rFonts w:hAnsi="Times New Roman" w:ascii="Times New Roman"/>
          <w:szCs w:val="24"/>
        </w:rPr>
        <w:t xml:space="preserve"> (toč.II), naloženo stečajnom upravitelju</w:t>
      </w:r>
      <w:r w:rsidR="008662CB" w:rsidRPr="008662CB">
        <w:rPr>
          <w:rFonts w:hAnsi="Times New Roman" w:ascii="Times New Roman"/>
          <w:szCs w:val="24"/>
        </w:rPr>
        <w:t xml:space="preserve"> </w:t>
      </w:r>
      <w:r w:rsidR="008662CB">
        <w:rPr>
          <w:rFonts w:hAnsi="Times New Roman" w:ascii="Times New Roman"/>
          <w:szCs w:val="24"/>
        </w:rPr>
        <w:t>p</w:t>
      </w:r>
      <w:r w:rsidR="008662CB" w:rsidRPr="008662CB">
        <w:rPr>
          <w:rFonts w:hAnsi="Times New Roman" w:ascii="Times New Roman"/>
          <w:szCs w:val="24"/>
        </w:rPr>
        <w:t>isano izvješće s mišljenjem izraditi i dostaviti sudu u papirnom i elektronskom obliku u roku od 30 dana</w:t>
      </w:r>
      <w:r w:rsidR="008662CB">
        <w:rPr>
          <w:rFonts w:hAnsi="Times New Roman" w:ascii="Times New Roman"/>
          <w:szCs w:val="24"/>
        </w:rPr>
        <w:t xml:space="preserve"> (toč.III), te određeno da će se </w:t>
      </w:r>
      <w:r w:rsidR="008662CB" w:rsidRPr="008662CB">
        <w:rPr>
          <w:rFonts w:hAnsi="Times New Roman" w:ascii="Times New Roman"/>
          <w:szCs w:val="24"/>
        </w:rPr>
        <w:t xml:space="preserve">rješenje objaviti na e-oglasnoj ploči suda, te dostaviti sudskom registru </w:t>
      </w:r>
      <w:r w:rsidR="008662CB">
        <w:rPr>
          <w:rFonts w:hAnsi="Times New Roman" w:ascii="Times New Roman"/>
          <w:szCs w:val="24"/>
        </w:rPr>
        <w:t>Trgovačkog suda u Zagrebu (toč.IV).</w:t>
      </w:r>
    </w:p>
    <w:p w:rsidRDefault="008662CB" w:rsidP="008662CB" w:rsidR="008662CB">
      <w:pPr>
        <w:ind w:firstLine="720"/>
        <w:jc w:val="both"/>
        <w:rPr>
          <w:rFonts w:hAnsi="Times New Roman" w:ascii="Times New Roman"/>
        </w:rPr>
      </w:pPr>
    </w:p>
    <w:p w:rsidRDefault="00986FF4" w:rsidP="008662CB" w:rsidR="00986F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tog rješenja žalbu je izjavio dužnik dana 11.ožujka 2019.</w:t>
      </w:r>
    </w:p>
    <w:p w:rsidRDefault="00986FF4" w:rsidP="008662CB" w:rsidR="00986FF4">
      <w:pPr>
        <w:ind w:firstLine="720"/>
        <w:jc w:val="both"/>
        <w:rPr>
          <w:rFonts w:hAnsi="Times New Roman" w:ascii="Times New Roman"/>
        </w:rPr>
      </w:pPr>
    </w:p>
    <w:p w:rsidRDefault="006E2ACE" w:rsidP="0042162E" w:rsidR="00244ED8" w:rsidRPr="00EF566C">
      <w:pPr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ab/>
      </w:r>
      <w:r w:rsidR="00244ED8" w:rsidRPr="00EF566C">
        <w:rPr>
          <w:rFonts w:hAnsi="Times New Roman" w:ascii="Times New Roman"/>
          <w:szCs w:val="24"/>
        </w:rPr>
        <w:t xml:space="preserve">Žalba </w:t>
      </w:r>
      <w:r w:rsidR="00850657">
        <w:rPr>
          <w:rFonts w:hAnsi="Times New Roman" w:ascii="Times New Roman"/>
          <w:szCs w:val="24"/>
        </w:rPr>
        <w:t>d</w:t>
      </w:r>
      <w:r w:rsidR="00905713">
        <w:rPr>
          <w:rFonts w:hAnsi="Times New Roman" w:ascii="Times New Roman"/>
          <w:szCs w:val="24"/>
        </w:rPr>
        <w:t xml:space="preserve">užnika od </w:t>
      </w:r>
      <w:r w:rsidR="00B442CB">
        <w:rPr>
          <w:rFonts w:hAnsi="Times New Roman" w:ascii="Times New Roman"/>
          <w:szCs w:val="24"/>
        </w:rPr>
        <w:t>11.ožujka</w:t>
      </w:r>
      <w:r w:rsidR="00850657">
        <w:rPr>
          <w:rFonts w:hAnsi="Times New Roman" w:ascii="Times New Roman"/>
          <w:szCs w:val="24"/>
        </w:rPr>
        <w:t xml:space="preserve"> 201</w:t>
      </w:r>
      <w:r w:rsidR="00B442CB">
        <w:rPr>
          <w:rFonts w:hAnsi="Times New Roman" w:ascii="Times New Roman"/>
          <w:szCs w:val="24"/>
        </w:rPr>
        <w:t>9</w:t>
      </w:r>
      <w:r w:rsidR="00850657">
        <w:rPr>
          <w:rFonts w:hAnsi="Times New Roman" w:ascii="Times New Roman"/>
          <w:szCs w:val="24"/>
        </w:rPr>
        <w:t>. je nepravovremena.</w:t>
      </w:r>
    </w:p>
    <w:p w:rsidRDefault="00192599" w:rsidP="0042162E" w:rsidR="00192599">
      <w:pPr>
        <w:jc w:val="both"/>
        <w:rPr>
          <w:rFonts w:hAnsi="Times New Roman" w:ascii="Times New Roman"/>
          <w:szCs w:val="24"/>
        </w:rPr>
      </w:pPr>
    </w:p>
    <w:p w:rsidRDefault="000E68C0" w:rsidP="00192599" w:rsidR="00645A4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Prema odredbi članka 19. stavak 2. </w:t>
      </w:r>
      <w:r w:rsidR="00B442CB">
        <w:rPr>
          <w:rFonts w:hAnsi="Times New Roman" w:ascii="Times New Roman"/>
          <w:szCs w:val="24"/>
        </w:rPr>
        <w:t>Stečajnog zakona (N.N.br.71/15 i 104/17, dalje: SZ)</w:t>
      </w:r>
      <w:r>
        <w:rPr>
          <w:rFonts w:hAnsi="Times New Roman" w:ascii="Times New Roman"/>
          <w:szCs w:val="24"/>
        </w:rPr>
        <w:t xml:space="preserve"> žalba se izjavljuje u roku od os</w:t>
      </w:r>
      <w:r w:rsidR="00645A47">
        <w:rPr>
          <w:rFonts w:hAnsi="Times New Roman" w:ascii="Times New Roman"/>
          <w:szCs w:val="24"/>
        </w:rPr>
        <w:t>am</w:t>
      </w:r>
      <w:r>
        <w:rPr>
          <w:rFonts w:hAnsi="Times New Roman" w:ascii="Times New Roman"/>
          <w:szCs w:val="24"/>
        </w:rPr>
        <w:t xml:space="preserve"> (</w:t>
      </w:r>
      <w:r w:rsidR="00DB6543">
        <w:rPr>
          <w:rFonts w:hAnsi="Times New Roman" w:ascii="Times New Roman"/>
          <w:szCs w:val="24"/>
        </w:rPr>
        <w:t xml:space="preserve">8) dana </w:t>
      </w:r>
      <w:r w:rsidR="00645A47">
        <w:rPr>
          <w:rFonts w:hAnsi="Times New Roman" w:ascii="Times New Roman"/>
          <w:szCs w:val="24"/>
        </w:rPr>
        <w:t>o</w:t>
      </w:r>
      <w:r w:rsidR="00DB6543">
        <w:rPr>
          <w:rFonts w:hAnsi="Times New Roman" w:ascii="Times New Roman"/>
          <w:szCs w:val="24"/>
        </w:rPr>
        <w:t>d dostave prvostupanjskog rješenja,</w:t>
      </w:r>
      <w:r w:rsidR="00645A47">
        <w:rPr>
          <w:rFonts w:hAnsi="Times New Roman" w:ascii="Times New Roman"/>
          <w:szCs w:val="24"/>
        </w:rPr>
        <w:t xml:space="preserve"> </w:t>
      </w:r>
      <w:r w:rsidR="00DB6543">
        <w:rPr>
          <w:rFonts w:hAnsi="Times New Roman" w:ascii="Times New Roman"/>
          <w:szCs w:val="24"/>
        </w:rPr>
        <w:t xml:space="preserve">a prema članku 12. stavak 1. rečenica druga </w:t>
      </w:r>
      <w:r w:rsidR="00645A47">
        <w:rPr>
          <w:rFonts w:hAnsi="Times New Roman" w:ascii="Times New Roman"/>
          <w:szCs w:val="24"/>
        </w:rPr>
        <w:t>SZ-a dostava se smatra obavljenom istekom osmog dana od dana objave pismena na mrežnoj stranici e-</w:t>
      </w:r>
      <w:r w:rsidR="001D2462">
        <w:rPr>
          <w:rFonts w:hAnsi="Times New Roman" w:ascii="Times New Roman"/>
          <w:szCs w:val="24"/>
        </w:rPr>
        <w:t>O</w:t>
      </w:r>
      <w:r w:rsidR="00645A47">
        <w:rPr>
          <w:rFonts w:hAnsi="Times New Roman" w:ascii="Times New Roman"/>
          <w:szCs w:val="24"/>
        </w:rPr>
        <w:t>glasna ploča.</w:t>
      </w:r>
    </w:p>
    <w:p w:rsidRDefault="00DB48B6" w:rsidP="00DB48B6" w:rsidR="00DB48B6">
      <w:pPr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Uvidom u spis utvrđeno je da je pobijano rješenje od 2</w:t>
      </w:r>
      <w:r w:rsidR="00B442C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>. veljače 201</w:t>
      </w:r>
      <w:r w:rsidR="00B442CB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 objavljeno na e-Oglasna ploča suda dan</w:t>
      </w:r>
      <w:r w:rsidR="00B442CB">
        <w:rPr>
          <w:rFonts w:hAnsi="Times New Roman" w:ascii="Times New Roman"/>
          <w:szCs w:val="24"/>
        </w:rPr>
        <w:t>om donošenja tj. 20</w:t>
      </w:r>
      <w:r>
        <w:rPr>
          <w:rFonts w:hAnsi="Times New Roman" w:ascii="Times New Roman"/>
          <w:szCs w:val="24"/>
        </w:rPr>
        <w:t>.veljače 201</w:t>
      </w:r>
      <w:r w:rsidR="00B442CB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., a uvidom u otisak prijemnog žiga Trgovačkog suda u Zagrebu </w:t>
      </w:r>
      <w:r w:rsidR="00AD6AA3">
        <w:rPr>
          <w:rFonts w:hAnsi="Times New Roman" w:ascii="Times New Roman"/>
          <w:szCs w:val="24"/>
        </w:rPr>
        <w:t>utvrđeno da je žalba podnesena sudu</w:t>
      </w:r>
      <w:r w:rsidR="00064E4B">
        <w:rPr>
          <w:rFonts w:hAnsi="Times New Roman" w:ascii="Times New Roman"/>
          <w:szCs w:val="24"/>
        </w:rPr>
        <w:t xml:space="preserve"> preporučenom pošiljkom dana 11.ožujka 2019., a što je vidljivo iz potvrde pošte 10124 Zagreb. </w:t>
      </w:r>
    </w:p>
    <w:p w:rsidRDefault="00AD6AA3" w:rsidP="00DB48B6" w:rsidR="00AD6AA3">
      <w:pPr>
        <w:jc w:val="both"/>
        <w:rPr>
          <w:rFonts w:hAnsi="Times New Roman" w:ascii="Times New Roman"/>
          <w:szCs w:val="24"/>
        </w:rPr>
      </w:pPr>
    </w:p>
    <w:p w:rsidRDefault="008720CC" w:rsidP="008720CC" w:rsidR="00185C77" w:rsidRPr="00185C77">
      <w:pPr>
        <w:ind w:firstLine="720"/>
        <w:jc w:val="both"/>
        <w:rPr>
          <w:rFonts w:hAnsi="Times New Roman" w:ascii="Times New Roman"/>
        </w:rPr>
      </w:pPr>
      <w:r w:rsidRPr="00185C77">
        <w:rPr>
          <w:rFonts w:hAnsi="Times New Roman" w:ascii="Times New Roman"/>
        </w:rPr>
        <w:t xml:space="preserve">Prema odredbi članka 358. stavak 1. Zakona o parničnom postupku </w:t>
      </w:r>
      <w:r w:rsidRPr="00185C77">
        <w:rPr>
          <w:rFonts w:hAnsi="Times New Roman" w:ascii="Times New Roman"/>
          <w:szCs w:val="24"/>
        </w:rPr>
        <w:t>(N.N. br. 53/91</w:t>
      </w:r>
      <w:r w:rsidR="00185C77">
        <w:rPr>
          <w:rFonts w:hAnsi="Times New Roman" w:ascii="Times New Roman"/>
          <w:szCs w:val="24"/>
        </w:rPr>
        <w:t xml:space="preserve"> </w:t>
      </w:r>
      <w:r w:rsidRPr="00185C77">
        <w:rPr>
          <w:rFonts w:hAnsi="Times New Roman" w:ascii="Times New Roman"/>
          <w:szCs w:val="24"/>
        </w:rPr>
        <w:t xml:space="preserve">do 25/13., dalje: ZPP) </w:t>
      </w:r>
      <w:r w:rsidRPr="00185C77">
        <w:rPr>
          <w:rFonts w:hAnsi="Times New Roman" w:ascii="Times New Roman"/>
        </w:rPr>
        <w:t xml:space="preserve">nepravovremenu, nepotpunu ili nedopuštenu žalbu odbaciti će rješenjem sudac pojedinac, odnosno predsjednik vijeća prvostupanjskog suda bez održavanja ročišta, a </w:t>
      </w:r>
      <w:r w:rsidRPr="00185C77">
        <w:rPr>
          <w:rFonts w:hAnsi="Times New Roman" w:ascii="Times New Roman"/>
        </w:rPr>
        <w:lastRenderedPageBreak/>
        <w:t xml:space="preserve">prema odredbi stavka </w:t>
      </w:r>
      <w:r w:rsidR="00185C77" w:rsidRPr="00185C77">
        <w:rPr>
          <w:rFonts w:hAnsi="Times New Roman" w:ascii="Times New Roman"/>
        </w:rPr>
        <w:t>2</w:t>
      </w:r>
      <w:r w:rsidRPr="00185C77">
        <w:rPr>
          <w:rFonts w:hAnsi="Times New Roman" w:ascii="Times New Roman"/>
        </w:rPr>
        <w:t xml:space="preserve">. istog članka žalba je </w:t>
      </w:r>
      <w:r w:rsidR="00185C77" w:rsidRPr="00185C77">
        <w:rPr>
          <w:rFonts w:hAnsi="Times New Roman" w:ascii="Times New Roman"/>
        </w:rPr>
        <w:t xml:space="preserve">nepravovremena ako je podnesena nakon proteka zakonskog roka za njezino podnošenja. </w:t>
      </w:r>
    </w:p>
    <w:p w:rsidRDefault="008720CC" w:rsidP="008720CC" w:rsidR="008720CC">
      <w:pPr>
        <w:ind w:firstLine="720"/>
        <w:jc w:val="both"/>
        <w:rPr>
          <w:rFonts w:hAnsi="Times New Roman" w:ascii="Times New Roman"/>
        </w:rPr>
      </w:pPr>
      <w:r w:rsidRPr="00185C77">
        <w:rPr>
          <w:rFonts w:hAnsi="Times New Roman" w:ascii="Times New Roman"/>
        </w:rPr>
        <w:t xml:space="preserve">U stečajnom se postupku na odgovarajući način se primjenjuju pravila parničnog postupka u postupku pred trgovačkim sudovima (članak </w:t>
      </w:r>
      <w:r w:rsidR="00F72CC4">
        <w:rPr>
          <w:rFonts w:hAnsi="Times New Roman" w:ascii="Times New Roman"/>
        </w:rPr>
        <w:t>10.SZ-a)</w:t>
      </w:r>
      <w:r w:rsidRPr="00185C77">
        <w:rPr>
          <w:rFonts w:hAnsi="Times New Roman" w:ascii="Times New Roman"/>
        </w:rPr>
        <w:t>.</w:t>
      </w:r>
    </w:p>
    <w:p w:rsidRDefault="00F72CC4" w:rsidP="008720CC" w:rsidR="00F72CC4">
      <w:pPr>
        <w:ind w:firstLine="720"/>
        <w:jc w:val="both"/>
        <w:rPr>
          <w:rFonts w:hAnsi="Times New Roman" w:ascii="Times New Roman"/>
        </w:rPr>
      </w:pPr>
    </w:p>
    <w:p w:rsidRDefault="00F72CC4" w:rsidP="00396FCF" w:rsidR="0041504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Kako je </w:t>
      </w:r>
      <w:r w:rsidR="00567FE4">
        <w:rPr>
          <w:rFonts w:hAnsi="Times New Roman" w:ascii="Times New Roman"/>
        </w:rPr>
        <w:t xml:space="preserve">pobijano rješenje </w:t>
      </w:r>
      <w:r w:rsidR="00E3329B">
        <w:rPr>
          <w:rFonts w:hAnsi="Times New Roman" w:ascii="Times New Roman"/>
        </w:rPr>
        <w:t>poslovni broj St-</w:t>
      </w:r>
      <w:r w:rsidR="00D40E90">
        <w:rPr>
          <w:rFonts w:hAnsi="Times New Roman" w:ascii="Times New Roman"/>
        </w:rPr>
        <w:t>3841</w:t>
      </w:r>
      <w:r w:rsidR="00E3329B">
        <w:rPr>
          <w:rFonts w:hAnsi="Times New Roman" w:ascii="Times New Roman"/>
        </w:rPr>
        <w:t>/201</w:t>
      </w:r>
      <w:r w:rsidR="00D40E90">
        <w:rPr>
          <w:rFonts w:hAnsi="Times New Roman" w:ascii="Times New Roman"/>
        </w:rPr>
        <w:t>6</w:t>
      </w:r>
      <w:r w:rsidR="00E3329B">
        <w:rPr>
          <w:rFonts w:hAnsi="Times New Roman" w:ascii="Times New Roman"/>
        </w:rPr>
        <w:t xml:space="preserve"> </w:t>
      </w:r>
      <w:r w:rsidR="00567FE4">
        <w:rPr>
          <w:rFonts w:hAnsi="Times New Roman" w:ascii="Times New Roman"/>
        </w:rPr>
        <w:t xml:space="preserve">objavljeno na e-Oglasna ploča suda dana </w:t>
      </w:r>
      <w:r w:rsidR="00A356D6">
        <w:rPr>
          <w:rFonts w:hAnsi="Times New Roman" w:ascii="Times New Roman"/>
        </w:rPr>
        <w:t>2</w:t>
      </w:r>
      <w:r w:rsidR="00D40E90">
        <w:rPr>
          <w:rFonts w:hAnsi="Times New Roman" w:ascii="Times New Roman"/>
        </w:rPr>
        <w:t>0</w:t>
      </w:r>
      <w:r w:rsidR="00A356D6">
        <w:rPr>
          <w:rFonts w:hAnsi="Times New Roman" w:ascii="Times New Roman"/>
        </w:rPr>
        <w:t>.veljače 201</w:t>
      </w:r>
      <w:r w:rsidR="00D40E90">
        <w:rPr>
          <w:rFonts w:hAnsi="Times New Roman" w:ascii="Times New Roman"/>
        </w:rPr>
        <w:t>9</w:t>
      </w:r>
      <w:r w:rsidR="00A356D6">
        <w:rPr>
          <w:rFonts w:hAnsi="Times New Roman" w:ascii="Times New Roman"/>
        </w:rPr>
        <w:t>., to je dakle uz primjenu članka 12. stavak 1. rečenica druga SZ-a zadnji dan roka za izjavljavanje žalbe</w:t>
      </w:r>
      <w:r w:rsidR="007C5028">
        <w:rPr>
          <w:rFonts w:hAnsi="Times New Roman" w:ascii="Times New Roman"/>
        </w:rPr>
        <w:t xml:space="preserve"> protiv tog rješenja </w:t>
      </w:r>
      <w:r w:rsidR="00A356D6">
        <w:rPr>
          <w:rFonts w:hAnsi="Times New Roman" w:ascii="Times New Roman"/>
        </w:rPr>
        <w:t xml:space="preserve"> bio </w:t>
      </w:r>
      <w:r w:rsidR="00177564">
        <w:rPr>
          <w:rFonts w:hAnsi="Times New Roman" w:ascii="Times New Roman"/>
        </w:rPr>
        <w:t>8.ožujka</w:t>
      </w:r>
      <w:r w:rsidR="00A356D6">
        <w:rPr>
          <w:rFonts w:hAnsi="Times New Roman" w:ascii="Times New Roman"/>
        </w:rPr>
        <w:t xml:space="preserve"> 201</w:t>
      </w:r>
      <w:r w:rsidR="00177564">
        <w:rPr>
          <w:rFonts w:hAnsi="Times New Roman" w:ascii="Times New Roman"/>
        </w:rPr>
        <w:t>9</w:t>
      </w:r>
      <w:r w:rsidR="00A356D6">
        <w:rPr>
          <w:rFonts w:hAnsi="Times New Roman" w:ascii="Times New Roman"/>
        </w:rPr>
        <w:t xml:space="preserve">., slijedom čega </w:t>
      </w:r>
      <w:r w:rsidR="00396FCF">
        <w:rPr>
          <w:rFonts w:hAnsi="Times New Roman" w:ascii="Times New Roman"/>
        </w:rPr>
        <w:t>je žalbu izjavljenu dana 1</w:t>
      </w:r>
      <w:r w:rsidR="00177564">
        <w:rPr>
          <w:rFonts w:hAnsi="Times New Roman" w:ascii="Times New Roman"/>
        </w:rPr>
        <w:t>1</w:t>
      </w:r>
      <w:r w:rsidR="00396FCF">
        <w:rPr>
          <w:rFonts w:hAnsi="Times New Roman" w:ascii="Times New Roman"/>
        </w:rPr>
        <w:t>. ožujka 201</w:t>
      </w:r>
      <w:r w:rsidR="00177564">
        <w:rPr>
          <w:rFonts w:hAnsi="Times New Roman" w:ascii="Times New Roman"/>
        </w:rPr>
        <w:t>9</w:t>
      </w:r>
      <w:r w:rsidR="00396FCF">
        <w:rPr>
          <w:rFonts w:hAnsi="Times New Roman" w:ascii="Times New Roman"/>
        </w:rPr>
        <w:t>, temeljem članka 358. stavak 1. ZPP-a valjano odbaciti kao nepravovremenu.</w:t>
      </w:r>
      <w:r w:rsidR="00396FCF">
        <w:rPr>
          <w:rFonts w:hAnsi="Times New Roman" w:ascii="Times New Roman"/>
          <w:szCs w:val="24"/>
        </w:rPr>
        <w:t xml:space="preserve"> </w:t>
      </w:r>
    </w:p>
    <w:p w:rsidRDefault="007C5028" w:rsidP="0042162E" w:rsidR="007C5028" w:rsidRPr="00EF566C">
      <w:pPr>
        <w:jc w:val="both"/>
        <w:rPr>
          <w:rFonts w:hAnsi="Times New Roman" w:ascii="Times New Roman"/>
          <w:szCs w:val="24"/>
        </w:rPr>
      </w:pPr>
    </w:p>
    <w:p w:rsidRDefault="00D44D4F" w:rsidP="00C5782F" w:rsidR="003400FB">
      <w:pPr>
        <w:jc w:val="center"/>
        <w:rPr>
          <w:rFonts w:hAnsi="Times New Roman" w:ascii="Times New Roman"/>
          <w:szCs w:val="24"/>
          <w:lang w:val="hr-HR"/>
        </w:rPr>
      </w:pPr>
      <w:r w:rsidRPr="00EF566C">
        <w:rPr>
          <w:rFonts w:hAnsi="Times New Roman" w:ascii="Times New Roman"/>
          <w:szCs w:val="24"/>
          <w:lang w:val="hr-HR"/>
        </w:rPr>
        <w:t>U Zagrebu</w:t>
      </w:r>
      <w:r w:rsidR="00A771C8" w:rsidRPr="00EF566C">
        <w:rPr>
          <w:rFonts w:hAnsi="Times New Roman" w:ascii="Times New Roman"/>
          <w:szCs w:val="24"/>
          <w:lang w:val="hr-HR"/>
        </w:rPr>
        <w:t xml:space="preserve">, </w:t>
      </w:r>
      <w:r w:rsidR="00177564">
        <w:rPr>
          <w:rFonts w:hAnsi="Times New Roman" w:ascii="Times New Roman"/>
          <w:szCs w:val="24"/>
          <w:lang w:val="hr-HR"/>
        </w:rPr>
        <w:t>1</w:t>
      </w:r>
      <w:r w:rsidR="005616D6">
        <w:rPr>
          <w:rFonts w:hAnsi="Times New Roman" w:ascii="Times New Roman"/>
          <w:szCs w:val="24"/>
          <w:lang w:val="hr-HR"/>
        </w:rPr>
        <w:t>3</w:t>
      </w:r>
      <w:r w:rsidR="00177564">
        <w:rPr>
          <w:rFonts w:hAnsi="Times New Roman" w:ascii="Times New Roman"/>
          <w:szCs w:val="24"/>
          <w:lang w:val="hr-HR"/>
        </w:rPr>
        <w:t>.ožujka</w:t>
      </w:r>
      <w:r w:rsidR="00937E6F" w:rsidRPr="00EF566C">
        <w:rPr>
          <w:rFonts w:hAnsi="Times New Roman" w:ascii="Times New Roman"/>
          <w:szCs w:val="24"/>
          <w:lang w:val="hr-HR"/>
        </w:rPr>
        <w:t xml:space="preserve"> 2</w:t>
      </w:r>
      <w:r w:rsidRPr="00EF566C">
        <w:rPr>
          <w:rFonts w:hAnsi="Times New Roman" w:ascii="Times New Roman"/>
          <w:szCs w:val="24"/>
          <w:lang w:val="hr-HR"/>
        </w:rPr>
        <w:t>01</w:t>
      </w:r>
      <w:r w:rsidR="00177564">
        <w:rPr>
          <w:rFonts w:hAnsi="Times New Roman" w:ascii="Times New Roman"/>
          <w:szCs w:val="24"/>
          <w:lang w:val="hr-HR"/>
        </w:rPr>
        <w:t>9</w:t>
      </w:r>
      <w:r w:rsidRPr="00EF566C">
        <w:rPr>
          <w:rFonts w:hAnsi="Times New Roman" w:ascii="Times New Roman"/>
          <w:szCs w:val="24"/>
          <w:lang w:val="hr-HR"/>
        </w:rPr>
        <w:t xml:space="preserve">. </w:t>
      </w:r>
    </w:p>
    <w:p w:rsidRDefault="00C5782F" w:rsidP="00C5782F" w:rsidR="00C5782F">
      <w:pPr>
        <w:jc w:val="center"/>
        <w:rPr>
          <w:rFonts w:hAnsi="Times New Roman" w:ascii="Times New Roman"/>
          <w:szCs w:val="24"/>
          <w:lang w:val="hr-HR"/>
        </w:rPr>
      </w:pPr>
    </w:p>
    <w:p w:rsidRDefault="00C5782F" w:rsidP="00C5782F" w:rsidR="00C5782F" w:rsidRPr="00EF566C">
      <w:pPr>
        <w:jc w:val="center"/>
        <w:rPr>
          <w:rFonts w:hAnsi="Times New Roman" w:ascii="Times New Roman"/>
          <w:b/>
          <w:szCs w:val="24"/>
        </w:rPr>
      </w:pPr>
    </w:p>
    <w:p w:rsidRDefault="004F6480" w:rsidP="00E91121" w:rsidR="004F6480" w:rsidRPr="00EF5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F566C">
        <w:rPr>
          <w:rFonts w:hAnsi="Times New Roman" w:ascii="Times New Roman"/>
          <w:b w:val="false"/>
          <w:color w:val="auto"/>
          <w:szCs w:val="24"/>
        </w:rPr>
        <w:t>S</w:t>
      </w:r>
      <w:r w:rsidR="00C5782F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C5782F" w:rsidP="00E91121" w:rsidR="004F6480" w:rsidRPr="00EF5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Galić</w:t>
      </w:r>
      <w:r w:rsidR="00DC2C92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AB7883" w:rsidR="00AB7883" w:rsidRPr="00EF566C">
      <w:pPr>
        <w:jc w:val="both"/>
        <w:rPr>
          <w:rFonts w:hAnsi="Times New Roman" w:ascii="Times New Roman"/>
          <w:szCs w:val="24"/>
          <w:lang w:val="hr-HR"/>
        </w:rPr>
      </w:pPr>
      <w:r w:rsidRPr="00EF566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F566C">
      <w:pPr>
        <w:jc w:val="both"/>
        <w:rPr>
          <w:rFonts w:hAnsi="Times New Roman" w:ascii="Times New Roman"/>
          <w:szCs w:val="24"/>
          <w:lang w:val="hr-HR"/>
        </w:rPr>
      </w:pPr>
      <w:r w:rsidRPr="00EF566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F566C">
        <w:rPr>
          <w:rFonts w:hAnsi="Times New Roman" w:ascii="Times New Roman"/>
          <w:szCs w:val="24"/>
          <w:lang w:val="hr-HR"/>
        </w:rPr>
        <w:t xml:space="preserve">rješenja </w:t>
      </w:r>
      <w:r w:rsidRPr="00EF566C">
        <w:rPr>
          <w:rFonts w:hAnsi="Times New Roman" w:ascii="Times New Roman"/>
          <w:szCs w:val="24"/>
          <w:lang w:val="hr-HR"/>
        </w:rPr>
        <w:t>dopuštena</w:t>
      </w:r>
      <w:r w:rsidR="00182088" w:rsidRPr="00EF566C">
        <w:rPr>
          <w:rFonts w:hAnsi="Times New Roman" w:ascii="Times New Roman"/>
          <w:szCs w:val="24"/>
          <w:lang w:val="hr-HR"/>
        </w:rPr>
        <w:t xml:space="preserve"> je </w:t>
      </w:r>
      <w:r w:rsidRPr="00EF566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F566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0A6AF3">
        <w:rPr>
          <w:rFonts w:hAnsi="Times New Roman" w:ascii="Times New Roman"/>
          <w:szCs w:val="24"/>
          <w:lang w:val="hr-HR"/>
        </w:rPr>
        <w:t xml:space="preserve">. Rok za žalbu je 8 dana. Žalba se podnosi ovom sudu </w:t>
      </w:r>
      <w:r w:rsidR="00182088" w:rsidRPr="00EF566C">
        <w:rPr>
          <w:rFonts w:hAnsi="Times New Roman" w:ascii="Times New Roman"/>
          <w:szCs w:val="24"/>
          <w:lang w:val="hr-HR"/>
        </w:rPr>
        <w:t xml:space="preserve">u 3 primjerka. </w:t>
      </w:r>
      <w:r w:rsidRPr="00EF566C">
        <w:rPr>
          <w:rFonts w:hAnsi="Times New Roman" w:ascii="Times New Roman"/>
          <w:szCs w:val="24"/>
          <w:lang w:val="hr-HR"/>
        </w:rPr>
        <w:t xml:space="preserve"> </w:t>
      </w:r>
    </w:p>
    <w:p w:rsidRDefault="004F6480" w:rsidR="004F6480" w:rsidRPr="00EF566C">
      <w:pPr>
        <w:jc w:val="both"/>
        <w:rPr>
          <w:rFonts w:hAnsi="Times New Roman" w:ascii="Times New Roman"/>
          <w:szCs w:val="24"/>
          <w:lang w:val="hr-HR"/>
        </w:rPr>
      </w:pPr>
    </w:p>
    <w:p w:rsidRDefault="00166647" w:rsidP="00166647" w:rsidR="00166647" w:rsidRPr="00166647">
      <w:pPr>
        <w:jc w:val="right"/>
        <w:rPr>
          <w:rFonts w:hAnsi="Times New Roman" w:ascii="Times New Roman"/>
        </w:rPr>
      </w:pPr>
      <w:r w:rsidRPr="00166647">
        <w:rPr>
          <w:rFonts w:hAnsi="Times New Roman" w:ascii="Times New Roman"/>
        </w:rPr>
        <w:t>Za točnost otpravka-ovlašteni službenik:</w:t>
      </w:r>
    </w:p>
    <w:p w:rsidRDefault="00166647" w:rsidP="00166647" w:rsidR="00166647" w:rsidRPr="00166647">
      <w:pPr>
        <w:jc w:val="right"/>
        <w:rPr>
          <w:rFonts w:hAnsi="Times New Roman" w:ascii="Times New Roman"/>
        </w:rPr>
      </w:pPr>
      <w:r w:rsidRPr="00166647">
        <w:rPr>
          <w:rFonts w:hAnsi="Times New Roman" w:ascii="Times New Roman"/>
        </w:rPr>
        <w:t xml:space="preserve">Valentina Delač </w:t>
      </w:r>
    </w:p>
    <w:p w:rsidRDefault="00DC2C92" w:rsidP="00DC2C92" w:rsidR="00DC2C92" w:rsidRPr="00DC2C92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02E8E" w:rsidR="00802E8E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802E8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 w:rsidRPr="00D40E90">
        <w:pPr>
          <w:ind w:firstLine="720" w:left="3600"/>
          <w:rPr>
            <w:rFonts w:hAnsi="Times New Roman" w:ascii="Times New Roman"/>
            <w:b/>
          </w:rPr>
        </w:pPr>
        <w:r w:rsidRPr="00D40E90">
          <w:rPr>
            <w:rFonts w:hAnsi="Times New Roman" w:ascii="Times New Roman"/>
          </w:rPr>
          <w:fldChar w:fldCharType="begin"/>
        </w:r>
        <w:r w:rsidRPr="00D40E90">
          <w:rPr>
            <w:rFonts w:hAnsi="Times New Roman" w:ascii="Times New Roman"/>
          </w:rPr>
          <w:instrText xml:space="preserve"> PAGE  \* ArabicDash  \* MERGEFORMAT </w:instrText>
        </w:r>
        <w:r w:rsidRPr="00D40E90">
          <w:rPr>
            <w:rFonts w:hAnsi="Times New Roman" w:ascii="Times New Roman"/>
          </w:rPr>
          <w:fldChar w:fldCharType="separate"/>
        </w:r>
        <w:r w:rsidR="00F84042">
          <w:rPr>
            <w:rFonts w:hAnsi="Times New Roman" w:ascii="Times New Roman"/>
            <w:noProof/>
          </w:rPr>
          <w:t>- 2 -</w:t>
        </w:r>
        <w:r w:rsidRPr="00D40E90">
          <w:rPr>
            <w:rFonts w:hAnsi="Times New Roman" w:ascii="Times New Roman"/>
          </w:rPr>
          <w:fldChar w:fldCharType="end"/>
        </w:r>
        <w:r w:rsidR="00937E6F" w:rsidRPr="00D40E90">
          <w:rPr>
            <w:rFonts w:hAnsi="Times New Roman" w:ascii="Times New Roman"/>
          </w:rPr>
          <w:t xml:space="preserve"> </w:t>
        </w:r>
        <w:r w:rsidR="00937E6F" w:rsidRPr="00D40E90">
          <w:rPr>
            <w:rFonts w:hAnsi="Times New Roman" w:ascii="Times New Roman"/>
            <w:b/>
          </w:rPr>
          <w:t xml:space="preserve">  </w:t>
        </w:r>
        <w:r w:rsidR="00937E6F" w:rsidRPr="00D40E90">
          <w:rPr>
            <w:rFonts w:hAnsi="Times New Roman" w:ascii="Times New Roman"/>
            <w:b/>
          </w:rPr>
          <w:tab/>
        </w:r>
        <w:r w:rsidR="00937E6F" w:rsidRPr="00D40E90">
          <w:rPr>
            <w:rFonts w:hAnsi="Times New Roman" w:ascii="Times New Roman"/>
            <w:b/>
          </w:rPr>
          <w:tab/>
        </w:r>
        <w:r w:rsidR="00937E6F" w:rsidRPr="00D40E90">
          <w:rPr>
            <w:rFonts w:hAnsi="Times New Roman" w:ascii="Times New Roman"/>
            <w:b/>
          </w:rPr>
          <w:tab/>
        </w:r>
        <w:r w:rsidR="00937E6F" w:rsidRPr="00D40E90">
          <w:rPr>
            <w:rFonts w:hAnsi="Times New Roman" w:ascii="Times New Roman"/>
            <w:b/>
          </w:rPr>
          <w:tab/>
        </w:r>
        <w:r w:rsidR="00937E6F" w:rsidRPr="00D40E90">
          <w:rPr>
            <w:rFonts w:hAnsi="Times New Roman" w:ascii="Times New Roman"/>
            <w:b/>
          </w:rPr>
          <w:tab/>
        </w:r>
        <w:r w:rsidR="00937E6F" w:rsidRPr="00D40E90">
          <w:rPr>
            <w:rFonts w:hAnsi="Times New Roman" w:ascii="Times New Roman"/>
            <w:b/>
          </w:rPr>
          <w:tab/>
        </w:r>
      </w:p>
      <w:p w:rsidRDefault="000B7AAD" w:rsidP="00937E6F" w:rsidR="00840E3D" w:rsidRPr="00D40E90">
        <w:pPr>
          <w:ind w:firstLine="720" w:left="6480"/>
          <w:rPr>
            <w:rFonts w:hAnsi="Times New Roman" w:ascii="Times New Roman"/>
          </w:rPr>
        </w:pPr>
        <w:r w:rsidRPr="00D40E90">
          <w:rPr>
            <w:rFonts w:hAnsi="Times New Roman" w:ascii="Times New Roman"/>
          </w:rPr>
          <w:t>40</w:t>
        </w:r>
        <w:r w:rsidR="00937E6F" w:rsidRPr="00D40E90">
          <w:rPr>
            <w:rFonts w:hAnsi="Times New Roman" w:ascii="Times New Roman"/>
          </w:rPr>
          <w:t>.</w:t>
        </w:r>
        <w:r w:rsidR="00937E6F" w:rsidRPr="00D40E90">
          <w:rPr>
            <w:rFonts w:hAnsi="Times New Roman" w:ascii="Times New Roman"/>
            <w:b/>
          </w:rPr>
          <w:t xml:space="preserve"> </w:t>
        </w:r>
        <w:r w:rsidR="00937E6F" w:rsidRPr="00D40E90">
          <w:rPr>
            <w:rFonts w:hAnsi="Times New Roman" w:ascii="Times New Roman"/>
          </w:rPr>
          <w:t>St</w:t>
        </w:r>
        <w:r w:rsidR="00F8650C" w:rsidRPr="00D40E90">
          <w:rPr>
            <w:rFonts w:hAnsi="Times New Roman" w:ascii="Times New Roman"/>
          </w:rPr>
          <w:t>-</w:t>
        </w:r>
        <w:r w:rsidR="00D40E90" w:rsidRPr="00D40E90">
          <w:rPr>
            <w:rFonts w:hAnsi="Times New Roman" w:ascii="Times New Roman"/>
          </w:rPr>
          <w:t>3841</w:t>
        </w:r>
        <w:r w:rsidR="00F8650C" w:rsidRPr="00D40E90">
          <w:rPr>
            <w:rFonts w:hAnsi="Times New Roman" w:ascii="Times New Roman"/>
          </w:rPr>
          <w:t>/201</w:t>
        </w:r>
        <w:r w:rsidR="00D40E90" w:rsidRPr="00D40E90">
          <w:rPr>
            <w:rFonts w:hAnsi="Times New Roman" w:ascii="Times New Roman"/>
          </w:rPr>
          <w:t>6</w:t>
        </w:r>
      </w:p>
    </w:sdtContent>
  </w:sdt>
  <w:p w:rsidRDefault="00840E3D" w:rsidR="00DB4528" w:rsidRPr="00D40E90">
    <w:pPr>
      <w:pStyle w:val="Zaglavlje"/>
      <w:rPr>
        <w:rFonts w:hAnsi="Times New Roman" w:ascii="Times New Roman"/>
        <w:lang w:val="hr-HR"/>
      </w:rPr>
    </w:pPr>
    <w:r w:rsidRPr="00D40E90">
      <w:rPr>
        <w:rFonts w:hAnsi="Times New Roman" w:ascii="Times New Roman"/>
        <w:lang w:val="hr-HR"/>
      </w:rPr>
      <w:tab/>
    </w:r>
    <w:r w:rsidRPr="00D40E90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495613"/>
    <w:multiLevelType w:val="hybridMultilevel"/>
    <w:tmpl w:val="F766C50A"/>
    <w:lvl w:tplc="B600CB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2993"/>
    <w:rsid w:val="00060103"/>
    <w:rsid w:val="000616C3"/>
    <w:rsid w:val="00064287"/>
    <w:rsid w:val="00064E4B"/>
    <w:rsid w:val="000A6AF3"/>
    <w:rsid w:val="000B609B"/>
    <w:rsid w:val="000B76F1"/>
    <w:rsid w:val="000B7AAD"/>
    <w:rsid w:val="000C4720"/>
    <w:rsid w:val="000C47B3"/>
    <w:rsid w:val="000D2B68"/>
    <w:rsid w:val="000D4D46"/>
    <w:rsid w:val="000E586D"/>
    <w:rsid w:val="000E68C0"/>
    <w:rsid w:val="000F2BDD"/>
    <w:rsid w:val="00102AAD"/>
    <w:rsid w:val="00112B50"/>
    <w:rsid w:val="00131D15"/>
    <w:rsid w:val="00150CDD"/>
    <w:rsid w:val="0016635A"/>
    <w:rsid w:val="00166647"/>
    <w:rsid w:val="00166655"/>
    <w:rsid w:val="00177564"/>
    <w:rsid w:val="00182088"/>
    <w:rsid w:val="00185C77"/>
    <w:rsid w:val="00192599"/>
    <w:rsid w:val="001C16DF"/>
    <w:rsid w:val="001C2796"/>
    <w:rsid w:val="001C58E2"/>
    <w:rsid w:val="001D2462"/>
    <w:rsid w:val="0023619C"/>
    <w:rsid w:val="0024290E"/>
    <w:rsid w:val="00244ED8"/>
    <w:rsid w:val="00263651"/>
    <w:rsid w:val="00270DDE"/>
    <w:rsid w:val="002D2104"/>
    <w:rsid w:val="002E3C34"/>
    <w:rsid w:val="002F7749"/>
    <w:rsid w:val="0033643B"/>
    <w:rsid w:val="003400FB"/>
    <w:rsid w:val="003409CA"/>
    <w:rsid w:val="00345BD0"/>
    <w:rsid w:val="00384EBE"/>
    <w:rsid w:val="00385822"/>
    <w:rsid w:val="00396FCF"/>
    <w:rsid w:val="00397ACD"/>
    <w:rsid w:val="003F0554"/>
    <w:rsid w:val="003F52AB"/>
    <w:rsid w:val="00415048"/>
    <w:rsid w:val="0042162E"/>
    <w:rsid w:val="00426C45"/>
    <w:rsid w:val="00494F1D"/>
    <w:rsid w:val="004B78E1"/>
    <w:rsid w:val="004F5C8C"/>
    <w:rsid w:val="004F6480"/>
    <w:rsid w:val="00517993"/>
    <w:rsid w:val="00532B71"/>
    <w:rsid w:val="00552233"/>
    <w:rsid w:val="005616D6"/>
    <w:rsid w:val="00567FE4"/>
    <w:rsid w:val="00572F68"/>
    <w:rsid w:val="005811F9"/>
    <w:rsid w:val="005940E9"/>
    <w:rsid w:val="005A1B67"/>
    <w:rsid w:val="005D2504"/>
    <w:rsid w:val="005D3B64"/>
    <w:rsid w:val="005E0D76"/>
    <w:rsid w:val="00603343"/>
    <w:rsid w:val="00607CA3"/>
    <w:rsid w:val="006356C5"/>
    <w:rsid w:val="00635742"/>
    <w:rsid w:val="00645A47"/>
    <w:rsid w:val="00655864"/>
    <w:rsid w:val="00662D5C"/>
    <w:rsid w:val="00666E1D"/>
    <w:rsid w:val="00696DBB"/>
    <w:rsid w:val="00697710"/>
    <w:rsid w:val="006A4B4D"/>
    <w:rsid w:val="006D0AAC"/>
    <w:rsid w:val="006E2ACE"/>
    <w:rsid w:val="006F3653"/>
    <w:rsid w:val="006F3766"/>
    <w:rsid w:val="006F44B6"/>
    <w:rsid w:val="007001B0"/>
    <w:rsid w:val="00735265"/>
    <w:rsid w:val="007819E1"/>
    <w:rsid w:val="007A0F2F"/>
    <w:rsid w:val="007A29F9"/>
    <w:rsid w:val="007B2916"/>
    <w:rsid w:val="007C5028"/>
    <w:rsid w:val="007D17C4"/>
    <w:rsid w:val="00802E8E"/>
    <w:rsid w:val="0083014C"/>
    <w:rsid w:val="00840E3D"/>
    <w:rsid w:val="00846993"/>
    <w:rsid w:val="00850657"/>
    <w:rsid w:val="0085111E"/>
    <w:rsid w:val="008662CB"/>
    <w:rsid w:val="008720CC"/>
    <w:rsid w:val="008B6367"/>
    <w:rsid w:val="008D1110"/>
    <w:rsid w:val="008D4308"/>
    <w:rsid w:val="008E235C"/>
    <w:rsid w:val="00905713"/>
    <w:rsid w:val="0090791F"/>
    <w:rsid w:val="00937E6F"/>
    <w:rsid w:val="0096439C"/>
    <w:rsid w:val="00975421"/>
    <w:rsid w:val="00986FF4"/>
    <w:rsid w:val="00987903"/>
    <w:rsid w:val="00997BA9"/>
    <w:rsid w:val="009A7B38"/>
    <w:rsid w:val="009E0B17"/>
    <w:rsid w:val="009F376F"/>
    <w:rsid w:val="00A15EE7"/>
    <w:rsid w:val="00A356D6"/>
    <w:rsid w:val="00A35CB4"/>
    <w:rsid w:val="00A771C8"/>
    <w:rsid w:val="00A838A1"/>
    <w:rsid w:val="00A95334"/>
    <w:rsid w:val="00AB7883"/>
    <w:rsid w:val="00AD06E8"/>
    <w:rsid w:val="00AD6AA3"/>
    <w:rsid w:val="00AF40B4"/>
    <w:rsid w:val="00AF6666"/>
    <w:rsid w:val="00B03169"/>
    <w:rsid w:val="00B128B9"/>
    <w:rsid w:val="00B442CB"/>
    <w:rsid w:val="00B8330E"/>
    <w:rsid w:val="00BD1272"/>
    <w:rsid w:val="00C34F84"/>
    <w:rsid w:val="00C5291B"/>
    <w:rsid w:val="00C5782F"/>
    <w:rsid w:val="00C64598"/>
    <w:rsid w:val="00CF2939"/>
    <w:rsid w:val="00D40E90"/>
    <w:rsid w:val="00D44D4F"/>
    <w:rsid w:val="00D538A1"/>
    <w:rsid w:val="00D955F3"/>
    <w:rsid w:val="00DA2F8B"/>
    <w:rsid w:val="00DA3CA7"/>
    <w:rsid w:val="00DB29D2"/>
    <w:rsid w:val="00DB4528"/>
    <w:rsid w:val="00DB48B6"/>
    <w:rsid w:val="00DB6543"/>
    <w:rsid w:val="00DC1D32"/>
    <w:rsid w:val="00DC2C92"/>
    <w:rsid w:val="00DD0BF6"/>
    <w:rsid w:val="00E0216F"/>
    <w:rsid w:val="00E3329B"/>
    <w:rsid w:val="00E368AE"/>
    <w:rsid w:val="00E4699F"/>
    <w:rsid w:val="00E84E9B"/>
    <w:rsid w:val="00E8776F"/>
    <w:rsid w:val="00ED10DD"/>
    <w:rsid w:val="00EE5750"/>
    <w:rsid w:val="00EF566C"/>
    <w:rsid w:val="00F13A38"/>
    <w:rsid w:val="00F24653"/>
    <w:rsid w:val="00F33005"/>
    <w:rsid w:val="00F35690"/>
    <w:rsid w:val="00F56B3E"/>
    <w:rsid w:val="00F62A72"/>
    <w:rsid w:val="00F667BC"/>
    <w:rsid w:val="00F72CC4"/>
    <w:rsid w:val="00F84042"/>
    <w:rsid w:val="00F8650C"/>
    <w:rsid w:val="00FB28D4"/>
    <w:rsid w:val="00FB472E"/>
    <w:rsid w:val="00FD3684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C2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C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C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C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C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C2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C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C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C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C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028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82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3841</izvorni_sadrzaj>
    <derivirana_varijabla naziv="DomainObject.Predmet.Broj_1">3841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St-3841/2016</izvorni_sadrzaj>
    <derivirana_varijabla naziv="DomainObject.Predmet.OznakaBroj_1">St-3841/2016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DRVOPROMET JURINA d.o.o.</izvorni_sadrzaj>
    <derivirana_varijabla naziv="DomainObject.Predmet.ProtustrankaFormated_1">  DRVOPROMET JURINA d.o.o.</derivirana_varijabla>
  </DomainObject.Predmet.ProtustrankaFormated>
  <DomainObject.Predmet.ProtustrankaFormatedOIB>
    <izvorni_sadrzaj>  DRVOPROMET JURINA d.o.o., OIB 91404546429</izvorni_sadrzaj>
    <derivirana_varijabla naziv="DomainObject.Predmet.ProtustrankaFormatedOIB_1">  DRVOPROMET JURINA d.o.o., OIB 91404546429</derivirana_varijabla>
  </DomainObject.Predmet.ProtustrankaFormatedOIB>
  <DomainObject.Predmet.ProtustrankaFormatedWithAdress>
    <izvorni_sadrzaj> DRVOPROMET JURINA d.o.o., Klupci Začretski 84, 49217 Klupci Začretski</izvorni_sadrzaj>
    <derivirana_varijabla naziv="DomainObject.Predmet.ProtustrankaFormatedWithAdress_1"> DRVOPROMET JURINA d.o.o., Klupci Začretski 84, 49217 Klupci Začretski</derivirana_varijabla>
  </DomainObject.Predmet.ProtustrankaFormatedWithAdress>
  <DomainObject.Predmet.ProtustrankaFormatedWithAdressOIB>
    <izvorni_sadrzaj> DRVOPROMET JURINA d.o.o., OIB 91404546429, Klupci Začretski 84, 49217 Klupci Začretski</izvorni_sadrzaj>
    <derivirana_varijabla naziv="DomainObject.Predmet.ProtustrankaFormatedWithAdressOIB_1"> DRVOPROMET JURINA d.o.o., OIB 91404546429, Klupci Začretski 84, 49217 Klupci Začretski</derivirana_varijabla>
  </DomainObject.Predmet.ProtustrankaFormatedWithAdressOIB>
  <DomainObject.Predmet.ProtustrankaWithAdress>
    <izvorni_sadrzaj>DRVOPROMET JURINA d.o.o. Klupci Začretski 84, 49217 Klupci Začretski</izvorni_sadrzaj>
    <derivirana_varijabla naziv="DomainObject.Predmet.ProtustrankaWithAdress_1">DRVOPROMET JURINA d.o.o. Klupci Začretski 84, 49217 Klupci Začretski</derivirana_varijabla>
  </DomainObject.Predmet.ProtustrankaWithAdress>
  <DomainObject.Predmet.ProtustrankaWithAdressOIB>
    <izvorni_sadrzaj>DRVOPROMET JURINA d.o.o., OIB 91404546429, Klupci Začretski 84, 49217 Klupci Začretski</izvorni_sadrzaj>
    <derivirana_varijabla naziv="DomainObject.Predmet.ProtustrankaWithAdressOIB_1">DRVOPROMET JURINA d.o.o., OIB 91404546429, Klupci Začretski 84, 49217 Klupci Začretski</derivirana_varijabla>
  </DomainObject.Predmet.ProtustrankaWithAdressOIB>
  <DomainObject.Predmet.ProtustrankaNazivFormated>
    <izvorni_sadrzaj>DRVOPROMET JURINA d.o.o.</izvorni_sadrzaj>
    <derivirana_varijabla naziv="DomainObject.Predmet.ProtustrankaNazivFormated_1">DRVOPROMET JURINA d.o.o.</derivirana_varijabla>
  </DomainObject.Predmet.ProtustrankaNazivFormated>
  <DomainObject.Predmet.ProtustrankaNazivFormatedOIB>
    <izvorni_sadrzaj>DRVOPROMET JURINA d.o.o., OIB 91404546429</izvorni_sadrzaj>
    <derivirana_varijabla naziv="DomainObject.Predmet.ProtustrankaNazivFormatedOIB_1">DRVOPROMET JURINA d.o.o., OIB 91404546429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DRVOPROMET JURINA d.o.o.</item>
    </izvorni_sadrzaj>
    <derivirana_varijabla naziv="DomainObject.Predmet.ProtuStrankaListFormated_1">
      <item>DRVOPROMET JURINA d.o.o.</item>
    </derivirana_varijabla>
  </DomainObject.Predmet.ProtuStrankaListFormated>
  <DomainObject.Predmet.ProtuStrankaListFormatedOIB>
    <izvorni_sadrzaj>
      <item>DRVOPROMET JURINA d.o.o., OIB 91404546429</item>
    </izvorni_sadrzaj>
    <derivirana_varijabla naziv="DomainObject.Predmet.ProtuStrankaListFormatedOIB_1">
      <item>DRVOPROMET JURINA d.o.o., OIB 91404546429</item>
    </derivirana_varijabla>
  </DomainObject.Predmet.ProtuStrankaListFormatedOIB>
  <DomainObject.Predmet.ProtuStrankaListFormatedWithAdress>
    <izvorni_sadrzaj>
      <item>DRVOPROMET JURINA d.o.o., Klupci Začretski 84, 49217 Klupci Začretski</item>
    </izvorni_sadrzaj>
    <derivirana_varijabla naziv="DomainObject.Predmet.ProtuStrankaListFormatedWithAdress_1">
      <item>DRVOPROMET JURINA d.o.o., Klupci Začretski 84, 49217 Klupci Začretski</item>
    </derivirana_varijabla>
  </DomainObject.Predmet.ProtuStrankaListFormatedWithAdress>
  <DomainObject.Predmet.ProtuStrankaListFormatedWithAdressOIB>
    <izvorni_sadrzaj>
      <item>DRVOPROMET JURINA d.o.o., OIB 91404546429, Klupci Začretski 84, 49217 Klupci Začretski</item>
    </izvorni_sadrzaj>
    <derivirana_varijabla naziv="DomainObject.Predmet.ProtuStrankaListFormatedWithAdressOIB_1">
      <item>DRVOPROMET JURINA d.o.o., OIB 91404546429, Klupci Začretski 84, 49217 Klupci Začretski</item>
    </derivirana_varijabla>
  </DomainObject.Predmet.ProtuStrankaListFormatedWithAdressOIB>
  <DomainObject.Predmet.ProtuStrankaListNazivFormated>
    <izvorni_sadrzaj>
      <item>DRVOPROMET JURINA d.o.o.</item>
    </izvorni_sadrzaj>
    <derivirana_varijabla naziv="DomainObject.Predmet.ProtuStrankaListNazivFormated_1">
      <item>DRVOPROMET JURINA d.o.o.</item>
    </derivirana_varijabla>
  </DomainObject.Predmet.ProtuStrankaListNazivFormated>
  <DomainObject.Predmet.ProtuStrankaListNazivFormatedOIB>
    <izvorni_sadrzaj>
      <item>DRVOPROMET JURINA d.o.o., OIB 91404546429</item>
    </izvorni_sadrzaj>
    <derivirana_varijabla naziv="DomainObject.Predmet.ProtuStrankaListNazivFormatedOIB_1">
      <item>DRVOPROMET JURINA d.o.o., OIB 91404546429</item>
    </derivirana_varijabla>
  </DomainObject.Predmet.ProtuStrankaListNazivFormatedOIB>
  <DomainObject.Predmet.OstaliListFormated>
    <izvorni_sadrzaj>
      <item>Jurica Jurina</item>
    </izvorni_sadrzaj>
    <derivirana_varijabla naziv="DomainObject.Predmet.OstaliListFormated_1">
      <item>Jurica Jurina</item>
    </derivirana_varijabla>
  </DomainObject.Predmet.OstaliListFormated>
  <DomainObject.Predmet.OstaliListFormatedOIB>
    <izvorni_sadrzaj>
      <item>Jurica Jurina, OIB 84077362426</item>
    </izvorni_sadrzaj>
    <derivirana_varijabla naziv="DomainObject.Predmet.OstaliListFormatedOIB_1">
      <item>Jurica Jurina, OIB 84077362426</item>
    </derivirana_varijabla>
  </DomainObject.Predmet.OstaliListFormatedOIB>
  <DomainObject.Predmet.OstaliListFormatedWithAdress>
    <izvorni_sadrzaj>
      <item>Jurica Jurina, Klupci-Dio, 49223 Klupci Začretski</item>
    </izvorni_sadrzaj>
    <derivirana_varijabla naziv="DomainObject.Predmet.OstaliListFormatedWithAdress_1">
      <item>Jurica Jurina, Klupci-Dio, 49223 Klupci Začretski</item>
    </derivirana_varijabla>
  </DomainObject.Predmet.OstaliListFormatedWithAdress>
  <DomainObject.Predmet.OstaliListFormatedWithAdressOIB>
    <izvorni_sadrzaj>
      <item>Jurica Jurina, OIB 84077362426, Klupci-Dio, 49223 Klupci Začretski</item>
    </izvorni_sadrzaj>
    <derivirana_varijabla naziv="DomainObject.Predmet.OstaliListFormatedWithAdressOIB_1">
      <item>Jurica Jurina, OIB 84077362426, Klupci-Dio, 49223 Klupci Začretski</item>
    </derivirana_varijabla>
  </DomainObject.Predmet.OstaliListFormatedWithAdressOIB>
  <DomainObject.Predmet.OstaliListNazivFormated>
    <izvorni_sadrzaj>
      <item>Jurica Jurina</item>
    </izvorni_sadrzaj>
    <derivirana_varijabla naziv="DomainObject.Predmet.OstaliListNazivFormated_1">
      <item>Jurica Jurina</item>
    </derivirana_varijabla>
  </DomainObject.Predmet.OstaliListNazivFormated>
  <DomainObject.Predmet.OstaliListNazivFormatedOIB>
    <izvorni_sadrzaj>
      <item>Jurica Jurina, OIB 84077362426</item>
    </izvorni_sadrzaj>
    <derivirana_varijabla naziv="DomainObject.Predmet.OstaliListNazivFormatedOIB_1">
      <item>Jurica Jurina, OIB 84077362426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DRVOPROMET JURINA d.o.o.</izvorni_sadrzaj>
    <derivirana_varijabla naziv="DomainObject.Predmet.ProtustrankaIDrugi_1">DRVOPROMET JURINA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DRVOPROMET JURINA d.o.o., OIB 91404546429, Klupci Začretski 84, 49217 Klupci Začretski</izvorni_sadrzaj>
    <derivirana_varijabla naziv="DomainObject.Predmet.ProtustrankaIDrugiAdressOIB_1">DRVOPROMET JURINA d.o.o., OIB 91404546429, Klupci Začretski 84, 49217 Klupci Začretski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DRVOPROMET JURINA d.o.o.</item>
      <item>Jurica Jurina</item>
    </izvorni_sadrzaj>
    <derivirana_varijabla naziv="DomainObject.Predmet.SudioniciListNaziv_1">
      <item>FINA Regionalni centar Zagreb</item>
      <item>DRVOPROMET JURINA d.o.o.</item>
      <item>Jurica Jurina</item>
    </derivirana_varijabla>
  </DomainObject.Predmet.SudioniciListNaziv>
  <DomainObject.Predmet.SudioniciListAdressOIB>
    <izvorni_sadrzaj>
      <item>FINA Regionalni centar Zagreb, OIB 85821130368, Trg svibanjskih žrtava 1995. 1,10000 Zagreb</item>
      <item>DRVOPROMET JURINA d.o.o., OIB 91404546429, Klupci Začretski 84,49217 Klupci Začretski</item>
      <item>Jurica Jurina, OIB 84077362426, Klupci-Dio,49223 Klupci Začretski</item>
    </izvorni_sadrzaj>
    <derivirana_varijabla naziv="DomainObject.Predmet.SudioniciListAdressOIB_1">
      <item>FINA Regionalni centar Zagreb, OIB 85821130368, Trg svibanjskih žrtava 1995. 1,10000 Zagreb</item>
      <item>DRVOPROMET JURINA d.o.o., OIB 91404546429, Klupci Začretski 84,49217 Klupci Začretski</item>
      <item>Jurica Jurina, OIB 84077362426, Klupci-Dio,49223 Klupci Začretski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91404546429</item>
      <item>, OIB 84077362426</item>
    </izvorni_sadrzaj>
    <derivirana_varijabla naziv="DomainObject.Predmet.SudioniciListNazivOIB_1">
      <item>, OIB 85821130368</item>
      <item>, OIB 91404546429</item>
      <item>, OIB 84077362426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St-3841/2016-3</izvorni_sadrzaj>
    <derivirana_varijabla naziv="DomainObject.PredzadnjaOdlukaIzPredmeta.Oznaka_1">St-3841/2016-3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462</properties:Words>
  <properties:Characters>2555</properties:Characters>
  <properties:Lines>67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2019-03-13T08:53:00Z</dcterms:created>
  <dc:creator>Sudsko vijeæe</dc:creator>
  <cp:lastModifiedBy>Valentina Delač</cp:lastModifiedBy>
  <cp:lastPrinted>2019-03-13T09:20:00Z</cp:lastPrinted>
  <dcterms:modified xmlns:xsi="http://www.w3.org/2001/XMLSchema-instance" xsi:type="dcterms:W3CDTF">2019-03-13T09:21:00Z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(Drvopromet jurina odbačaj žalbe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