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e44e91" w14:paraId="4e44e91" w:rsidRDefault="00343CA8" w:rsidP="00343CA8" w:rsidR="00343CA8" w:rsidRPr="00C175AC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</w:p>
    <w:p w:rsidRDefault="00343CA8" w:rsidP="00343CA8" w:rsidR="00343CA8" w:rsidRPr="00C175AC">
      <w:pPr>
        <w:rPr>
          <w:rFonts w:hAnsi="Times New Roman" w:ascii="Times New Roman"/>
          <w:szCs w:val="24"/>
        </w:rPr>
      </w:pPr>
    </w:p>
    <w:p w:rsidRDefault="00B55FB9" w:rsidP="00343CA8" w:rsidR="00343CA8" w:rsidRPr="00C175AC">
      <w:p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43CA8" w:rsidP="00343CA8" w:rsidR="00343CA8" w:rsidRPr="00C175AC">
      <w:pPr>
        <w:rPr>
          <w:rFonts w:hAnsi="Times New Roman" w:ascii="Times New Roman"/>
          <w:bCs/>
          <w:szCs w:val="24"/>
        </w:rPr>
      </w:pPr>
      <w:r w:rsidRPr="00C175AC">
        <w:rPr>
          <w:rFonts w:hAnsi="Times New Roman" w:ascii="Times New Roman"/>
          <w:szCs w:val="24"/>
        </w:rPr>
        <w:t xml:space="preserve">  </w:t>
      </w:r>
      <w:r w:rsidRPr="00C175AC">
        <w:rPr>
          <w:rFonts w:hAnsi="Times New Roman" w:ascii="Times New Roman"/>
          <w:bCs/>
          <w:szCs w:val="24"/>
        </w:rPr>
        <w:t>REPUBLIKA HRVATSKA</w:t>
      </w:r>
    </w:p>
    <w:p w:rsidRDefault="00343CA8" w:rsidP="00343CA8" w:rsidR="00343CA8" w:rsidRPr="00C175AC">
      <w:pPr>
        <w:pStyle w:val="Tijeloteksta"/>
        <w:rPr>
          <w:rFonts w:cs="Times New Roman" w:hAnsi="Times New Roman" w:ascii="Times New Roman"/>
          <w:b w:val="false"/>
          <w:szCs w:val="24"/>
        </w:rPr>
      </w:pPr>
      <w:r w:rsidRPr="00C175AC">
        <w:rPr>
          <w:rFonts w:cs="Times New Roman" w:hAnsi="Times New Roman" w:ascii="Times New Roman"/>
          <w:b w:val="false"/>
          <w:szCs w:val="24"/>
        </w:rPr>
        <w:t>TRGOVAČKI SUD U ZAGREBU</w:t>
      </w:r>
    </w:p>
    <w:p w:rsidRDefault="00343CA8" w:rsidP="00343CA8" w:rsidR="00343CA8" w:rsidRPr="00C175AC">
      <w:pPr>
        <w:pStyle w:val="Tijeloteksta"/>
        <w:rPr>
          <w:rFonts w:cs="Times New Roman" w:hAnsi="Times New Roman" w:ascii="Times New Roman"/>
          <w:b w:val="false"/>
          <w:szCs w:val="24"/>
        </w:rPr>
      </w:pPr>
      <w:r w:rsidRPr="00C175AC">
        <w:rPr>
          <w:rFonts w:cs="Times New Roman" w:hAnsi="Times New Roman" w:ascii="Times New Roman"/>
          <w:b w:val="false"/>
          <w:szCs w:val="24"/>
        </w:rPr>
        <w:t xml:space="preserve">Zagreb, </w:t>
      </w:r>
      <w:proofErr w:type="spellStart"/>
      <w:r w:rsidRPr="00C175AC">
        <w:rPr>
          <w:rFonts w:cs="Times New Roman" w:hAnsi="Times New Roman" w:ascii="Times New Roman"/>
          <w:b w:val="false"/>
          <w:szCs w:val="24"/>
        </w:rPr>
        <w:t>Amruševa</w:t>
      </w:r>
      <w:proofErr w:type="spellEnd"/>
      <w:r w:rsidRPr="00C175AC">
        <w:rPr>
          <w:rFonts w:cs="Times New Roman" w:hAnsi="Times New Roman" w:ascii="Times New Roman"/>
          <w:b w:val="false"/>
          <w:szCs w:val="24"/>
        </w:rPr>
        <w:t xml:space="preserve"> 2 </w:t>
      </w:r>
      <w:r w:rsidRPr="00C175AC">
        <w:rPr>
          <w:rFonts w:cs="Times New Roman" w:hAnsi="Times New Roman" w:ascii="Times New Roman"/>
          <w:b w:val="false"/>
          <w:szCs w:val="24"/>
        </w:rPr>
        <w:tab/>
      </w:r>
      <w:r w:rsidRPr="00C175AC">
        <w:rPr>
          <w:rFonts w:cs="Times New Roman" w:hAnsi="Times New Roman" w:ascii="Times New Roman"/>
          <w:b w:val="false"/>
          <w:szCs w:val="24"/>
        </w:rPr>
        <w:tab/>
        <w:t xml:space="preserve">                     </w:t>
      </w:r>
      <w:r w:rsidR="00DF0E72" w:rsidRPr="00C175AC">
        <w:rPr>
          <w:rFonts w:cs="Times New Roman" w:hAnsi="Times New Roman" w:ascii="Times New Roman"/>
          <w:b w:val="false"/>
          <w:szCs w:val="24"/>
        </w:rPr>
        <w:tab/>
      </w:r>
      <w:r w:rsidR="00DF0E72" w:rsidRPr="00C175AC">
        <w:rPr>
          <w:rFonts w:cs="Times New Roman" w:hAnsi="Times New Roman" w:ascii="Times New Roman"/>
          <w:b w:val="false"/>
          <w:szCs w:val="24"/>
        </w:rPr>
        <w:tab/>
      </w:r>
      <w:r w:rsidR="00DF0E72" w:rsidRPr="00C175AC">
        <w:rPr>
          <w:rFonts w:cs="Times New Roman" w:hAnsi="Times New Roman" w:ascii="Times New Roman"/>
          <w:b w:val="false"/>
          <w:szCs w:val="24"/>
        </w:rPr>
        <w:tab/>
      </w:r>
      <w:r w:rsidR="00DF0E72" w:rsidRPr="00C175AC">
        <w:rPr>
          <w:rFonts w:cs="Times New Roman" w:hAnsi="Times New Roman" w:ascii="Times New Roman"/>
          <w:b w:val="false"/>
          <w:szCs w:val="24"/>
        </w:rPr>
        <w:tab/>
      </w:r>
      <w:r w:rsidRPr="00C175AC">
        <w:rPr>
          <w:rFonts w:cs="Times New Roman" w:hAnsi="Times New Roman" w:ascii="Times New Roman"/>
          <w:b w:val="false"/>
          <w:szCs w:val="24"/>
        </w:rPr>
        <w:t>31-ST-</w:t>
      </w:r>
      <w:r w:rsidR="00EE2E02">
        <w:rPr>
          <w:rFonts w:cs="Times New Roman" w:hAnsi="Times New Roman" w:ascii="Times New Roman"/>
          <w:b w:val="false"/>
          <w:szCs w:val="24"/>
        </w:rPr>
        <w:t>2</w:t>
      </w:r>
      <w:r w:rsidR="00341807">
        <w:rPr>
          <w:rFonts w:cs="Times New Roman" w:hAnsi="Times New Roman" w:ascii="Times New Roman"/>
          <w:b w:val="false"/>
          <w:szCs w:val="24"/>
        </w:rPr>
        <w:t>148</w:t>
      </w:r>
      <w:r w:rsidR="00C175AC" w:rsidRPr="00C175AC">
        <w:rPr>
          <w:rFonts w:cs="Times New Roman" w:hAnsi="Times New Roman" w:ascii="Times New Roman"/>
          <w:b w:val="false"/>
          <w:szCs w:val="24"/>
        </w:rPr>
        <w:t>/1</w:t>
      </w:r>
      <w:r w:rsidR="007C3163">
        <w:rPr>
          <w:rFonts w:cs="Times New Roman" w:hAnsi="Times New Roman" w:ascii="Times New Roman"/>
          <w:b w:val="false"/>
          <w:szCs w:val="24"/>
        </w:rPr>
        <w:t>6</w:t>
      </w:r>
      <w:r w:rsidR="00C175AC" w:rsidRPr="00C175AC">
        <w:rPr>
          <w:rFonts w:cs="Times New Roman" w:hAnsi="Times New Roman" w:ascii="Times New Roman"/>
          <w:b w:val="false"/>
          <w:szCs w:val="24"/>
        </w:rPr>
        <w:t>-</w:t>
      </w:r>
      <w:r w:rsidR="00341807">
        <w:rPr>
          <w:rFonts w:cs="Times New Roman" w:hAnsi="Times New Roman" w:ascii="Times New Roman"/>
          <w:b w:val="false"/>
          <w:szCs w:val="24"/>
        </w:rPr>
        <w:t>9</w:t>
      </w:r>
    </w:p>
    <w:p w:rsidRDefault="00474C8C" w:rsidP="00343CA8" w:rsidR="00474C8C" w:rsidRPr="00C175AC">
      <w:pPr>
        <w:pStyle w:val="Tijeloteksta"/>
        <w:rPr>
          <w:rFonts w:cs="Times New Roman" w:hAnsi="Times New Roman" w:ascii="Times New Roman"/>
          <w:b w:val="false"/>
          <w:szCs w:val="24"/>
        </w:rPr>
      </w:pPr>
    </w:p>
    <w:p w:rsidRDefault="00474C8C" w:rsidP="00474C8C" w:rsidR="00343CA8" w:rsidRPr="00C175AC">
      <w:pPr>
        <w:pStyle w:val="Tijeloteksta"/>
        <w:jc w:val="center"/>
        <w:rPr>
          <w:rFonts w:cs="Times New Roman" w:hAnsi="Times New Roman" w:ascii="Times New Roman"/>
          <w:b w:val="false"/>
          <w:szCs w:val="24"/>
        </w:rPr>
      </w:pPr>
      <w:r w:rsidRPr="00C175AC">
        <w:rPr>
          <w:rFonts w:cs="Times New Roman" w:hAnsi="Times New Roman" w:ascii="Times New Roman"/>
          <w:b w:val="false"/>
          <w:szCs w:val="24"/>
        </w:rPr>
        <w:t xml:space="preserve">R E P U B L I K A   H R V A T S K A </w:t>
      </w:r>
    </w:p>
    <w:p w:rsidRDefault="00343CA8" w:rsidP="00343CA8" w:rsidR="00343CA8" w:rsidRPr="00C175AC">
      <w:pPr>
        <w:jc w:val="center"/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bCs/>
          <w:szCs w:val="24"/>
        </w:rPr>
        <w:t>R J E Š E N J E</w:t>
      </w:r>
      <w:r w:rsidRPr="00C175AC">
        <w:rPr>
          <w:rFonts w:hAnsi="Times New Roman" w:ascii="Times New Roman"/>
          <w:szCs w:val="24"/>
        </w:rPr>
        <w:t xml:space="preserve"> </w:t>
      </w:r>
    </w:p>
    <w:p w:rsidRDefault="00343CA8" w:rsidP="00343CA8" w:rsidR="00343CA8" w:rsidRPr="00C175AC">
      <w:pPr>
        <w:jc w:val="center"/>
        <w:rPr>
          <w:rFonts w:hAnsi="Times New Roman" w:ascii="Times New Roman"/>
          <w:szCs w:val="24"/>
        </w:rPr>
      </w:pP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ab/>
      </w:r>
      <w:r w:rsidR="00474C8C" w:rsidRPr="00C175AC">
        <w:rPr>
          <w:rFonts w:hAnsi="Times New Roman" w:ascii="Times New Roman"/>
          <w:szCs w:val="24"/>
        </w:rPr>
        <w:t xml:space="preserve">TRGOVAČKI SUD U ZAGREBU po sucu Nadi Kraljić povodom prijedloga predlagatelja </w:t>
      </w:r>
      <w:r w:rsidR="00AE7D0E" w:rsidRPr="00C175AC">
        <w:rPr>
          <w:rFonts w:hAnsi="Times New Roman" w:ascii="Times New Roman"/>
        </w:rPr>
        <w:t>FINA-Regionalni centar Zagreb za pokretanje stečajnog postupka nad dužnikom</w:t>
      </w:r>
      <w:r w:rsidR="00EE2E02">
        <w:rPr>
          <w:rFonts w:hAnsi="Times New Roman" w:ascii="Times New Roman"/>
        </w:rPr>
        <w:t xml:space="preserve"> </w:t>
      </w:r>
      <w:r w:rsidR="00982B04">
        <w:rPr>
          <w:rFonts w:hAnsi="Times New Roman" w:ascii="Times New Roman"/>
        </w:rPr>
        <w:t xml:space="preserve">DEESSE d.o.o. Donja Stubica, Toplička 9a </w:t>
      </w:r>
      <w:r w:rsidR="00EE2E02">
        <w:rPr>
          <w:rFonts w:hAnsi="Times New Roman" w:ascii="Times New Roman"/>
        </w:rPr>
        <w:t>MBS:</w:t>
      </w:r>
      <w:r w:rsidR="009F6E9A">
        <w:rPr>
          <w:rFonts w:hAnsi="Times New Roman" w:ascii="Times New Roman"/>
        </w:rPr>
        <w:t xml:space="preserve"> 080</w:t>
      </w:r>
      <w:r w:rsidR="00982B04">
        <w:rPr>
          <w:rFonts w:hAnsi="Times New Roman" w:ascii="Times New Roman"/>
        </w:rPr>
        <w:t>034436</w:t>
      </w:r>
      <w:r w:rsidR="00A71C3A">
        <w:rPr>
          <w:rFonts w:hAnsi="Times New Roman" w:ascii="Times New Roman"/>
        </w:rPr>
        <w:t xml:space="preserve"> </w:t>
      </w:r>
      <w:r w:rsidR="00C175AC" w:rsidRPr="00C175AC">
        <w:rPr>
          <w:rFonts w:hAnsi="Times New Roman" w:ascii="Times New Roman"/>
        </w:rPr>
        <w:t xml:space="preserve"> OIB: </w:t>
      </w:r>
      <w:r w:rsidR="00982B04">
        <w:rPr>
          <w:rFonts w:hAnsi="Times New Roman" w:ascii="Times New Roman"/>
        </w:rPr>
        <w:t xml:space="preserve">11752667981 </w:t>
      </w:r>
      <w:r w:rsidR="00474C8C" w:rsidRPr="00C175AC">
        <w:rPr>
          <w:rFonts w:hAnsi="Times New Roman" w:ascii="Times New Roman"/>
          <w:szCs w:val="24"/>
        </w:rPr>
        <w:t xml:space="preserve">dana </w:t>
      </w:r>
      <w:r w:rsidR="00982B04">
        <w:rPr>
          <w:rFonts w:hAnsi="Times New Roman" w:ascii="Times New Roman"/>
          <w:szCs w:val="24"/>
        </w:rPr>
        <w:br/>
      </w:r>
      <w:r w:rsidR="00A71C3A">
        <w:rPr>
          <w:rFonts w:hAnsi="Times New Roman" w:ascii="Times New Roman"/>
          <w:szCs w:val="24"/>
        </w:rPr>
        <w:t>4</w:t>
      </w:r>
      <w:r w:rsidR="00C175AC" w:rsidRPr="00C175AC">
        <w:rPr>
          <w:rFonts w:hAnsi="Times New Roman" w:ascii="Times New Roman"/>
          <w:szCs w:val="24"/>
        </w:rPr>
        <w:t xml:space="preserve">. </w:t>
      </w:r>
      <w:r w:rsidR="00A71C3A">
        <w:rPr>
          <w:rFonts w:hAnsi="Times New Roman" w:ascii="Times New Roman"/>
          <w:szCs w:val="24"/>
        </w:rPr>
        <w:t>s</w:t>
      </w:r>
      <w:r w:rsidR="00734F3D">
        <w:rPr>
          <w:rFonts w:hAnsi="Times New Roman" w:ascii="Times New Roman"/>
          <w:szCs w:val="24"/>
        </w:rPr>
        <w:t>t</w:t>
      </w:r>
      <w:r w:rsidR="00A71C3A">
        <w:rPr>
          <w:rFonts w:hAnsi="Times New Roman" w:ascii="Times New Roman"/>
          <w:szCs w:val="24"/>
        </w:rPr>
        <w:t>udenog</w:t>
      </w:r>
      <w:r w:rsidR="00BC2003" w:rsidRPr="00C175AC">
        <w:rPr>
          <w:rFonts w:hAnsi="Times New Roman" w:ascii="Times New Roman"/>
          <w:szCs w:val="24"/>
        </w:rPr>
        <w:t xml:space="preserve"> </w:t>
      </w:r>
      <w:r w:rsidR="00E53A71" w:rsidRPr="00C175AC">
        <w:rPr>
          <w:rFonts w:hAnsi="Times New Roman" w:ascii="Times New Roman"/>
          <w:szCs w:val="24"/>
        </w:rPr>
        <w:t xml:space="preserve"> 2016. </w:t>
      </w:r>
      <w:r w:rsidR="00F01DE8" w:rsidRPr="00C175AC">
        <w:rPr>
          <w:rFonts w:hAnsi="Times New Roman" w:ascii="Times New Roman"/>
          <w:szCs w:val="24"/>
        </w:rPr>
        <w:t xml:space="preserve"> </w:t>
      </w:r>
      <w:r w:rsidR="00474C8C" w:rsidRPr="00C175AC">
        <w:rPr>
          <w:rFonts w:hAnsi="Times New Roman" w:ascii="Times New Roman"/>
          <w:szCs w:val="24"/>
        </w:rPr>
        <w:t>godine</w:t>
      </w:r>
      <w:r w:rsidR="00A71C3A">
        <w:rPr>
          <w:rFonts w:hAnsi="Times New Roman" w:ascii="Times New Roman"/>
          <w:szCs w:val="24"/>
        </w:rPr>
        <w:t>.</w:t>
      </w: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</w:p>
    <w:p w:rsidRDefault="00343CA8" w:rsidP="00343CA8" w:rsidR="00343CA8" w:rsidRPr="00C175AC">
      <w:pPr>
        <w:jc w:val="center"/>
        <w:rPr>
          <w:rFonts w:hAnsi="Times New Roman" w:ascii="Times New Roman"/>
          <w:bCs/>
          <w:szCs w:val="24"/>
        </w:rPr>
      </w:pPr>
      <w:r w:rsidRPr="00C175AC">
        <w:rPr>
          <w:rFonts w:hAnsi="Times New Roman" w:ascii="Times New Roman"/>
          <w:bCs/>
          <w:szCs w:val="24"/>
        </w:rPr>
        <w:t>r i j e š i o  j e :</w:t>
      </w:r>
    </w:p>
    <w:p w:rsidRDefault="00343CA8" w:rsidP="00343CA8" w:rsidR="00343CA8" w:rsidRPr="00C175AC">
      <w:pPr>
        <w:jc w:val="center"/>
        <w:rPr>
          <w:rFonts w:hAnsi="Times New Roman" w:ascii="Times New Roman"/>
          <w:szCs w:val="24"/>
        </w:rPr>
      </w:pP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ab/>
      </w:r>
      <w:r w:rsidR="006B4C1F" w:rsidRPr="00C175AC">
        <w:rPr>
          <w:rFonts w:hAnsi="Times New Roman" w:ascii="Times New Roman"/>
          <w:szCs w:val="24"/>
        </w:rPr>
        <w:t>1.</w:t>
      </w:r>
      <w:r w:rsidRPr="00C175AC">
        <w:rPr>
          <w:rFonts w:hAnsi="Times New Roman" w:ascii="Times New Roman"/>
          <w:szCs w:val="24"/>
        </w:rPr>
        <w:tab/>
        <w:t xml:space="preserve">Zakazuje se ročište za </w:t>
      </w:r>
      <w:r w:rsidR="00474C8C" w:rsidRPr="00C175AC">
        <w:rPr>
          <w:rFonts w:hAnsi="Times New Roman" w:ascii="Times New Roman"/>
          <w:szCs w:val="24"/>
        </w:rPr>
        <w:t xml:space="preserve">utvrđenje uvjeta </w:t>
      </w:r>
      <w:r w:rsidR="00B90329" w:rsidRPr="00C175AC">
        <w:rPr>
          <w:rFonts w:hAnsi="Times New Roman" w:ascii="Times New Roman"/>
          <w:szCs w:val="24"/>
        </w:rPr>
        <w:t xml:space="preserve"> </w:t>
      </w:r>
      <w:r w:rsidRPr="00C175AC">
        <w:rPr>
          <w:rFonts w:hAnsi="Times New Roman" w:ascii="Times New Roman"/>
          <w:szCs w:val="24"/>
        </w:rPr>
        <w:t xml:space="preserve">za otvaranje stečajnog postupka za dan: </w:t>
      </w:r>
    </w:p>
    <w:p w:rsidRDefault="00A71C3A" w:rsidP="00474C8C" w:rsidR="00474C8C" w:rsidRPr="00C175AC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21</w:t>
      </w:r>
      <w:r w:rsidR="00C175AC" w:rsidRPr="00C175AC">
        <w:rPr>
          <w:rFonts w:hAnsi="Times New Roman" w:ascii="Times New Roman"/>
          <w:szCs w:val="24"/>
        </w:rPr>
        <w:t xml:space="preserve">. </w:t>
      </w:r>
      <w:r>
        <w:rPr>
          <w:rFonts w:hAnsi="Times New Roman" w:ascii="Times New Roman"/>
          <w:szCs w:val="24"/>
        </w:rPr>
        <w:t>prosinca</w:t>
      </w:r>
      <w:r w:rsidR="00C175AC" w:rsidRPr="00C175AC">
        <w:rPr>
          <w:rFonts w:hAnsi="Times New Roman" w:ascii="Times New Roman"/>
          <w:szCs w:val="24"/>
        </w:rPr>
        <w:t xml:space="preserve"> </w:t>
      </w:r>
      <w:r w:rsidR="00E53A71" w:rsidRPr="00C175AC">
        <w:rPr>
          <w:rFonts w:hAnsi="Times New Roman" w:ascii="Times New Roman"/>
          <w:szCs w:val="24"/>
        </w:rPr>
        <w:t xml:space="preserve">2016. </w:t>
      </w:r>
      <w:r w:rsidR="00474C8C" w:rsidRPr="00C175AC">
        <w:rPr>
          <w:rFonts w:hAnsi="Times New Roman" w:ascii="Times New Roman"/>
          <w:szCs w:val="24"/>
        </w:rPr>
        <w:t xml:space="preserve"> u </w:t>
      </w:r>
      <w:r w:rsidR="007C3163">
        <w:rPr>
          <w:rFonts w:hAnsi="Times New Roman" w:ascii="Times New Roman"/>
          <w:szCs w:val="24"/>
        </w:rPr>
        <w:t>10</w:t>
      </w:r>
      <w:r w:rsidR="00BC2003" w:rsidRPr="00C175AC">
        <w:rPr>
          <w:rFonts w:hAnsi="Times New Roman" w:ascii="Times New Roman"/>
          <w:szCs w:val="24"/>
        </w:rPr>
        <w:t>,</w:t>
      </w:r>
      <w:r w:rsidR="009065D8">
        <w:rPr>
          <w:rFonts w:hAnsi="Times New Roman" w:ascii="Times New Roman"/>
          <w:szCs w:val="24"/>
        </w:rPr>
        <w:t>0</w:t>
      </w:r>
      <w:r w:rsidR="00982B04">
        <w:rPr>
          <w:rFonts w:hAnsi="Times New Roman" w:ascii="Times New Roman"/>
          <w:szCs w:val="24"/>
        </w:rPr>
        <w:t>0</w:t>
      </w:r>
      <w:r w:rsidR="00474C8C" w:rsidRPr="00C175AC">
        <w:rPr>
          <w:rFonts w:hAnsi="Times New Roman" w:ascii="Times New Roman"/>
          <w:szCs w:val="24"/>
        </w:rPr>
        <w:t xml:space="preserve"> sati </w:t>
      </w: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>u prostorijama Trgovačk</w:t>
      </w:r>
      <w:r w:rsidR="00BD5E83" w:rsidRPr="00C175AC">
        <w:rPr>
          <w:rFonts w:hAnsi="Times New Roman" w:ascii="Times New Roman"/>
          <w:szCs w:val="24"/>
        </w:rPr>
        <w:t xml:space="preserve">og suda u Zagrebu, Petrinjska 8, </w:t>
      </w:r>
      <w:r w:rsidRPr="00C175AC">
        <w:rPr>
          <w:rFonts w:hAnsi="Times New Roman" w:ascii="Times New Roman"/>
          <w:szCs w:val="24"/>
        </w:rPr>
        <w:t>soba 89/II (ulična zgrada).</w:t>
      </w: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 xml:space="preserve">Na ročište se pozivaju: </w:t>
      </w:r>
    </w:p>
    <w:p w:rsidRDefault="00285409" w:rsidP="00E53A71" w:rsidR="00343CA8" w:rsidRPr="00C175AC">
      <w:pPr>
        <w:numPr>
          <w:ilvl w:val="0"/>
          <w:numId w:val="1"/>
        </w:num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>P</w:t>
      </w:r>
      <w:r w:rsidR="001852C5" w:rsidRPr="00C175AC">
        <w:rPr>
          <w:rFonts w:hAnsi="Times New Roman" w:ascii="Times New Roman"/>
          <w:szCs w:val="24"/>
        </w:rPr>
        <w:t>redlagatelj</w:t>
      </w:r>
      <w:r w:rsidR="002B2BEF" w:rsidRPr="00C175AC">
        <w:rPr>
          <w:rFonts w:hAnsi="Times New Roman" w:ascii="Times New Roman"/>
          <w:szCs w:val="24"/>
        </w:rPr>
        <w:t xml:space="preserve"> </w:t>
      </w:r>
      <w:r w:rsidR="00BC2003" w:rsidRPr="00C175AC">
        <w:rPr>
          <w:rFonts w:hAnsi="Times New Roman" w:ascii="Times New Roman"/>
          <w:szCs w:val="24"/>
        </w:rPr>
        <w:t>- FINA</w:t>
      </w:r>
    </w:p>
    <w:p w:rsidRDefault="00BC2003" w:rsidP="00D57A46" w:rsidR="00D57A46">
      <w:pPr>
        <w:numPr>
          <w:ilvl w:val="0"/>
          <w:numId w:val="1"/>
        </w:num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 xml:space="preserve">Dužnik </w:t>
      </w:r>
    </w:p>
    <w:p w:rsidRDefault="00A71C3A" w:rsidP="00D57A46" w:rsidR="00A71C3A" w:rsidRPr="00C175AC">
      <w:pPr>
        <w:numPr>
          <w:ilvl w:val="0"/>
          <w:numId w:val="1"/>
        </w:num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Zakonski zastupnik</w:t>
      </w:r>
    </w:p>
    <w:p w:rsidRDefault="006B4C1F" w:rsidP="006B4C1F" w:rsidR="00343CA8" w:rsidRPr="00C175AC">
      <w:pPr>
        <w:ind w:firstLine="708"/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>2.</w:t>
      </w:r>
      <w:r w:rsidR="00955C29" w:rsidRPr="00C175AC">
        <w:rPr>
          <w:rFonts w:hAnsi="Times New Roman" w:ascii="Times New Roman"/>
          <w:szCs w:val="24"/>
        </w:rPr>
        <w:t xml:space="preserve"> </w:t>
      </w:r>
      <w:r w:rsidRPr="00C175AC">
        <w:rPr>
          <w:rFonts w:hAnsi="Times New Roman" w:ascii="Times New Roman"/>
          <w:szCs w:val="24"/>
        </w:rPr>
        <w:tab/>
      </w:r>
      <w:r w:rsidR="00343CA8" w:rsidRPr="00C175AC">
        <w:rPr>
          <w:rFonts w:hAnsi="Times New Roman" w:ascii="Times New Roman"/>
          <w:szCs w:val="24"/>
        </w:rPr>
        <w:t>Nalaže se FINI</w:t>
      </w:r>
      <w:r w:rsidR="00916BA9" w:rsidRPr="00C175AC">
        <w:rPr>
          <w:rFonts w:hAnsi="Times New Roman" w:ascii="Times New Roman"/>
          <w:szCs w:val="24"/>
        </w:rPr>
        <w:t xml:space="preserve"> </w:t>
      </w:r>
      <w:r w:rsidR="00343CA8" w:rsidRPr="00C175AC">
        <w:rPr>
          <w:rFonts w:hAnsi="Times New Roman" w:ascii="Times New Roman"/>
          <w:szCs w:val="24"/>
        </w:rPr>
        <w:t xml:space="preserve">da do ročišta dostavi potvrdu </w:t>
      </w:r>
      <w:r w:rsidR="00F01DE8" w:rsidRPr="00C175AC">
        <w:rPr>
          <w:rFonts w:hAnsi="Times New Roman" w:ascii="Times New Roman"/>
          <w:szCs w:val="24"/>
        </w:rPr>
        <w:t xml:space="preserve">o blokadi žiro računa za dužnika. </w:t>
      </w:r>
    </w:p>
    <w:p w:rsidRDefault="00916BA9" w:rsidP="00916BA9" w:rsidR="00916BA9" w:rsidRPr="00C175AC">
      <w:pPr>
        <w:ind w:firstLine="360"/>
        <w:rPr>
          <w:rFonts w:hAnsi="Times New Roman" w:ascii="Times New Roman"/>
          <w:szCs w:val="24"/>
        </w:rPr>
      </w:pPr>
    </w:p>
    <w:p w:rsidRDefault="00343CA8" w:rsidP="00343CA8" w:rsidR="00343CA8" w:rsidRPr="00C175AC">
      <w:pPr>
        <w:ind w:left="1440"/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 xml:space="preserve"> </w:t>
      </w: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  <w:t xml:space="preserve">U Zagrebu, </w:t>
      </w:r>
      <w:r w:rsidR="00A71C3A">
        <w:rPr>
          <w:rFonts w:hAnsi="Times New Roman" w:ascii="Times New Roman"/>
          <w:szCs w:val="24"/>
        </w:rPr>
        <w:t>4</w:t>
      </w:r>
      <w:r w:rsidR="00C175AC" w:rsidRPr="00C175AC">
        <w:rPr>
          <w:rFonts w:hAnsi="Times New Roman" w:ascii="Times New Roman"/>
          <w:szCs w:val="24"/>
        </w:rPr>
        <w:t xml:space="preserve">. </w:t>
      </w:r>
      <w:r w:rsidR="00A71C3A">
        <w:rPr>
          <w:rFonts w:hAnsi="Times New Roman" w:ascii="Times New Roman"/>
          <w:szCs w:val="24"/>
        </w:rPr>
        <w:t>studenog</w:t>
      </w:r>
      <w:r w:rsidR="00BC2003" w:rsidRPr="00C175AC">
        <w:rPr>
          <w:rFonts w:hAnsi="Times New Roman" w:ascii="Times New Roman"/>
          <w:szCs w:val="24"/>
        </w:rPr>
        <w:t xml:space="preserve"> </w:t>
      </w:r>
      <w:r w:rsidR="00E53A71" w:rsidRPr="00C175AC">
        <w:rPr>
          <w:rFonts w:hAnsi="Times New Roman" w:ascii="Times New Roman"/>
          <w:szCs w:val="24"/>
        </w:rPr>
        <w:t xml:space="preserve"> 2016. </w:t>
      </w:r>
      <w:r w:rsidR="00F01DE8" w:rsidRPr="00C175AC">
        <w:rPr>
          <w:rFonts w:hAnsi="Times New Roman" w:ascii="Times New Roman"/>
          <w:szCs w:val="24"/>
        </w:rPr>
        <w:t xml:space="preserve"> </w:t>
      </w:r>
      <w:r w:rsidR="00285409" w:rsidRPr="00C175AC">
        <w:rPr>
          <w:rFonts w:hAnsi="Times New Roman" w:ascii="Times New Roman"/>
          <w:szCs w:val="24"/>
        </w:rPr>
        <w:t xml:space="preserve"> </w:t>
      </w: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 xml:space="preserve"> </w:t>
      </w:r>
    </w:p>
    <w:p w:rsidRDefault="00C175AC" w:rsidP="00343CA8" w:rsidR="00343CA8" w:rsidRPr="00C175AC">
      <w:pPr>
        <w:ind w:firstLine="720" w:left="5040"/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>S</w:t>
      </w:r>
      <w:r w:rsidR="00343CA8" w:rsidRPr="00C175AC">
        <w:rPr>
          <w:rFonts w:hAnsi="Times New Roman" w:ascii="Times New Roman"/>
          <w:szCs w:val="24"/>
        </w:rPr>
        <w:t xml:space="preserve">udac </w:t>
      </w:r>
    </w:p>
    <w:p w:rsidRDefault="00343CA8" w:rsidP="00343CA8" w:rsidR="00343CA8" w:rsidRPr="00C175AC">
      <w:pPr>
        <w:ind w:left="720"/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</w:r>
      <w:r w:rsidR="00377FAF" w:rsidRPr="00C175AC">
        <w:rPr>
          <w:rFonts w:hAnsi="Times New Roman" w:ascii="Times New Roman"/>
          <w:szCs w:val="24"/>
        </w:rPr>
        <w:t xml:space="preserve"> </w:t>
      </w:r>
      <w:r w:rsidRPr="00C175AC">
        <w:rPr>
          <w:rFonts w:hAnsi="Times New Roman" w:ascii="Times New Roman"/>
          <w:szCs w:val="24"/>
        </w:rPr>
        <w:t>Nada Kraljić</w:t>
      </w:r>
      <w:r w:rsidR="00AD24CD">
        <w:rPr>
          <w:rFonts w:hAnsi="Times New Roman" w:ascii="Times New Roman"/>
          <w:szCs w:val="24"/>
        </w:rPr>
        <w:t>,v.r.</w:t>
      </w:r>
    </w:p>
    <w:p w:rsidRDefault="00343CA8" w:rsidR="00343CA8" w:rsidRPr="00C175AC">
      <w:pPr>
        <w:rPr>
          <w:rFonts w:hAnsi="Times New Roman" w:ascii="Times New Roman"/>
          <w:szCs w:val="24"/>
        </w:rPr>
      </w:pPr>
    </w:p>
    <w:p w:rsidRDefault="007C3163" w:rsidP="007C3163" w:rsidR="007C3163">
      <w:pPr>
        <w:rPr>
          <w:rFonts w:hAnsi="Times New Roman" w:ascii="Times New Roman"/>
          <w:szCs w:val="24"/>
        </w:rPr>
      </w:pPr>
    </w:p>
    <w:p w:rsidRDefault="007C3163" w:rsidP="00B56A4B" w:rsidR="00B56A4B" w:rsidRPr="007C3163">
      <w:pPr>
        <w:tabs>
          <w:tab w:pos="5610" w:val="left"/>
        </w:tabs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</w:p>
    <w:p w:rsidRDefault="00B56A4B" w:rsidP="00B56A4B" w:rsidR="00B56A4B">
      <w:pPr>
        <w:rPr>
          <w:rFonts w:hAnsi="Times New Roman" w:ascii="Times New Roman"/>
          <w:szCs w:val="24"/>
        </w:rPr>
      </w:pPr>
    </w:p>
    <w:p w:rsidRDefault="00AD24CD" w:rsidP="00AD24CD" w:rsidR="00AD24CD" w:rsidRPr="00AD24CD">
      <w:pPr>
        <w:ind w:firstLine="708" w:left="3540"/>
        <w:rPr>
          <w:rFonts w:hAnsi="Times New Roman" w:ascii="Times New Roman"/>
        </w:rPr>
      </w:pPr>
      <w:r w:rsidRPr="00AD24CD">
        <w:rPr>
          <w:rFonts w:hAnsi="Times New Roman" w:ascii="Times New Roman"/>
        </w:rPr>
        <w:t xml:space="preserve">Za točnost </w:t>
      </w:r>
      <w:proofErr w:type="spellStart"/>
      <w:r w:rsidRPr="00AD24CD">
        <w:rPr>
          <w:rFonts w:hAnsi="Times New Roman" w:ascii="Times New Roman"/>
        </w:rPr>
        <w:t>otpravka</w:t>
      </w:r>
      <w:proofErr w:type="spellEnd"/>
      <w:r w:rsidRPr="00AD24CD">
        <w:rPr>
          <w:rFonts w:hAnsi="Times New Roman" w:ascii="Times New Roman"/>
        </w:rPr>
        <w:t>-</w:t>
      </w:r>
      <w:proofErr w:type="spellStart"/>
      <w:r w:rsidRPr="00AD24CD">
        <w:rPr>
          <w:rFonts w:hAnsi="Times New Roman" w:ascii="Times New Roman"/>
        </w:rPr>
        <w:t>ovl.službenik</w:t>
      </w:r>
      <w:proofErr w:type="spellEnd"/>
    </w:p>
    <w:p w:rsidRDefault="00AD24CD" w:rsidP="00AD24CD" w:rsidR="00AD24CD" w:rsidRPr="00AD24CD">
      <w:pPr>
        <w:ind w:firstLine="708" w:left="3540"/>
        <w:rPr>
          <w:rFonts w:hAnsi="Times New Roman" w:ascii="Times New Roman"/>
        </w:rPr>
      </w:pPr>
      <w:r w:rsidRPr="00AD24CD">
        <w:rPr>
          <w:rFonts w:hAnsi="Times New Roman" w:ascii="Times New Roman"/>
        </w:rPr>
        <w:t>Vinka Mihalinčić</w:t>
      </w:r>
    </w:p>
    <w:p w:rsidRDefault="00474C8C" w:rsidP="007C3163" w:rsidR="00474C8C" w:rsidRPr="007C3163">
      <w:pPr>
        <w:tabs>
          <w:tab w:pos="6061" w:val="left"/>
        </w:tabs>
        <w:rPr>
          <w:rFonts w:hAnsi="Times New Roman" w:ascii="Times New Roman"/>
          <w:szCs w:val="24"/>
        </w:rPr>
      </w:pPr>
    </w:p>
    <w:sectPr w:rsidSect="00B55FB9" w:rsidR="00474C8C" w:rsidRPr="007C3163">
      <w:pgSz w:h="16838" w:w="11906"/>
      <w:pgMar w:gutter="0" w:footer="709" w:header="709" w:left="1418" w:bottom="1418" w:right="1418" w:top="226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A260F7"/>
    <w:multiLevelType w:val="hybridMultilevel"/>
    <w:tmpl w:val="ADBED9C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9040EF4"/>
    <w:multiLevelType w:val="hybridMultilevel"/>
    <w:tmpl w:val="E5A46B92"/>
    <w:lvl w:tplc="217632DE" w:ilvl="0">
      <w:start w:val="29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3CA8"/>
    <w:rsid w:val="000366F6"/>
    <w:rsid w:val="000541CF"/>
    <w:rsid w:val="001852C5"/>
    <w:rsid w:val="00195193"/>
    <w:rsid w:val="00202DFB"/>
    <w:rsid w:val="00252251"/>
    <w:rsid w:val="002631C2"/>
    <w:rsid w:val="002702B4"/>
    <w:rsid w:val="00285409"/>
    <w:rsid w:val="002935F2"/>
    <w:rsid w:val="002B2BEF"/>
    <w:rsid w:val="003023DD"/>
    <w:rsid w:val="0033363A"/>
    <w:rsid w:val="00341807"/>
    <w:rsid w:val="00343CA8"/>
    <w:rsid w:val="003674CA"/>
    <w:rsid w:val="00377FAF"/>
    <w:rsid w:val="003A4262"/>
    <w:rsid w:val="00415502"/>
    <w:rsid w:val="00474C8C"/>
    <w:rsid w:val="00530504"/>
    <w:rsid w:val="005D6419"/>
    <w:rsid w:val="00683EE0"/>
    <w:rsid w:val="006B4C1F"/>
    <w:rsid w:val="00734F3D"/>
    <w:rsid w:val="00772DCA"/>
    <w:rsid w:val="007C3163"/>
    <w:rsid w:val="007D2808"/>
    <w:rsid w:val="00864CDD"/>
    <w:rsid w:val="008913E3"/>
    <w:rsid w:val="008D2AF4"/>
    <w:rsid w:val="008E411D"/>
    <w:rsid w:val="009065D8"/>
    <w:rsid w:val="00911F83"/>
    <w:rsid w:val="00916BA9"/>
    <w:rsid w:val="00955C29"/>
    <w:rsid w:val="00982B04"/>
    <w:rsid w:val="009E2BDF"/>
    <w:rsid w:val="009E2BF8"/>
    <w:rsid w:val="009F6E9A"/>
    <w:rsid w:val="00A0382F"/>
    <w:rsid w:val="00A4387A"/>
    <w:rsid w:val="00A57FAB"/>
    <w:rsid w:val="00A71C3A"/>
    <w:rsid w:val="00A97F0C"/>
    <w:rsid w:val="00AD24CD"/>
    <w:rsid w:val="00AE5E1E"/>
    <w:rsid w:val="00AE7D0E"/>
    <w:rsid w:val="00B55FB9"/>
    <w:rsid w:val="00B56A4B"/>
    <w:rsid w:val="00B90329"/>
    <w:rsid w:val="00BC2003"/>
    <w:rsid w:val="00BD5E83"/>
    <w:rsid w:val="00C175AC"/>
    <w:rsid w:val="00CC3DB5"/>
    <w:rsid w:val="00CF234D"/>
    <w:rsid w:val="00D57A46"/>
    <w:rsid w:val="00DF0E72"/>
    <w:rsid w:val="00E53453"/>
    <w:rsid w:val="00E53A71"/>
    <w:rsid w:val="00EE2E02"/>
    <w:rsid w:val="00EE6408"/>
    <w:rsid w:val="00F015FD"/>
    <w:rsid w:val="00F01DE8"/>
    <w:rsid w:val="00F23DE6"/>
    <w:rsid w:val="00F755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43CA8"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343CA8"/>
    <w:rPr>
      <w:rFonts w:cs="Courier New" w:hAnsi="Courier New" w:ascii="Courier New"/>
      <w:b/>
      <w:bCs/>
    </w:rPr>
  </w:style>
  <w:style w:styleId="Tekstbalonia" w:type="paragraph">
    <w:name w:val="Balloon Text"/>
    <w:basedOn w:val="Normal"/>
    <w:link w:val="TekstbaloniaChar"/>
    <w:rsid w:val="00B55FB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55FB9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71C3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D24C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D24C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D24C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D24C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D24C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43CA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343CA8"/>
    <w:rPr>
      <w:rFonts w:ascii="Courier New" w:cs="Courier New" w:hAnsi="Courier New"/>
      <w:b/>
      <w:bCs/>
    </w:rPr>
  </w:style>
  <w:style w:styleId="Tekstbalonia" w:type="paragraph">
    <w:name w:val="Balloon Text"/>
    <w:basedOn w:val="Normal"/>
    <w:link w:val="TekstbaloniaChar"/>
    <w:rsid w:val="00B55FB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55FB9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71C3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D24C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D24C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D24C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D24C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D24C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78012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6712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87457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studenog 2016.</izvorni_sadrzaj>
    <derivirana_varijabla naziv="DomainObject.DatumDonosenjaOdluke_1">4.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2148</izvorni_sadrzaj>
    <derivirana_varijabla naziv="DomainObject.Predmet.Broj_1">2148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ožujka 2016.</izvorni_sadrzaj>
    <derivirana_varijabla naziv="DomainObject.Predmet.DatumOsnivanja_1">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St-2148/2016</izvorni_sadrzaj>
    <derivirana_varijabla naziv="DomainObject.Predmet.OznakaBroj_1">St-2148/2016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DEESSE d.o.o.</izvorni_sadrzaj>
    <derivirana_varijabla naziv="DomainObject.Predmet.ProtustrankaFormated_1">  DEESSE d.o.o.</derivirana_varijabla>
  </DomainObject.Predmet.ProtustrankaFormated>
  <DomainObject.Predmet.ProtustrankaFormatedOIB>
    <izvorni_sadrzaj>  DEESSE d.o.o., OIB 11752667981</izvorni_sadrzaj>
    <derivirana_varijabla naziv="DomainObject.Predmet.ProtustrankaFormatedOIB_1">  DEESSE d.o.o., OIB 11752667981</derivirana_varijabla>
  </DomainObject.Predmet.ProtustrankaFormatedOIB>
  <DomainObject.Predmet.ProtustrankaFormatedWithAdress>
    <izvorni_sadrzaj> DEESSE d.o.o., Toplička 9 A, 49240 Donja Stubica</izvorni_sadrzaj>
    <derivirana_varijabla naziv="DomainObject.Predmet.ProtustrankaFormatedWithAdress_1"> DEESSE d.o.o., Toplička 9 A, 49240 Donja Stubica</derivirana_varijabla>
  </DomainObject.Predmet.ProtustrankaFormatedWithAdress>
  <DomainObject.Predmet.ProtustrankaFormatedWithAdressOIB>
    <izvorni_sadrzaj> DEESSE d.o.o., OIB 11752667981, Toplička 9 A, 49240 Donja Stubica</izvorni_sadrzaj>
    <derivirana_varijabla naziv="DomainObject.Predmet.ProtustrankaFormatedWithAdressOIB_1"> DEESSE d.o.o., OIB 11752667981, Toplička 9 A, 49240 Donja Stubica</derivirana_varijabla>
  </DomainObject.Predmet.ProtustrankaFormatedWithAdressOIB>
  <DomainObject.Predmet.ProtustrankaWithAdress>
    <izvorni_sadrzaj>DEESSE d.o.o. Toplička 9 A, 49240 Donja Stubica</izvorni_sadrzaj>
    <derivirana_varijabla naziv="DomainObject.Predmet.ProtustrankaWithAdress_1">DEESSE d.o.o. Toplička 9 A, 49240 Donja Stubica</derivirana_varijabla>
  </DomainObject.Predmet.ProtustrankaWithAdress>
  <DomainObject.Predmet.ProtustrankaWithAdressOIB>
    <izvorni_sadrzaj>DEESSE d.o.o., OIB 11752667981, Toplička 9 A, 49240 Donja Stubica</izvorni_sadrzaj>
    <derivirana_varijabla naziv="DomainObject.Predmet.ProtustrankaWithAdressOIB_1">DEESSE d.o.o., OIB 11752667981, Toplička 9 A, 49240 Donja Stubica</derivirana_varijabla>
  </DomainObject.Predmet.ProtustrankaWithAdressOIB>
  <DomainObject.Predmet.ProtustrankaNazivFormated>
    <izvorni_sadrzaj>DEESSE d.o.o.</izvorni_sadrzaj>
    <derivirana_varijabla naziv="DomainObject.Predmet.ProtustrankaNazivFormated_1">DEESSE d.o.o.</derivirana_varijabla>
  </DomainObject.Predmet.ProtustrankaNazivFormated>
  <DomainObject.Predmet.ProtustrankaNazivFormatedOIB>
    <izvorni_sadrzaj>DEESSE d.o.o., OIB 11752667981</izvorni_sadrzaj>
    <derivirana_varijabla naziv="DomainObject.Predmet.ProtustrankaNazivFormatedOIB_1">DEESSE d.o.o., OIB 11752667981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</izvorni_sadrzaj>
    <derivirana_varijabla naziv="DomainObject.Predmet.StrankaFormated_1">  FINA Regionalni centar Zagreb; VJEROVNICI</derivirana_varijabla>
  </DomainObject.Predmet.StrankaFormated>
  <DomainObject.Predmet.StrankaFormatedOIB>
    <izvorni_sadrzaj>  FINA Regionalni centar Zagreb, OIB 85821130368; VJEROVNICI</izvorni_sadrzaj>
    <derivirana_varijabla naziv="DomainObject.Predmet.StrankaFormatedOIB_1">  FINA Regionalni centar Zagreb, OIB 85821130368; VJEROVNICI</derivirana_varijabla>
  </DomainObject.Predmet.StrankaFormatedOIB>
  <DomainObject.Predmet.StrankaFormatedWithAdress>
    <izvorni_sadrzaj> FINA Regionalni centar Zagreb, Trg svibanjskih žrtava 1995. 1, 10000 Zagreb; VJEROVNICI</izvorni_sadrzaj>
    <derivirana_varijabla naziv="DomainObject.Predmet.StrankaFormatedWithAdress_1"> FINA Regionalni centar Zagreb, Trg svibanjskih žrtava 1995. 1, 10000 Zagreb; VJEROVNICI</derivirana_varijabla>
  </DomainObject.Predmet.StrankaFormatedWithAdress>
  <DomainObject.Predmet.StrankaFormatedWithAdressOIB>
    <izvorni_sadrzaj> FINA Regionalni centar Zagreb, OIB 85821130368, Trg svibanjskih žrtava 1995. 1, 10000 Zagreb; VJEROVNICI</izvorni_sadrzaj>
    <derivirana_varijabla naziv="DomainObject.Predmet.StrankaFormatedWithAdressOIB_1"> FINA Regionalni centar Zagreb, OIB 85821130368, Trg svibanjskih žrtava 1995. 1, 10000 Zagreb; VJEROVNICI</derivirana_varijabla>
  </DomainObject.Predmet.StrankaFormatedWithAdressOIB>
  <DomainObject.Predmet.StrankaWithAdress>
    <izvorni_sadrzaj>FINA Regionalni centar Zagreb Trg svibanjskih žrtava 1995. 1,10000 Zagreb,VJEROVNICI </izvorni_sadrzaj>
    <derivirana_varijabla naziv="DomainObject.Predmet.StrankaWithAdress_1">FINA Regionalni centar Zagreb Trg svibanjskih žrtava 1995. 1,10000 Zagreb,VJEROVNICI </derivirana_varijabla>
  </DomainObject.Predmet.StrankaWithAdress>
  <DomainObject.Predmet.StrankaWithAdressOIB>
    <izvorni_sadrzaj>FINA Regionalni centar Zagreb, OIB 85821130368, Trg svibanjskih žrtava 1995. 1,10000 Zagreb,VJEROVNICI</izvorni_sadrzaj>
    <derivirana_varijabla naziv="DomainObject.Predmet.StrankaWithAdressOIB_1">FINA Regionalni centar Zagreb, OIB 85821130368, Trg svibanjskih žrtava 1995. 1,10000 Zagreb,VJEROVNICI</derivirana_varijabla>
  </DomainObject.Predmet.StrankaWithAdressOIB>
  <DomainObject.Predmet.StrankaNazivFormated>
    <izvorni_sadrzaj>FINA Regionalni centar Zagreb,VJEROVNICI</izvorni_sadrzaj>
    <derivirana_varijabla naziv="DomainObject.Predmet.StrankaNazivFormated_1">FINA Regionalni centar Zagreb,VJEROVNICI</derivirana_varijabla>
  </DomainObject.Predmet.StrankaNazivFormated>
  <DomainObject.Predmet.StrankaNazivFormatedOIB>
    <izvorni_sadrzaj>FINA Regionalni centar Zagreb, OIB 85821130368,VJEROVNICI</izvorni_sadrzaj>
    <derivirana_varijabla naziv="DomainObject.Predmet.StrankaNazivFormatedOIB_1">FINA Regionalni centar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  <item>VJEROVNICI</item>
    </izvorni_sadrzaj>
    <derivirana_varijabla naziv="DomainObject.Predmet.StrankaListFormated_1">
      <item>FINA Regionalni centar Zagreb</item>
      <item>VJEROVNICI</item>
    </derivirana_varijabla>
  </DomainObject.Predmet.StrankaListFormated>
  <DomainObject.Predmet.StrankaListFormatedOIB>
    <izvorni_sadrzaj>
      <item>FINA Regionalni centar Zagreb, OIB 85821130368</item>
      <item>VJEROVNICI</item>
    </izvorni_sadrzaj>
    <derivirana_varijabla naziv="DomainObject.Predmet.StrankaListFormatedOIB_1">
      <item>FINA Regionalni centar Zagreb, OIB 85821130368</item>
      <item>VJEROVNICI</item>
    </derivirana_varijabla>
  </DomainObject.Predmet.StrankaListFormatedOIB>
  <DomainObject.Predmet.StrankaListFormatedWithAdress>
    <izvorni_sadrzaj>
      <item>FINA Regionalni centar Zagreb, Trg svibanjskih žrtava 1995. 1, 10000 Zagreb</item>
      <item>VJEROVNICI</item>
    </izvorni_sadrzaj>
    <derivirana_varijabla naziv="DomainObject.Predmet.StrankaListFormatedWithAdress_1">
      <item>FINA Regionalni centar Zagreb, Trg svibanjskih žrtava 1995. 1,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VJEROVNICI</item>
    </izvorni_sadrzaj>
    <derivirana_varijabla naziv="DomainObject.Predmet.StrankaListFormatedWithAdressOIB_1">
      <item>FINA Regionalni centar Zagreb, OIB 85821130368, Trg svibanjskih žrtava 1995. 1, 10000 Zagreb</item>
      <item>VJEROVNICI</item>
    </derivirana_varijabla>
  </DomainObject.Predmet.StrankaListFormatedWithAdressOIB>
  <DomainObject.Predmet.StrankaListNazivFormated>
    <izvorni_sadrzaj>
      <item>FINA Regionalni centar Zagreb</item>
      <item>VJEROVNICI</item>
    </izvorni_sadrzaj>
    <derivirana_varijabla naziv="DomainObject.Predmet.StrankaListNazivFormated_1">
      <item>FINA Regionalni centar Zagreb</item>
      <item>VJEROVNICI</item>
    </derivirana_varijabla>
  </DomainObject.Predmet.StrankaListNazivFormated>
  <DomainObject.Predmet.StrankaListNazivFormatedOIB>
    <izvorni_sadrzaj>
      <item>FINA Regionalni centar Zagreb, OIB 85821130368</item>
      <item>VJEROVNICI</item>
    </izvorni_sadrzaj>
    <derivirana_varijabla naziv="DomainObject.Predmet.StrankaListNazivFormatedOIB_1">
      <item>FINA Regionalni centar Zagreb, OIB 85821130368</item>
      <item>VJEROVNICI</item>
    </derivirana_varijabla>
  </DomainObject.Predmet.StrankaListNazivFormatedOIB>
  <DomainObject.Predmet.ProtuStrankaListFormated>
    <izvorni_sadrzaj>
      <item>DEESSE d.o.o.</item>
    </izvorni_sadrzaj>
    <derivirana_varijabla naziv="DomainObject.Predmet.ProtuStrankaListFormated_1">
      <item>DEESSE d.o.o.</item>
    </derivirana_varijabla>
  </DomainObject.Predmet.ProtuStrankaListFormated>
  <DomainObject.Predmet.ProtuStrankaListFormatedOIB>
    <izvorni_sadrzaj>
      <item>DEESSE d.o.o., OIB 11752667981</item>
    </izvorni_sadrzaj>
    <derivirana_varijabla naziv="DomainObject.Predmet.ProtuStrankaListFormatedOIB_1">
      <item>DEESSE d.o.o., OIB 11752667981</item>
    </derivirana_varijabla>
  </DomainObject.Predmet.ProtuStrankaListFormatedOIB>
  <DomainObject.Predmet.ProtuStrankaListFormatedWithAdress>
    <izvorni_sadrzaj>
      <item>DEESSE d.o.o., Toplička 9 A, 49240 Donja Stubica</item>
    </izvorni_sadrzaj>
    <derivirana_varijabla naziv="DomainObject.Predmet.ProtuStrankaListFormatedWithAdress_1">
      <item>DEESSE d.o.o., Toplička 9 A, 49240 Donja Stubica</item>
    </derivirana_varijabla>
  </DomainObject.Predmet.ProtuStrankaListFormatedWithAdress>
  <DomainObject.Predmet.ProtuStrankaListFormatedWithAdressOIB>
    <izvorni_sadrzaj>
      <item>DEESSE d.o.o., OIB 11752667981, Toplička 9 A, 49240 Donja Stubica</item>
    </izvorni_sadrzaj>
    <derivirana_varijabla naziv="DomainObject.Predmet.ProtuStrankaListFormatedWithAdressOIB_1">
      <item>DEESSE d.o.o., OIB 11752667981, Toplička 9 A, 49240 Donja Stubica</item>
    </derivirana_varijabla>
  </DomainObject.Predmet.ProtuStrankaListFormatedWithAdressOIB>
  <DomainObject.Predmet.ProtuStrankaListNazivFormated>
    <izvorni_sadrzaj>
      <item>DEESSE d.o.o.</item>
    </izvorni_sadrzaj>
    <derivirana_varijabla naziv="DomainObject.Predmet.ProtuStrankaListNazivFormated_1">
      <item>DEESSE d.o.o.</item>
    </derivirana_varijabla>
  </DomainObject.Predmet.ProtuStrankaListNazivFormated>
  <DomainObject.Predmet.ProtuStrankaListNazivFormatedOIB>
    <izvorni_sadrzaj>
      <item>DEESSE d.o.o., OIB 11752667981</item>
    </izvorni_sadrzaj>
    <derivirana_varijabla naziv="DomainObject.Predmet.ProtuStrankaListNazivFormatedOIB_1">
      <item>DEESSE d.o.o., OIB 11752667981</item>
    </derivirana_varijabla>
  </DomainObject.Predmet.ProtuStrankaListNazivFormatedOIB>
  <DomainObject.Predmet.OstaliListFormated>
    <izvorni_sadrzaj>
      <item>Lidija Strejček</item>
    </izvorni_sadrzaj>
    <derivirana_varijabla naziv="DomainObject.Predmet.OstaliListFormated_1">
      <item>Lidija Strejček</item>
    </derivirana_varijabla>
  </DomainObject.Predmet.OstaliListFormated>
  <DomainObject.Predmet.OstaliListFormatedOIB>
    <izvorni_sadrzaj>
      <item>Lidija Strejček, OIB 10695316195</item>
    </izvorni_sadrzaj>
    <derivirana_varijabla naziv="DomainObject.Predmet.OstaliListFormatedOIB_1">
      <item>Lidija Strejček, OIB 10695316195</item>
    </derivirana_varijabla>
  </DomainObject.Predmet.OstaliListFormatedOIB>
  <DomainObject.Predmet.OstaliListFormatedWithAdress>
    <izvorni_sadrzaj>
      <item>Lidija Strejček, Prugina 24, 10000 Zagreb</item>
    </izvorni_sadrzaj>
    <derivirana_varijabla naziv="DomainObject.Predmet.OstaliListFormatedWithAdress_1">
      <item>Lidija Strejček, Prugina 24, 10000 Zagreb</item>
    </derivirana_varijabla>
  </DomainObject.Predmet.OstaliListFormatedWithAdress>
  <DomainObject.Predmet.OstaliListFormatedWithAdressOIB>
    <izvorni_sadrzaj>
      <item>Lidija Strejček, OIB 10695316195, Prugina 24, 10000 Zagreb</item>
    </izvorni_sadrzaj>
    <derivirana_varijabla naziv="DomainObject.Predmet.OstaliListFormatedWithAdressOIB_1">
      <item>Lidija Strejček, OIB 10695316195, Prugina 24, 10000 Zagreb</item>
    </derivirana_varijabla>
  </DomainObject.Predmet.OstaliListFormatedWithAdressOIB>
  <DomainObject.Predmet.OstaliListNazivFormated>
    <izvorni_sadrzaj>
      <item>Lidija Strejček</item>
    </izvorni_sadrzaj>
    <derivirana_varijabla naziv="DomainObject.Predmet.OstaliListNazivFormated_1">
      <item>Lidija Strejček</item>
    </derivirana_varijabla>
  </DomainObject.Predmet.OstaliListNazivFormated>
  <DomainObject.Predmet.OstaliListNazivFormatedOIB>
    <izvorni_sadrzaj>
      <item>Lidija Strejček, OIB 10695316195</item>
    </izvorni_sadrzaj>
    <derivirana_varijabla naziv="DomainObject.Predmet.OstaliListNazivFormatedOIB_1">
      <item>Lidija Strejček, OIB 10695316195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studenog 2016.</izvorni_sadrzaj>
    <derivirana_varijabla naziv="DomainObject.Datum_1">14.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DEESSE d.o.o.</izvorni_sadrzaj>
    <derivirana_varijabla naziv="DomainObject.Predmet.ProtustrankaIDrugi_1">DEESSE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DEESSE d.o.o., OIB 11752667981, Toplička 9 A, 49240 Donja Stubica</izvorni_sadrzaj>
    <derivirana_varijabla naziv="DomainObject.Predmet.ProtustrankaIDrugiAdressOIB_1">DEESSE d.o.o., OIB 11752667981, Toplička 9 A, 49240 Donja Stubica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DEESSE d.o.o.</item>
      <item>Lidija Strejček</item>
      <item>VJEROVNICI</item>
    </izvorni_sadrzaj>
    <derivirana_varijabla naziv="DomainObject.Predmet.SudioniciListNaziv_1">
      <item>FINA Regionalni centar Zagreb</item>
      <item>DEESSE d.o.o.</item>
      <item>Lidija Strejček</item>
      <item>VJEROVNICI</item>
    </derivirana_varijabla>
  </DomainObject.Predmet.SudioniciListNaziv>
  <DomainObject.Predmet.SudioniciListAdressOIB>
    <izvorni_sadrzaj>
      <item>FINA Regionalni centar Zagreb, OIB 85821130368, Trg svibanjskih žrtava 1995. 1,10000 Zagreb</item>
      <item>DEESSE d.o.o., OIB 11752667981, Toplička 9 A,49240 Donja Stubica</item>
      <item>Lidija Strejček, OIB 10695316195, Prugina 24,10000 Zagreb</item>
      <item>VJEROVNICI</item>
    </izvorni_sadrzaj>
    <derivirana_varijabla naziv="DomainObject.Predmet.SudioniciListAdressOIB_1">
      <item>FINA Regionalni centar Zagreb, OIB 85821130368, Trg svibanjskih žrtava 1995. 1,10000 Zagreb</item>
      <item>DEESSE d.o.o., OIB 11752667981, Toplička 9 A,49240 Donja Stubica</item>
      <item>Lidija Strejček, OIB 10695316195, Prugina 24,10000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11752667981</item>
      <item>, OIB 10695316195</item>
      <item>, OIB null</item>
    </izvorni_sadrzaj>
    <derivirana_varijabla naziv="DomainObject.Predmet.SudioniciListNazivOIB_1">
      <item>, OIB 85821130368</item>
      <item>, OIB 11752667981</item>
      <item>, OIB 10695316195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CA910C5-5E06-449D-A062-9FCFB5CD88A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152</properties:Words>
  <properties:Characters>715</properties:Characters>
  <properties:Lines>37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2016-11-04T13:39:00Z</dcterms:created>
  <dc:creator>vmihalincic</dc:creator>
  <cp:lastModifiedBy>Vinka Mihalinčić</cp:lastModifiedBy>
  <cp:lastPrinted>2016-11-04T13:36:00Z</cp:lastPrinted>
  <dcterms:modified xmlns:xsi="http://www.w3.org/2001/XMLSchema-instance" xsi:type="dcterms:W3CDTF">2016-11-14T12:29:00Z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