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dfb1" w14:paraId="cdddfb1" w:rsidRDefault="00902D11" w:rsidP="00023666" w:rsidR="00902D11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023666">
        <w:tab/>
      </w:r>
      <w:r w:rsidR="00023666">
        <w:tab/>
      </w:r>
      <w:r w:rsidR="00023666">
        <w:tab/>
      </w:r>
      <w:r>
        <w:t xml:space="preserve">  </w:t>
      </w:r>
      <w:r w:rsidR="003C6C68">
        <w:t xml:space="preserve">  </w:t>
      </w:r>
      <w:r>
        <w:t>Poslovni broj</w:t>
      </w:r>
      <w:r w:rsidR="00023666">
        <w:t>:</w:t>
      </w:r>
      <w:r>
        <w:t xml:space="preserve"> 3</w:t>
      </w:r>
      <w:r w:rsidR="00023666">
        <w:t>.</w:t>
      </w:r>
      <w:r w:rsidR="003C6C68">
        <w:t xml:space="preserve"> </w:t>
      </w:r>
      <w:r w:rsidRPr="008C3132">
        <w:t>St-</w:t>
      </w:r>
      <w:r w:rsidR="00023666">
        <w:t>120</w:t>
      </w:r>
      <w:r>
        <w:t>/</w:t>
      </w:r>
      <w:r w:rsidR="00023666">
        <w:t>20</w:t>
      </w:r>
      <w:r>
        <w:t>16-</w:t>
      </w:r>
      <w:r w:rsidR="00023666">
        <w:t>1</w:t>
      </w:r>
      <w:r w:rsidR="00AD78B6">
        <w:t>6</w:t>
      </w:r>
    </w:p>
    <w:p w:rsidRDefault="00023666" w:rsidP="00023666" w:rsidR="00023666" w:rsidRPr="00023666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23666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023666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3666" w:rsidP="00023666" w:rsidR="00023666" w:rsidRPr="00023666">
      <w:r w:rsidRPr="00023666">
        <w:t xml:space="preserve">        Republika Hrvatska</w:t>
      </w:r>
    </w:p>
    <w:p w:rsidRDefault="00023666" w:rsidP="00023666" w:rsidR="00023666" w:rsidRPr="00023666">
      <w:r w:rsidRPr="00023666">
        <w:t xml:space="preserve">      Trgovački sud u Zadru</w:t>
      </w:r>
    </w:p>
    <w:p w:rsidRDefault="00023666" w:rsidP="00902D11" w:rsidR="00902D11">
      <w:r w:rsidRPr="00023666">
        <w:t>Zadar, Dr. Franje Tuđmana 35</w:t>
      </w:r>
    </w:p>
    <w:p w:rsidRDefault="003C6C68" w:rsidP="00902D11" w:rsidR="003C6C68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023666" w:rsidR="00902D11" w:rsidRPr="008C3132">
      <w:pPr>
        <w:ind w:firstLine="705"/>
        <w:jc w:val="both"/>
      </w:pPr>
      <w:r>
        <w:t xml:space="preserve">Trgovački sud u Zadru, </w:t>
      </w:r>
      <w:r w:rsidR="00023666">
        <w:t>p</w:t>
      </w:r>
      <w:r>
        <w:t xml:space="preserve">o </w:t>
      </w:r>
      <w:r w:rsidR="00023666">
        <w:t>s</w:t>
      </w:r>
      <w:r>
        <w:t>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za provedbu skraćenoga stečajnog postupka</w:t>
      </w:r>
      <w:r w:rsidRPr="008C3132">
        <w:t xml:space="preserve"> nad dužnikom</w:t>
      </w:r>
      <w:r>
        <w:t xml:space="preserve"> </w:t>
      </w:r>
      <w:r w:rsidR="00023666">
        <w:t>ILIANA I NADIA j.</w:t>
      </w:r>
      <w:r>
        <w:t xml:space="preserve">d.o.o. sa sjedištem u </w:t>
      </w:r>
      <w:r w:rsidR="00023666">
        <w:t>Starigradu, Jose Dokoze 56,</w:t>
      </w:r>
      <w:r>
        <w:t xml:space="preserve"> OIB: </w:t>
      </w:r>
      <w:r w:rsidR="00023666">
        <w:t>29539804880</w:t>
      </w:r>
      <w:r>
        <w:t xml:space="preserve">, </w:t>
      </w:r>
      <w:r w:rsidR="003C6C68">
        <w:t xml:space="preserve">15. </w:t>
      </w:r>
      <w:r w:rsidR="00023666">
        <w:t>ožujka 2018.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="003C6C68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="00023666">
        <w:t>ILIANA I NADIA j.d.o.o.,</w:t>
      </w:r>
      <w:r w:rsidR="007B3913">
        <w:t xml:space="preserve"> Starigrad,</w:t>
      </w:r>
      <w:r w:rsidR="00023666">
        <w:t xml:space="preserve"> Jose Dokoze 56, OIB: 29539804880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023666" w:rsidP="00023666" w:rsidR="00023666">
      <w:pPr>
        <w:jc w:val="both"/>
      </w:pPr>
      <w:r w:rsidRPr="00CD6F65">
        <w:t xml:space="preserve">            </w:t>
      </w:r>
      <w:r>
        <w:t>Financijska agencija je 21</w:t>
      </w:r>
      <w:r w:rsidRPr="00CD6F65">
        <w:t xml:space="preserve">. </w:t>
      </w:r>
      <w:r>
        <w:t>siječnja</w:t>
      </w:r>
      <w:r w:rsidRPr="00CD6F65">
        <w:t xml:space="preserve"> 201</w:t>
      </w:r>
      <w:r>
        <w:t>6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023666" w:rsidP="00023666" w:rsidR="00023666">
      <w:pPr>
        <w:ind w:firstLine="708"/>
        <w:jc w:val="both"/>
      </w:pPr>
      <w:r>
        <w:t xml:space="preserve">Uvidom u sudski registar </w:t>
      </w:r>
      <w:r w:rsidR="007600B4">
        <w:t xml:space="preserve">ovoga suda </w:t>
      </w:r>
      <w:r>
        <w:t xml:space="preserve">utvrđeno je da uvodno označeni </w:t>
      </w:r>
      <w:r w:rsidR="007600B4">
        <w:t xml:space="preserve">dužnik </w:t>
      </w:r>
      <w:r>
        <w:t>nije upisan u istom</w:t>
      </w:r>
      <w:r w:rsidRPr="009B6C40">
        <w:t xml:space="preserve"> </w:t>
      </w:r>
      <w:r>
        <w:t>u smislu odredbi čl. 6. i čl. 24. Zakona o sudskom registru (Narodne novine broj: 148/13 i 110/15, dalje: ZSR) budući je rješenjem ovog suda posl. broj. Tt-17/1138-54 od 14. prosinca 2017. brisan</w:t>
      </w:r>
      <w:r w:rsidR="00FB0136">
        <w:t xml:space="preserve"> po službenoj dužnosti </w:t>
      </w:r>
      <w:r w:rsidR="007600B4">
        <w:t>iz registra primjenom odredbe</w:t>
      </w:r>
      <w:r>
        <w:t xml:space="preserve"> čl. 70. st. 1. toč. 3. i st. 4.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10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1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3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1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 w:rsidR="007600B4">
        <w:t xml:space="preserve">), a iz čega proizlazi da su se u međuvremenu ispunile pretpostavke za pokretanje drugog postupka radi brisanja dužnika iz sudskog registra u smislu odredbe čl. 428. st. 1. toč. 3. SZ-a. </w:t>
      </w:r>
    </w:p>
    <w:p w:rsidRDefault="007600B4" w:rsidP="00023666" w:rsidR="007600B4">
      <w:pPr>
        <w:ind w:firstLine="720"/>
        <w:jc w:val="both"/>
      </w:pPr>
      <w:r>
        <w:t>Tako je o</w:t>
      </w:r>
      <w:r w:rsidR="00023666">
        <w:t>dredbom čl</w:t>
      </w:r>
      <w:r>
        <w:t xml:space="preserve">. 428. st. 1. SZ-a propisano </w:t>
      </w:r>
      <w:r w:rsidR="00023666">
        <w:t xml:space="preserve">da se skraćeni stečajni postupak provodi nad pravnom osobom </w:t>
      </w:r>
      <w:r>
        <w:t xml:space="preserve">ako nema zaposlenih, ako u Očevidniku redoslijeda osnova za plaćanje ima evidentirane neizvršene osnove za plaćanje u neprekinutom razdoblju od 120 dana i ako nisu ispunjene pretpostavke za pokretanje drugog postupka radi brisanja iz sudskog registra, </w:t>
      </w:r>
      <w:r w:rsidR="00023666">
        <w:t xml:space="preserve">dok je odredbom čl. 10. </w:t>
      </w:r>
      <w:r>
        <w:t>SZ-a</w:t>
      </w:r>
      <w:r w:rsidR="00023666">
        <w:t xml:space="preserve"> propisano da se u predstečajnom i stečajnom postupku na odgovarajući način primjenjuju pravila parničnog postupka u postupku pred trgovačkim sudovima. </w:t>
      </w:r>
    </w:p>
    <w:p w:rsidRDefault="007600B4" w:rsidP="00023666" w:rsidR="007600B4">
      <w:pPr>
        <w:ind w:firstLine="720"/>
        <w:jc w:val="both"/>
      </w:pPr>
      <w:r>
        <w:t>Nadalje, o</w:t>
      </w:r>
      <w:r w:rsidR="00023666">
        <w:t xml:space="preserve">dredbama čl. 10. i 82. st. 1. Zakona o parničnom postupku (Narodne novine broj 25/13 i 89/14, dalje: ZPP) propisano da stranka u postupku može biti svaka fizička i </w:t>
      </w:r>
      <w:r w:rsidR="00023666">
        <w:lastRenderedPageBreak/>
        <w:t xml:space="preserve">pravna osoba te da će sud u tijeku cijelog postupka paziti može li osoba koja se pojavljuje kao stranka biti stranka u postupku. </w:t>
      </w:r>
    </w:p>
    <w:p w:rsidRDefault="007600B4" w:rsidP="00023666" w:rsidR="00023666">
      <w:pPr>
        <w:ind w:firstLine="720"/>
        <w:jc w:val="both"/>
      </w:pPr>
      <w:r>
        <w:t>Također</w:t>
      </w:r>
      <w:r w:rsidR="00023666">
        <w:t>, odredbom čl. 4.</w:t>
      </w:r>
      <w:r w:rsidR="00023666" w:rsidRPr="006623C0">
        <w:t xml:space="preserve"> </w:t>
      </w:r>
      <w:r w:rsidR="00023666">
        <w:t>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023666" w:rsidP="00023666" w:rsidR="00023666">
      <w:pPr>
        <w:ind w:firstLine="708"/>
        <w:jc w:val="both"/>
      </w:pPr>
      <w:r>
        <w:t>S obzirom da subjekt u odnosu na kojeg je podnesen zahtjev za provedbu skraćenoga stečajnog postupka nije upisan u sudski registar jer je brisan iz istog, to isti sukladno odredbi čl.</w:t>
      </w:r>
      <w:r w:rsidR="007600B4">
        <w:t xml:space="preserve"> 4. ZTD-a nema pravnu osobnost zbog čega je primjenom </w:t>
      </w:r>
      <w:r>
        <w:t xml:space="preserve">naprijed citiranih zakonskih odredbi odlučeno kao u izreci rješenja. </w:t>
      </w:r>
    </w:p>
    <w:p w:rsidRDefault="00023666" w:rsidP="00023666" w:rsidR="00023666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7600B4">
        <w:t>15</w:t>
      </w:r>
      <w:r>
        <w:t>. ožujka 201</w:t>
      </w:r>
      <w:r w:rsidR="00023666">
        <w:t>8</w:t>
      </w:r>
      <w:r>
        <w:t>.</w:t>
      </w:r>
    </w:p>
    <w:p w:rsidRDefault="00902D11" w:rsidP="004709BB" w:rsidR="00902D11"/>
    <w:p w:rsidRDefault="00D86109" w:rsidP="00D86109" w:rsidR="007600B4">
      <w:r>
        <w:t xml:space="preserve">            </w:t>
      </w:r>
    </w:p>
    <w:p w:rsidRDefault="00D86109" w:rsidP="007600B4" w:rsidR="00D86109">
      <w:pPr>
        <w:ind w:firstLine="708"/>
      </w:pPr>
      <w:r>
        <w:t xml:space="preserve">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7600B4">
      <w:pPr>
        <w:tabs>
          <w:tab w:pos="0" w:val="left"/>
        </w:tabs>
      </w:pPr>
      <w:r>
        <w:tab/>
      </w:r>
    </w:p>
    <w:p w:rsidRDefault="007600B4" w:rsidP="004709BB" w:rsidR="007600B4">
      <w:pPr>
        <w:tabs>
          <w:tab w:pos="0" w:val="left"/>
        </w:tabs>
      </w:pPr>
      <w:r>
        <w:tab/>
      </w:r>
    </w:p>
    <w:p w:rsidRDefault="007600B4" w:rsidP="004709BB" w:rsidR="004709BB" w:rsidRPr="00BB1FEF">
      <w:pPr>
        <w:tabs>
          <w:tab w:pos="0" w:val="left"/>
        </w:tabs>
      </w:pPr>
      <w:r>
        <w:tab/>
      </w:r>
      <w:r w:rsidR="004709BB"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>
      <w:pPr>
        <w:tabs>
          <w:tab w:pos="4438" w:val="left"/>
        </w:tabs>
        <w:jc w:val="both"/>
      </w:pPr>
    </w:p>
    <w:p w:rsidRDefault="007600B4" w:rsidP="004709BB" w:rsidR="007600B4">
      <w:pPr>
        <w:tabs>
          <w:tab w:pos="4438" w:val="left"/>
        </w:tabs>
        <w:jc w:val="both"/>
      </w:pPr>
    </w:p>
    <w:p w:rsidRDefault="007600B4" w:rsidP="004709BB" w:rsidR="007600B4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7600B4" w:rsidP="004709BB" w:rsidR="004709BB" w:rsidRPr="00BB1FEF">
      <w:pPr>
        <w:numPr>
          <w:ilvl w:val="0"/>
          <w:numId w:val="2"/>
        </w:numPr>
      </w:pPr>
      <w:r>
        <w:t>FINA-</w:t>
      </w:r>
      <w:r w:rsidR="004709BB" w:rsidRPr="00BB1FEF">
        <w:t xml:space="preserve"> e-Oglasne ploča suda</w:t>
      </w:r>
    </w:p>
    <w:p w:rsidRDefault="007600B4" w:rsidP="004709BB" w:rsidR="004709BB" w:rsidRPr="00BB1FEF">
      <w:pPr>
        <w:numPr>
          <w:ilvl w:val="0"/>
          <w:numId w:val="2"/>
        </w:numPr>
      </w:pPr>
      <w:r>
        <w:t>Dužnik-</w:t>
      </w:r>
      <w:r w:rsidR="004709BB" w:rsidRPr="00BB1FEF">
        <w:t>e-Oglasne ploče suda</w:t>
      </w:r>
    </w:p>
    <w:p w:rsidRDefault="004709BB" w:rsidP="007600B4" w:rsidR="004709BB" w:rsidRPr="00BB1FEF">
      <w:pPr>
        <w:ind w:left="360"/>
      </w:pPr>
      <w:r w:rsidRPr="00BB1FEF">
        <w:t xml:space="preserve">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2"/>
      <w:headerReference w:type="default" r:id="rId2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7C0E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C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023666">
      <w:t>102</w:t>
    </w:r>
    <w:r w:rsidR="00902D11">
      <w:t>/</w:t>
    </w:r>
    <w:r w:rsidR="00023666">
      <w:t>20</w:t>
    </w:r>
    <w:r w:rsidR="00902D11">
      <w:t>16-</w:t>
    </w:r>
    <w:r w:rsidR="00023666">
      <w:t>1</w:t>
    </w:r>
    <w:r w:rsidR="00AD78B6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23666"/>
    <w:rsid w:val="003C6C68"/>
    <w:rsid w:val="004709BB"/>
    <w:rsid w:val="00577C0E"/>
    <w:rsid w:val="007577A6"/>
    <w:rsid w:val="007600B4"/>
    <w:rsid w:val="00794C05"/>
    <w:rsid w:val="007B3913"/>
    <w:rsid w:val="00902D11"/>
    <w:rsid w:val="009866C7"/>
    <w:rsid w:val="009A40CC"/>
    <w:rsid w:val="00AD78B6"/>
    <w:rsid w:val="00B62785"/>
    <w:rsid w:val="00D86109"/>
    <w:rsid w:val="00E031D1"/>
    <w:rsid w:val="00E34B2C"/>
    <w:rsid w:val="00F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ILIANA I NADIA jednostavno društvo s ograničenom odgovornošću za ugostiteljstvo</izvorni_sadrzaj>
    <derivirana_varijabla naziv="DomainObject.Predmet.ProtustrankaFormated_1">  ILIANA I NADIA jednostavno društvo s ograničenom odgovornošću za ugostiteljstvo</derivirana_varijabla>
  </DomainObject.Predmet.ProtustrankaFormated>
  <DomainObject.Predmet.ProtustrankaFormatedOIB>
    <izvorni_sadrzaj>  ILIANA I NADIA jednostavno društvo s ograničenom odgovornošću za ugostiteljstvo, OIB 29539804880</izvorni_sadrzaj>
    <derivirana_varijabla naziv="DomainObject.Predmet.ProtustrankaFormatedOIB_1">  ILIANA I NADIA jednostavno društvo s ograničenom odgovornošću za ugostiteljstvo, OIB 29539804880</derivirana_varijabla>
  </DomainObject.Predmet.ProtustrankaFormatedOIB>
  <DomainObject.Predmet.ProtustrankaFormatedWithAdress>
    <izvorni_sadrzaj> ILIANA I NADIA jednostavno društvo s ograničenom odgovornošću za ugostiteljstvo, Jose Dokoze 53, 23244 Starigrad</izvorni_sadrzaj>
    <derivirana_varijabla naziv="DomainObject.Predmet.ProtustrankaFormatedWithAdress_1"> ILIANA I NADIA jednostavno društvo s ograničenom odgovornošću za ugostiteljstvo, Jose Dokoze 53, 23244 Starigrad</derivirana_varijabla>
  </DomainObject.Predmet.ProtustrankaFormatedWithAdress>
  <DomainObject.Predmet.ProtustrankaFormatedWithAdressOIB>
    <izvorni_sadrzaj> ILIANA I NADIA jednostavno društvo s ograničenom odgovornošću za ugostiteljstvo, OIB 29539804880, Jose Dokoze 53, 23244 Starigrad</izvorni_sadrzaj>
    <derivirana_varijabla naziv="DomainObject.Predmet.ProtustrankaFormatedWithAdressOIB_1"> ILIANA I NADIA jednostavno društvo s ograničenom odgovornošću za ugostiteljstvo, OIB 29539804880, Jose Dokoze 53, 23244 Starigrad</derivirana_varijabla>
  </DomainObject.Predmet.ProtustrankaFormatedWithAdressOIB>
  <DomainObject.Predmet.ProtustrankaWithAdress>
    <izvorni_sadrzaj>ILIANA I NADIA jednostavno društvo s ograničenom odgovornošću za ugostiteljstvo Jose Dokoze 53, 23244 Starigrad</izvorni_sadrzaj>
    <derivirana_varijabla naziv="DomainObject.Predmet.ProtustrankaWithAdress_1">ILIANA I NADIA jednostavno društvo s ograničenom odgovornošću za ugostiteljstvo Jose Dokoze 53, 23244 Starigrad</derivirana_varijabla>
  </DomainObject.Predmet.ProtustrankaWithAdress>
  <DomainObject.Predmet.ProtustrankaWithAdressOIB>
    <izvorni_sadrzaj>ILIANA I NADIA jednostavno društvo s ograničenom odgovornošću za ugostiteljstvo, OIB 29539804880, Jose Dokoze 53, 23244 Starigrad</izvorni_sadrzaj>
    <derivirana_varijabla naziv="DomainObject.Predmet.ProtustrankaWithAdressOIB_1">ILIANA I NADIA jednostavno društvo s ograničenom odgovornošću za ugostiteljstvo, OIB 29539804880, Jose Dokoze 53, 23244 Starigrad</derivirana_varijabla>
  </DomainObject.Predmet.ProtustrankaWithAdressOIB>
  <DomainObject.Predmet.ProtustrankaNazivFormated>
    <izvorni_sadrzaj>ILIANA I NADIA jednostavno društvo s ograničenom odgovornošću za ugostiteljstvo</izvorni_sadrzaj>
    <derivirana_varijabla naziv="DomainObject.Predmet.ProtustrankaNazivFormated_1">ILIANA I NADIA jednostavno društvo s ograničenom odgovornošću za ugostiteljstvo</derivirana_varijabla>
  </DomainObject.Predmet.ProtustrankaNazivFormated>
  <DomainObject.Predmet.ProtustrankaNazivFormatedOIB>
    <izvorni_sadrzaj>ILIANA I NADIA jednostavno društvo s ograničenom odgovornošću za ugostiteljstvo, OIB 29539804880</izvorni_sadrzaj>
    <derivirana_varijabla naziv="DomainObject.Predmet.ProtustrankaNazivFormatedOIB_1">ILIANA I NADIA jednostavno društvo s ograničenom odgovornošću za ugostiteljstvo, OIB 29539804880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5121.71</izvorni_sadrzaj>
    <derivirana_varijabla naziv="DomainObject.Predmet.TrenutnaVrijednost_1">5121.71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ILIANA I NADIA jednostavno društvo s ograničenom odgovornošću za ugostiteljstvo</item>
    </izvorni_sadrzaj>
    <derivirana_varijabla naziv="DomainObject.Predmet.ProtuStrankaListFormated_1">
      <item>ILIANA I NADIA jednostavno društvo s ograničenom odgovornošću za ugostiteljstvo</item>
    </derivirana_varijabla>
  </DomainObject.Predmet.ProtuStrankaListFormated>
  <DomainObject.Predmet.ProtuStrankaListFormatedOIB>
    <izvorni_sadrzaj>
      <item>ILIANA I NADIA jednostavno društvo s ograničenom odgovornošću za ugostiteljstvo, OIB 29539804880</item>
    </izvorni_sadrzaj>
    <derivirana_varijabla naziv="DomainObject.Predmet.ProtuStrankaListFormatedOIB_1">
      <item>ILIANA I NADIA jednostavno društvo s ograničenom odgovornošću za ugostiteljstvo, OIB 29539804880</item>
    </derivirana_varijabla>
  </DomainObject.Predmet.ProtuStrankaListFormatedOIB>
  <DomainObject.Predmet.ProtuStrankaListFormatedWithAdress>
    <izvorni_sadrzaj>
      <item>ILIANA I NADIA jednostavno društvo s ograničenom odgovornošću za ugostiteljstvo, Jose Dokoze 53, 23244 Starigrad</item>
    </izvorni_sadrzaj>
    <derivirana_varijabla naziv="DomainObject.Predmet.ProtuStrankaListFormatedWithAdress_1">
      <item>ILIANA I NADIA jednostavno društvo s ograničenom odgovornošću za ugostiteljstvo, Jose Dokoze 53, 23244 Starigrad</item>
    </derivirana_varijabla>
  </DomainObject.Predmet.ProtuStrankaListFormatedWithAdress>
  <DomainObject.Predmet.ProtuStrankaListFormatedWithAdressOIB>
    <izvorni_sadrzaj>
      <item>ILIANA I NADIA jednostavno društvo s ograničenom odgovornošću za ugostiteljstvo, OIB 29539804880, Jose Dokoze 53, 23244 Starigrad</item>
    </izvorni_sadrzaj>
    <derivirana_varijabla naziv="DomainObject.Predmet.ProtuStrankaListFormatedWithAdressOIB_1">
      <item>ILIANA I NADIA jednostavno društvo s ograničenom odgovornošću za ugostiteljstvo, OIB 29539804880, Jose Dokoze 53, 23244 Starigrad</item>
    </derivirana_varijabla>
  </DomainObject.Predmet.ProtuStrankaListFormatedWithAdressOIB>
  <DomainObject.Predmet.ProtuStrankaListNazivFormated>
    <izvorni_sadrzaj>
      <item>ILIANA I NADIA jednostavno društvo s ograničenom odgovornošću za ugostiteljstvo</item>
    </izvorni_sadrzaj>
    <derivirana_varijabla naziv="DomainObject.Predmet.ProtuStrankaListNazivFormated_1">
      <item>ILIANA I NADIA jednostavno društvo s ograničenom odgovornošću za ugostiteljstvo</item>
    </derivirana_varijabla>
  </DomainObject.Predmet.ProtuStrankaListNazivFormated>
  <DomainObject.Predmet.ProtuStrankaListNazivFormatedOIB>
    <izvorni_sadrzaj>
      <item>ILIANA I NADIA jednostavno društvo s ograničenom odgovornošću za ugostiteljstvo, OIB 29539804880</item>
    </izvorni_sadrzaj>
    <derivirana_varijabla naziv="DomainObject.Predmet.ProtuStrankaListNazivFormatedOIB_1">
      <item>ILIANA I NADIA jednostavno društvo s ograničenom odgovornošću za ugostiteljstvo, OIB 29539804880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ILIANA I NADIA jednostavno društvo s ograničenom odgovornošću za ugostiteljstvo</izvorni_sadrzaj>
    <derivirana_varijabla naziv="DomainObject.Predmet.ProtustrankaIDrugi_1">ILIANA I NADIA jednostavno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ILIANA I NADIA jednostavno društvo s ograničenom odgovornošću za ugostiteljstvo, OIB 29539804880, Jose Dokoze 53, 23244 Starigrad</izvorni_sadrzaj>
    <derivirana_varijabla naziv="DomainObject.Predmet.ProtustrankaIDrugiAdressOIB_1">ILIANA I NADIA jednostavno društvo s ograničenom odgovornošću za ugostiteljstvo, OIB 29539804880, Jose Dokoze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ILIANA I NADIA jednostavno društvo s ograničenom odgovornošću za ugostiteljstvo</item>
    </izvorni_sadrzaj>
    <derivirana_varijabla naziv="DomainObject.Predmet.SudioniciListNaziv_1">
      <item>FINA</item>
      <item>ILIANA I NADIA jednostavno društvo s ograničenom odgovornošću za ugostiteljstvo</item>
    </derivirana_varijabla>
  </DomainObject.Predmet.SudioniciListNaziv>
  <DomainObject.Predmet.SudioniciListAdressOIB>
    <izvorni_sadrzaj>
      <item>FINA, OIB 85821130368</item>
      <item>ILIANA I NADIA jednostavno društvo s ograničenom odgovornošću za ugostiteljstvo, OIB 29539804880, Jose Dokoze 53,23244 Starigrad</item>
    </izvorni_sadrzaj>
    <derivirana_varijabla naziv="DomainObject.Predmet.SudioniciListAdressOIB_1">
      <item>FINA, OIB 85821130368</item>
      <item>ILIANA I NADIA jednostavno društvo s ograničenom odgovornošću za ugostiteljstvo, OIB 29539804880, Jose Dokoze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29539804880</item>
    </izvorni_sadrzaj>
    <derivirana_varijabla naziv="DomainObject.Predmet.SudioniciListNazivOIB_1">
      <item>, OIB 85821130368</item>
      <item>, OIB 29539804880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588</properties:Words>
  <properties:Characters>3020</properties:Characters>
  <properties:Lines>84</properties:Lines>
  <properties:Paragraphs>24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2016-03-07T11:44:00Z</dcterms:created>
  <dc:creator>Tina Grgas</dc:creator>
  <cp:lastModifiedBy>wsadmin</cp:lastModifiedBy>
  <cp:lastPrinted>2016-03-09T09:37:00Z</cp:lastPrinted>
  <dcterms:modified xmlns:xsi="http://www.w3.org/2001/XMLSchema-instance" xsi:type="dcterms:W3CDTF">2018-03-15T12:56:00Z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