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fa36" w14:paraId="01afa36" w:rsidRDefault="002217D2" w:rsidP="002217D2" w:rsidR="002217D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235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7D2" w:rsidP="002217D2" w:rsidR="002217D2" w:rsidRPr="00D21A2C"/>
    <w:p w:rsidRDefault="002217D2" w:rsidP="002217D2" w:rsidR="002217D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217D2">
        <w:t>14 St-2816/16-2</w:t>
      </w:r>
    </w:p>
    <w:p w:rsidRDefault="002217D2" w:rsidP="00542726" w:rsidR="00F14D32" w:rsidRPr="0054272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96DCA" w:rsidR="00C96DCA"/>
    <w:p w:rsidRDefault="002217D2" w:rsidP="002217D2" w:rsidR="00A14C1A" w:rsidRPr="002217D2">
      <w:pPr>
        <w:jc w:val="center"/>
      </w:pPr>
      <w:r>
        <w:t xml:space="preserve">REPUBLIKA </w:t>
      </w:r>
      <w:r w:rsidRPr="002217D2">
        <w:t>HRVATSKA</w:t>
      </w:r>
    </w:p>
    <w:p w:rsidRDefault="00F14D32" w:rsidP="00542726" w:rsidR="00F14D32" w:rsidRPr="00542726">
      <w:pPr>
        <w:pStyle w:val="Naslov1"/>
        <w:rPr>
          <w:b w:val="false"/>
        </w:rPr>
      </w:pPr>
      <w:r w:rsidRPr="002217D2">
        <w:rPr>
          <w:b w:val="false"/>
        </w:rPr>
        <w:t>R J E Š E N J E</w:t>
      </w:r>
    </w:p>
    <w:p w:rsidRDefault="00F14D32" w:rsidR="00F14D32">
      <w:pPr>
        <w:jc w:val="center"/>
      </w:pPr>
    </w:p>
    <w:p w:rsidRDefault="003826DB" w:rsidR="003826DB">
      <w:pPr>
        <w:jc w:val="center"/>
      </w:pPr>
    </w:p>
    <w:p w:rsidRDefault="008A55E4" w:rsidP="008A55E4" w:rsidR="008A55E4">
      <w:pPr>
        <w:ind w:firstLine="708"/>
        <w:jc w:val="both"/>
      </w:pPr>
      <w:r>
        <w:t xml:space="preserve">Trgovački sud u Osijeku, po sucu mr. sc. Tihomiru Kovačeviću, kao stečajnom sucu, </w:t>
      </w:r>
      <w:r w:rsidR="00555A5F">
        <w:t xml:space="preserve">u stečajnom postupku nad </w:t>
      </w:r>
      <w:r w:rsidR="00011072">
        <w:t>stečajnom masom stečajnog dužnika</w:t>
      </w:r>
      <w:r w:rsidRPr="00E46200">
        <w:t xml:space="preserve"> </w:t>
      </w:r>
      <w:r w:rsidR="00823240" w:rsidRPr="002217D2">
        <w:t>MARKOV d.o.o. za graditeljstvo i usluge</w:t>
      </w:r>
      <w:r w:rsidR="00011072">
        <w:t xml:space="preserve"> u stečaju</w:t>
      </w:r>
      <w:r w:rsidR="00823240" w:rsidRPr="002217D2">
        <w:t>, Osijek, J.J. Strossmayera 190,</w:t>
      </w:r>
      <w:r w:rsidR="00823240">
        <w:rPr>
          <w:b/>
        </w:rPr>
        <w:t xml:space="preserve"> </w:t>
      </w:r>
      <w:r w:rsidR="00823240">
        <w:t>MBS 030093343, OIB 00484942145</w:t>
      </w:r>
      <w:r w:rsidR="00932A65">
        <w:rPr>
          <w:b/>
        </w:rPr>
        <w:t xml:space="preserve">, </w:t>
      </w:r>
      <w:r w:rsidR="00932A65">
        <w:t xml:space="preserve">dana </w:t>
      </w:r>
      <w:r w:rsidR="00794237">
        <w:t>3</w:t>
      </w:r>
      <w:r w:rsidR="00823240">
        <w:t>1</w:t>
      </w:r>
      <w:r w:rsidR="00932A65">
        <w:t xml:space="preserve">. </w:t>
      </w:r>
      <w:r w:rsidR="00823240">
        <w:t>listopada</w:t>
      </w:r>
      <w:r w:rsidR="00932A65">
        <w:t xml:space="preserve"> 201</w:t>
      </w:r>
      <w:r w:rsidR="00794237">
        <w:t>6</w:t>
      </w:r>
      <w:r w:rsidR="00932A65">
        <w:t xml:space="preserve">. </w:t>
      </w:r>
    </w:p>
    <w:p w:rsidRDefault="00F14D32" w:rsidR="00F14D32">
      <w:pPr>
        <w:jc w:val="both"/>
      </w:pPr>
    </w:p>
    <w:p w:rsidRDefault="003826DB" w:rsidR="003826DB">
      <w:pPr>
        <w:jc w:val="both"/>
      </w:pPr>
    </w:p>
    <w:p w:rsidRDefault="00F14D32" w:rsidR="00F14D32">
      <w:pPr>
        <w:jc w:val="center"/>
        <w:rPr>
          <w:bCs/>
        </w:rPr>
      </w:pPr>
      <w:r w:rsidRPr="00542726">
        <w:rPr>
          <w:bCs/>
        </w:rPr>
        <w:t>r i j e š i o   j e</w:t>
      </w:r>
    </w:p>
    <w:p w:rsidRDefault="003826DB" w:rsidR="003826DB" w:rsidRPr="00542726">
      <w:pPr>
        <w:jc w:val="center"/>
      </w:pPr>
    </w:p>
    <w:p w:rsidRDefault="00C96DCA" w:rsidR="00C96DCA">
      <w:pPr>
        <w:jc w:val="center"/>
      </w:pPr>
    </w:p>
    <w:p w:rsidRDefault="00542726" w:rsidP="00542726" w:rsidR="00542726" w:rsidRPr="004362BA">
      <w:pPr>
        <w:numPr>
          <w:ilvl w:val="0"/>
          <w:numId w:val="3"/>
        </w:numPr>
        <w:jc w:val="both"/>
        <w:rPr>
          <w:b/>
        </w:rPr>
      </w:pPr>
      <w:r>
        <w:t>Određuje se nastav</w:t>
      </w:r>
      <w:r w:rsidR="00011072">
        <w:t>ak</w:t>
      </w:r>
      <w:r>
        <w:t xml:space="preserve"> stečajnog postupka nad stečajnom masom </w:t>
      </w:r>
      <w:r w:rsidR="00011072">
        <w:t xml:space="preserve">stečajnog </w:t>
      </w:r>
      <w:r>
        <w:t xml:space="preserve">dužnika </w:t>
      </w:r>
      <w:r w:rsidR="00011072" w:rsidRPr="002217D2">
        <w:t>MARKOV d.o.o. za graditeljstvo i usluge</w:t>
      </w:r>
      <w:r w:rsidR="00011072">
        <w:t xml:space="preserve"> u stečaju</w:t>
      </w:r>
      <w:r w:rsidR="00011072" w:rsidRPr="002217D2">
        <w:t>, Osijek, J.J. Strossmayera 190,</w:t>
      </w:r>
      <w:r w:rsidR="00011072">
        <w:rPr>
          <w:b/>
        </w:rPr>
        <w:t xml:space="preserve"> </w:t>
      </w:r>
      <w:r w:rsidR="00011072">
        <w:t>MBS 030093343, OIB 00484942145</w:t>
      </w:r>
      <w:r>
        <w:t>,</w:t>
      </w:r>
      <w:r w:rsidRPr="002E1E48">
        <w:t xml:space="preserve"> </w:t>
      </w:r>
      <w:r>
        <w:t>budući je pronađena imovina koja ulazi u stečajnu masu.</w:t>
      </w:r>
    </w:p>
    <w:p w:rsidRDefault="00542726" w:rsidP="00542726" w:rsidR="00542726" w:rsidRPr="007904B4">
      <w:pPr>
        <w:ind w:left="900"/>
        <w:jc w:val="both"/>
        <w:rPr>
          <w:b/>
        </w:rPr>
      </w:pPr>
    </w:p>
    <w:p w:rsidRDefault="00542726" w:rsidP="002562D9" w:rsidR="0054272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Nalaže se sudskom registru Trgovačkog suda u Osijeku upis stečajne mase stečajnog dužnika</w:t>
      </w:r>
      <w:r w:rsidRPr="00DC3007">
        <w:rPr>
          <w:b/>
          <w:bCs/>
        </w:rPr>
        <w:t xml:space="preserve"> </w:t>
      </w:r>
      <w:r w:rsidR="002562D9" w:rsidRPr="002562D9">
        <w:t>MARKOV d.o.o. za graditeljstvo i usluge u stečaju, Osijek, J.J. Strossmayera 190, MBS 030093343, OIB 00484942145</w:t>
      </w:r>
      <w:r>
        <w:t>,</w:t>
      </w:r>
      <w:r w:rsidRPr="002E1E48">
        <w:t xml:space="preserve"> </w:t>
      </w:r>
      <w:r>
        <w:rPr>
          <w:bCs/>
        </w:rPr>
        <w:t>u sudski registar.</w:t>
      </w:r>
    </w:p>
    <w:p w:rsidRDefault="00542726" w:rsidP="00542726" w:rsidR="00542726">
      <w:pPr>
        <w:pStyle w:val="Odlomakpopisa"/>
        <w:rPr>
          <w:bCs/>
        </w:rPr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 xml:space="preserve">Stečajnim upraviteljem imenuje se </w:t>
      </w:r>
      <w:r w:rsidR="00416E49" w:rsidRPr="00416E49">
        <w:rPr>
          <w:bCs/>
        </w:rPr>
        <w:t>Krešimir Panjaković, Osijek, Kapucinska 27/II</w:t>
      </w:r>
      <w:r w:rsidR="00416E49" w:rsidRPr="00416E49">
        <w:t>,</w:t>
      </w:r>
      <w:r w:rsidR="00416E49">
        <w:rPr>
          <w:b/>
        </w:rPr>
        <w:t xml:space="preserve"> </w:t>
      </w:r>
      <w:r w:rsidR="00416E49">
        <w:t>OIB 39814088271</w:t>
      </w:r>
      <w:r>
        <w:t>.</w:t>
      </w:r>
    </w:p>
    <w:p w:rsidRDefault="00542726" w:rsidP="00542726" w:rsidR="00542726">
      <w:pPr>
        <w:pStyle w:val="Odlomakpopisa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>Pozivaju se vjerovnici da u roku od 30 dana od dana objave oglasa o otvaranju stečajnog postupka na mrežnoj stranici e-Oglasna ploča sudova prijave svoje tražbine stečajno</w:t>
      </w:r>
      <w:r w:rsidR="00F91DD6">
        <w:t>m</w:t>
      </w:r>
      <w:r>
        <w:t xml:space="preserve"> upravitelj</w:t>
      </w:r>
      <w:r w:rsidR="00F91DD6">
        <w:t>u</w:t>
      </w:r>
      <w:r>
        <w:t xml:space="preserve"> </w:t>
      </w:r>
      <w:r w:rsidR="00416E49" w:rsidRPr="00416E49">
        <w:rPr>
          <w:bCs/>
        </w:rPr>
        <w:t>Krešimir</w:t>
      </w:r>
      <w:r w:rsidR="00F91DD6">
        <w:rPr>
          <w:bCs/>
        </w:rPr>
        <w:t>u</w:t>
      </w:r>
      <w:r w:rsidR="00416E49" w:rsidRPr="00416E49">
        <w:rPr>
          <w:bCs/>
        </w:rPr>
        <w:t xml:space="preserve"> Panjaković, Osijek, Kapucinska 27/II</w:t>
      </w:r>
      <w:r>
        <w:t>, sukladno čl. 173. SZ-a i to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F91DD6">
        <w:t>2816</w:t>
      </w:r>
      <w:r>
        <w:t>-1</w:t>
      </w:r>
      <w:r w:rsidR="00F91DD6">
        <w:t>6</w:t>
      </w:r>
      <w:r>
        <w:t>.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>Izlučni vjerovnici dužni su u roku iz t. 4. izreke ovoga rješenja obavijestiti stečajnog upravitelja o svom izlučnom pravu, pravnoj osnovi izlučnog prava i označiti predmet na koje se njihovo izlučno pravo odnosi, sukladno čl. 173. st. 4. SZ-a.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 xml:space="preserve">Razlučni vjerovnici dužni su u roku iz t. 4. izreke ovoga rješenja obavijestiti stečajnog upravitelja o svom razlučnom pravu, pravnoj osnovi razlučnog prava i </w:t>
      </w:r>
      <w:r>
        <w:lastRenderedPageBreak/>
        <w:t>dijelu imovine stečajnog dužnika na koji se odnosi njihovo razlučno pravo,  sukladno čl. 173. st. 5. SZ-a.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 xml:space="preserve">Nastavak stečajnog postupka nad </w:t>
      </w:r>
      <w:r w:rsidR="00F91DD6">
        <w:t>stečajnom masom stečajnog dužnika</w:t>
      </w:r>
      <w:r w:rsidR="00F91DD6" w:rsidRPr="00E46200">
        <w:t xml:space="preserve"> </w:t>
      </w:r>
      <w:r w:rsidR="00F91DD6" w:rsidRPr="002217D2">
        <w:t>MARKOV d.o.o. za graditeljstvo i usluge</w:t>
      </w:r>
      <w:r w:rsidR="00F91DD6">
        <w:t xml:space="preserve"> u stečaju</w:t>
      </w:r>
      <w:r w:rsidR="00F91DD6" w:rsidRPr="002217D2">
        <w:t>, Osijek, J.J. Strossmayera 190,</w:t>
      </w:r>
      <w:r w:rsidR="00F91DD6">
        <w:rPr>
          <w:b/>
        </w:rPr>
        <w:t xml:space="preserve"> </w:t>
      </w:r>
      <w:r w:rsidR="00F91DD6">
        <w:t>MBS 030093343, OIB 00484942145</w:t>
      </w:r>
      <w:r w:rsidRPr="002E1E48">
        <w:t>,</w:t>
      </w:r>
      <w:r>
        <w:t xml:space="preserve"> ima se upisati u sudski registar ovoga suda i u zemljišne knjige koje vodi Općinski sud u Osijeku i to:</w:t>
      </w:r>
    </w:p>
    <w:p w:rsidRDefault="00542726" w:rsidP="00542726" w:rsidR="00542726">
      <w:pPr>
        <w:numPr>
          <w:ilvl w:val="0"/>
          <w:numId w:val="4"/>
        </w:numPr>
        <w:ind w:hanging="234" w:left="1134"/>
        <w:jc w:val="both"/>
      </w:pPr>
      <w:r>
        <w:t xml:space="preserve">zk.ul.br. </w:t>
      </w:r>
      <w:r w:rsidR="005D20C9">
        <w:t>16852</w:t>
      </w:r>
      <w:r>
        <w:t xml:space="preserve">, k.o. </w:t>
      </w:r>
      <w:r w:rsidR="005D20C9">
        <w:t>Osijek</w:t>
      </w:r>
      <w:r>
        <w:t xml:space="preserve">, kč.br. </w:t>
      </w:r>
      <w:r w:rsidR="005D20C9">
        <w:t>211/3</w:t>
      </w:r>
      <w:r>
        <w:t xml:space="preserve"> </w:t>
      </w:r>
      <w:r w:rsidR="00762235">
        <w:t>kuća br. 190 ul. J.J. Strossmayera, zgrada mješovite uporabe ul. J.J. Strossmayera 190 A, 190 B i dvorište ul. J.J. Stross</w:t>
      </w:r>
      <w:r w:rsidR="00A744AA">
        <w:t>mayera, površine 1003 m</w:t>
      </w:r>
      <w:r w:rsidR="00A744AA">
        <w:rPr>
          <w:vertAlign w:val="superscript"/>
        </w:rPr>
        <w:t>2</w:t>
      </w:r>
      <w:r w:rsidR="00D223B9">
        <w:t xml:space="preserve"> – 5. Suvlasnički dio: 2311/100000 ETAŽNO VLASNIŠTVO (E-5) – POSLOVNI PROSTOR 2 nalazi se u prizemlju, a sastoji se od poslovnog prostora ukupne korisne površine 42,20 m</w:t>
      </w:r>
      <w:r w:rsidR="00D223B9">
        <w:rPr>
          <w:vertAlign w:val="superscript"/>
        </w:rPr>
        <w:t>2</w:t>
      </w:r>
      <w:r>
        <w:t>.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>Ročište vjerovnika na kojem će se ispitati prijavljene tražbine (ispitno ročište) određuje se za dan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ind w:left="900"/>
        <w:jc w:val="center"/>
      </w:pPr>
      <w:r>
        <w:t>1</w:t>
      </w:r>
      <w:r w:rsidR="00544143">
        <w:t>2</w:t>
      </w:r>
      <w:r>
        <w:t xml:space="preserve">. </w:t>
      </w:r>
      <w:r w:rsidR="00544143">
        <w:t>siječnja</w:t>
      </w:r>
      <w:r>
        <w:t xml:space="preserve"> 201</w:t>
      </w:r>
      <w:r w:rsidR="00544143">
        <w:t>7</w:t>
      </w:r>
      <w:r>
        <w:t>. godine</w:t>
      </w:r>
    </w:p>
    <w:p w:rsidRDefault="00542726" w:rsidP="00542726" w:rsidR="00542726">
      <w:pPr>
        <w:ind w:left="900"/>
        <w:jc w:val="center"/>
      </w:pPr>
      <w:r>
        <w:t xml:space="preserve">s početkom u </w:t>
      </w:r>
      <w:r w:rsidR="00544143">
        <w:t>10</w:t>
      </w:r>
      <w:r>
        <w:t>,00 sati</w:t>
      </w:r>
    </w:p>
    <w:p w:rsidRDefault="00542726" w:rsidP="00542726" w:rsidR="00542726">
      <w:pPr>
        <w:ind w:left="900"/>
        <w:jc w:val="center"/>
      </w:pPr>
      <w:r>
        <w:t>u Trgovačkom sudu u Osijeku</w:t>
      </w:r>
    </w:p>
    <w:p w:rsidRDefault="00542726" w:rsidP="00542726" w:rsidR="00542726">
      <w:pPr>
        <w:ind w:left="900"/>
        <w:jc w:val="center"/>
      </w:pPr>
      <w:r>
        <w:t>Zagrebačka br. 2. soba br. 21/I.</w:t>
      </w:r>
    </w:p>
    <w:p w:rsidRDefault="00542726" w:rsidP="00542726" w:rsidR="00542726">
      <w:pPr>
        <w:ind w:left="900"/>
        <w:jc w:val="both"/>
      </w:pPr>
    </w:p>
    <w:p w:rsidRDefault="00542726" w:rsidP="00542726" w:rsidR="00542726">
      <w:pPr>
        <w:numPr>
          <w:ilvl w:val="0"/>
          <w:numId w:val="3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544143">
        <w:t>10</w:t>
      </w:r>
      <w:r>
        <w:t>,30 sati.</w:t>
      </w:r>
    </w:p>
    <w:p w:rsidRDefault="00542726" w:rsidP="00542726" w:rsidR="00542726">
      <w:pPr>
        <w:jc w:val="both"/>
      </w:pPr>
    </w:p>
    <w:p w:rsidRDefault="003826DB" w:rsidP="00542726" w:rsidR="003826DB">
      <w:pPr>
        <w:jc w:val="both"/>
      </w:pPr>
    </w:p>
    <w:p w:rsidRDefault="00542726" w:rsidP="00542726" w:rsidR="00542726" w:rsidRPr="00544143">
      <w:pPr>
        <w:pStyle w:val="Naslov1"/>
        <w:rPr>
          <w:b w:val="false"/>
        </w:rPr>
      </w:pPr>
      <w:r w:rsidRPr="00544143">
        <w:rPr>
          <w:b w:val="false"/>
        </w:rPr>
        <w:t>Obrazloženje</w:t>
      </w:r>
    </w:p>
    <w:p w:rsidRDefault="00542726" w:rsidP="00542726" w:rsidR="00542726"/>
    <w:p w:rsidRDefault="003826DB" w:rsidP="00542726" w:rsidR="003826DB"/>
    <w:p w:rsidRDefault="00542726" w:rsidP="00542726" w:rsidR="00542726">
      <w:pPr>
        <w:jc w:val="both"/>
      </w:pPr>
      <w:r>
        <w:tab/>
        <w:t>Rješenjem ovog suda broj St-</w:t>
      </w:r>
      <w:r w:rsidR="00544143">
        <w:t>150</w:t>
      </w:r>
      <w:r>
        <w:t>/1</w:t>
      </w:r>
      <w:r w:rsidR="00544143">
        <w:t>2</w:t>
      </w:r>
      <w:r>
        <w:t>-</w:t>
      </w:r>
      <w:r w:rsidR="00544143">
        <w:t>22</w:t>
      </w:r>
      <w:r>
        <w:t xml:space="preserve"> od 2</w:t>
      </w:r>
      <w:r w:rsidR="00544143">
        <w:t>3.08.</w:t>
      </w:r>
      <w:r>
        <w:t>201</w:t>
      </w:r>
      <w:r w:rsidR="00544143">
        <w:t>2</w:t>
      </w:r>
      <w:r>
        <w:t xml:space="preserve">. godine otvoren je i zaključen stečajni postupak temeljem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</w:t>
      </w:r>
      <w:r>
        <w:rPr>
          <w:bCs/>
        </w:rPr>
        <w:t>Stečajnog zakona (NN 44/96, 29/99, 129/00, 123/03, 82/06, 116/10, 25/12 i 133/12, dalje: SZ)</w:t>
      </w:r>
      <w:r>
        <w:t xml:space="preserve">, budući je tijekom prethodnog postupka, za ispitivanje uvjeta za otvaranje stečaja nad dužnikom, utvrđeno da su kod dužnika ispunjeni stečajni razlozi iz čl. 4. SZ-a, a da dužnik  nema imovinu koja bi ušla u stečajnu masu. </w:t>
      </w:r>
    </w:p>
    <w:p w:rsidRDefault="00542726" w:rsidP="00542726" w:rsidR="00542726">
      <w:pPr>
        <w:jc w:val="both"/>
      </w:pPr>
    </w:p>
    <w:p w:rsidRDefault="00542726" w:rsidP="00542726" w:rsidR="00542726">
      <w:pPr>
        <w:jc w:val="both"/>
      </w:pPr>
      <w:r>
        <w:tab/>
        <w:t>Rješenjem ovog suda Tt-1</w:t>
      </w:r>
      <w:r w:rsidR="000E2537">
        <w:t>2</w:t>
      </w:r>
      <w:r>
        <w:t>/3</w:t>
      </w:r>
      <w:r w:rsidR="000E2537">
        <w:t>137</w:t>
      </w:r>
      <w:r>
        <w:t xml:space="preserve">-2 od </w:t>
      </w:r>
      <w:r w:rsidR="000E2537">
        <w:t>18.10.</w:t>
      </w:r>
      <w:r>
        <w:t>201</w:t>
      </w:r>
      <w:r w:rsidR="000E2537">
        <w:t>2</w:t>
      </w:r>
      <w:r>
        <w:t xml:space="preserve">. godine dužnik </w:t>
      </w:r>
      <w:r w:rsidR="000E2537" w:rsidRPr="000E2537">
        <w:t>MARKOV d.o.o. za graditeljstvo i usluge u stečaju, Osijek, J.J. Strossmayera 190</w:t>
      </w:r>
      <w:r>
        <w:t xml:space="preserve">, brisan je iz registra Trgovačkog suda u Osijeku. </w:t>
      </w:r>
    </w:p>
    <w:p w:rsidRDefault="00542726" w:rsidP="00542726" w:rsidR="00542726">
      <w:pPr>
        <w:jc w:val="both"/>
      </w:pPr>
    </w:p>
    <w:p w:rsidRDefault="00542726" w:rsidP="00542726" w:rsidR="00542726">
      <w:pPr>
        <w:jc w:val="both"/>
      </w:pPr>
      <w:r>
        <w:tab/>
        <w:t xml:space="preserve">Podneskom od </w:t>
      </w:r>
      <w:r w:rsidR="0001166B">
        <w:t>2</w:t>
      </w:r>
      <w:r>
        <w:t>5</w:t>
      </w:r>
      <w:r w:rsidR="0001166B">
        <w:t>.10.</w:t>
      </w:r>
      <w:r>
        <w:t>201</w:t>
      </w:r>
      <w:r w:rsidR="0001166B">
        <w:t>6</w:t>
      </w:r>
      <w:r>
        <w:t xml:space="preserve">. </w:t>
      </w:r>
      <w:r w:rsidR="0001166B">
        <w:t xml:space="preserve">stečajni upravitelj stečajne mase stečajnog dužnika </w:t>
      </w:r>
      <w:r w:rsidR="004875F7" w:rsidRPr="002217D2">
        <w:t>MARKOV d.o.o. za graditeljstvo i usluge</w:t>
      </w:r>
      <w:r w:rsidR="004875F7">
        <w:t xml:space="preserve"> u stečaju</w:t>
      </w:r>
      <w:r w:rsidR="004875F7" w:rsidRPr="002217D2">
        <w:t>, Osijek, J.J. Strossmayera 190</w:t>
      </w:r>
      <w:r w:rsidR="004875F7">
        <w:t xml:space="preserve"> </w:t>
      </w:r>
      <w:r w:rsidR="0001166B">
        <w:t>Krešimir Panjaković</w:t>
      </w:r>
      <w:r>
        <w:t xml:space="preserve"> predložio je nastavak postupka budući</w:t>
      </w:r>
      <w:r w:rsidR="004875F7">
        <w:t xml:space="preserve"> je</w:t>
      </w:r>
      <w:r>
        <w:t xml:space="preserve"> naknadno pronađena imovina.</w:t>
      </w:r>
    </w:p>
    <w:p w:rsidRDefault="00542726" w:rsidP="00542726" w:rsidR="00542726">
      <w:pPr>
        <w:jc w:val="both"/>
        <w:rPr>
          <w:bCs/>
        </w:rPr>
      </w:pPr>
    </w:p>
    <w:p w:rsidRDefault="00542726" w:rsidP="00542726" w:rsidR="00542726">
      <w:pPr>
        <w:jc w:val="both"/>
        <w:rPr>
          <w:bCs/>
        </w:rPr>
      </w:pPr>
      <w:r>
        <w:rPr>
          <w:bCs/>
        </w:rPr>
        <w:lastRenderedPageBreak/>
        <w:tab/>
        <w:t xml:space="preserve">Slijedom navedenog, temeljem čl. </w:t>
      </w:r>
      <w:r w:rsidR="004875F7">
        <w:rPr>
          <w:bCs/>
        </w:rPr>
        <w:t xml:space="preserve">55. i </w:t>
      </w:r>
      <w:r>
        <w:rPr>
          <w:bCs/>
        </w:rPr>
        <w:t>199. SZ-a odlučeno je kao izreci ovoga rješenja, a temeljem čl. 289. st. 4. – 7. u vezi s čl. 441. Stečajnog zakona (NN 71/15) odlučeno je kao u t. 2. izreke ovoga rješenja.</w:t>
      </w:r>
    </w:p>
    <w:p w:rsidRDefault="00542726" w:rsidP="00542726" w:rsidR="00542726">
      <w:pPr>
        <w:ind w:left="360"/>
        <w:jc w:val="both"/>
      </w:pPr>
    </w:p>
    <w:p w:rsidRDefault="00794237" w:rsidP="00D15FF0" w:rsidR="00542726">
      <w:pPr>
        <w:jc w:val="both"/>
      </w:pPr>
      <w:r>
        <w:tab/>
        <w:t xml:space="preserve">Budući je rješenjem ovoga suda poslovnog broja 14 St-150/12-22 od 23.08.2012. otvoren stečajni postupak nad dužnikom </w:t>
      </w:r>
      <w:r w:rsidRPr="000E2537">
        <w:t>MARKOV d.o.o. za graditeljstvo i usluge u stečaju, Osijek, J.J. Strossmayera 190</w:t>
      </w:r>
      <w:r w:rsidR="00432D80">
        <w:t xml:space="preserve">, imenovan stečajni upravitelj </w:t>
      </w:r>
      <w:r w:rsidR="00432D80">
        <w:rPr>
          <w:bCs/>
        </w:rPr>
        <w:t xml:space="preserve">Krešimir Panjaković iz </w:t>
      </w:r>
      <w:r w:rsidR="00432D80" w:rsidRPr="00416E49">
        <w:rPr>
          <w:bCs/>
        </w:rPr>
        <w:t>Osijek</w:t>
      </w:r>
      <w:r w:rsidR="00432D80">
        <w:rPr>
          <w:bCs/>
        </w:rPr>
        <w:t xml:space="preserve">a, te zaključen stečajni postupak nad predmetnim dužnikom budući isti nije imao imovine koja bi ušla u stečajnu masu, odlučeno je kao u t. 3. izreke ovoga rješenja temeljem odredbe čl. 85. st. 3. u vezi s čl. 84. </w:t>
      </w:r>
      <w:r w:rsidR="00432D80" w:rsidRPr="00432D80">
        <w:t>Stečajnog zakona (NN 71/15)</w:t>
      </w:r>
      <w:r w:rsidR="00D15FF0">
        <w:t xml:space="preserve"> a budući je prvotno imenovani stečajni upravitelj na A listi stečajnih upravitelja.</w:t>
      </w:r>
    </w:p>
    <w:p w:rsidRDefault="00542726" w:rsidP="00542726" w:rsidR="00542726">
      <w:pPr>
        <w:jc w:val="both"/>
      </w:pPr>
    </w:p>
    <w:p w:rsidRDefault="00542726" w:rsidP="00542726" w:rsidR="00542726">
      <w:pPr>
        <w:jc w:val="center"/>
      </w:pPr>
      <w:r>
        <w:t xml:space="preserve">U Osijeku </w:t>
      </w:r>
      <w:r w:rsidR="004875F7">
        <w:t>31</w:t>
      </w:r>
      <w:r>
        <w:t xml:space="preserve">. </w:t>
      </w:r>
      <w:r w:rsidR="004875F7">
        <w:t>listopada</w:t>
      </w:r>
      <w:r>
        <w:t xml:space="preserve"> 201</w:t>
      </w:r>
      <w:r w:rsidR="003826DB">
        <w:t>6</w:t>
      </w:r>
      <w:r>
        <w:t xml:space="preserve">.        </w:t>
      </w:r>
    </w:p>
    <w:p w:rsidRDefault="00542726" w:rsidP="00542726" w:rsidR="00542726">
      <w:pPr>
        <w:jc w:val="center"/>
      </w:pPr>
      <w:r>
        <w:t xml:space="preserve">                                                                        </w:t>
      </w:r>
    </w:p>
    <w:p w:rsidRDefault="00542726" w:rsidP="00542726" w:rsidR="0054272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42726" w:rsidP="00542726" w:rsidR="00542726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Tihomir Kovačević</w:t>
      </w:r>
    </w:p>
    <w:p w:rsidRDefault="00542726" w:rsidP="00542726" w:rsidR="005427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2726" w:rsidP="00542726" w:rsidR="005427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</w:p>
    <w:p w:rsidRDefault="00542726" w:rsidP="00542726" w:rsidR="00542726">
      <w:pPr>
        <w:jc w:val="both"/>
      </w:pPr>
      <w:r>
        <w:t>UPUTA O PRAVNOM LIJEKU:</w:t>
      </w:r>
    </w:p>
    <w:p w:rsidRDefault="00542726" w:rsidP="00542726" w:rsidR="0054272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42726" w:rsidP="00542726" w:rsidR="00542726">
      <w:pPr>
        <w:jc w:val="both"/>
      </w:pPr>
      <w:r>
        <w:t xml:space="preserve">     </w:t>
      </w:r>
      <w:r>
        <w:tab/>
      </w:r>
      <w:r>
        <w:tab/>
      </w:r>
    </w:p>
    <w:p w:rsidRDefault="00542726" w:rsidP="00542726" w:rsidR="00542726" w:rsidRPr="00664B70">
      <w:pPr>
        <w:pStyle w:val="Tijeloteksta"/>
      </w:pPr>
      <w:r w:rsidRPr="00664B70">
        <w:t>DNA:</w:t>
      </w:r>
    </w:p>
    <w:p w:rsidRDefault="00542726" w:rsidP="00D15FF0" w:rsidR="00542726">
      <w:pPr>
        <w:pStyle w:val="Tijeloteksta"/>
        <w:numPr>
          <w:ilvl w:val="0"/>
          <w:numId w:val="5"/>
        </w:numPr>
      </w:pPr>
      <w:r w:rsidRPr="00664B70">
        <w:t>Stečajn</w:t>
      </w:r>
      <w:r w:rsidR="003826DB">
        <w:t>i</w:t>
      </w:r>
      <w:r w:rsidRPr="00664B70">
        <w:t xml:space="preserve"> upravitelj</w:t>
      </w:r>
      <w:r w:rsidR="003826DB">
        <w:t xml:space="preserve"> Krešimir Panjaković</w:t>
      </w:r>
    </w:p>
    <w:p w:rsidRDefault="00D15FF0" w:rsidP="00D15FF0" w:rsidR="00D15FF0">
      <w:pPr>
        <w:pStyle w:val="Tijeloteksta"/>
        <w:numPr>
          <w:ilvl w:val="0"/>
          <w:numId w:val="5"/>
        </w:numPr>
      </w:pPr>
      <w:r>
        <w:t>Sudski registar</w:t>
      </w:r>
    </w:p>
    <w:p w:rsidRDefault="00542726" w:rsidP="00542726" w:rsidR="00542726">
      <w:pPr>
        <w:pStyle w:val="Tijeloteksta"/>
        <w:numPr>
          <w:ilvl w:val="0"/>
          <w:numId w:val="5"/>
        </w:numPr>
      </w:pPr>
      <w:r>
        <w:t>Mrežna stranica e-Oglasna ploča sudova</w:t>
      </w:r>
    </w:p>
    <w:p w:rsidRDefault="00813169" w:rsidP="00542726" w:rsidR="00813169">
      <w:pPr>
        <w:jc w:val="center"/>
      </w:pPr>
    </w:p>
    <w:sectPr w:rsidR="0081316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615" w:rsidR="00916615">
      <w:r>
        <w:separator/>
      </w:r>
    </w:p>
  </w:endnote>
  <w:endnote w:id="0" w:type="continuationSeparator">
    <w:p w:rsidRDefault="00916615" w:rsidR="0091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615" w:rsidR="00916615">
      <w:r>
        <w:separator/>
      </w:r>
    </w:p>
  </w:footnote>
  <w:footnote w:id="0" w:type="continuationSeparator">
    <w:p w:rsidRDefault="00916615" w:rsidR="00916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A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17D2" w:rsidP="00823240" w:rsidR="00823240">
    <w:pPr>
      <w:pStyle w:val="Zaglavlje"/>
      <w:jc w:val="right"/>
    </w:pPr>
    <w:r w:rsidRPr="002217D2">
      <w:t>14 St-2816/16-2</w:t>
    </w:r>
  </w:p>
  <w:p w:rsidRDefault="009538FE" w:rsidP="00555A5F" w:rsidR="009538FE">
    <w:pPr>
      <w:pStyle w:val="Zaglavlje"/>
      <w:jc w:val="right"/>
    </w:pPr>
  </w:p>
  <w:p w:rsidRDefault="009538FE" w:rsidP="00E575A0" w:rsidR="009538FE">
    <w:pPr>
      <w:pStyle w:val="Zaglavlje"/>
      <w:jc w:val="right"/>
    </w:pPr>
  </w:p>
  <w:p w:rsidRDefault="009538FE" w:rsidP="00DE53C6" w:rsidR="009538FE">
    <w:pPr>
      <w:pStyle w:val="Zaglavlje"/>
      <w:jc w:val="right"/>
    </w:pPr>
  </w:p>
  <w:p w:rsidRDefault="009538FE" w:rsidP="00CF024C" w:rsidR="009538FE">
    <w:pPr>
      <w:pStyle w:val="Zaglavlje"/>
      <w:jc w:val="right"/>
    </w:pPr>
  </w:p>
  <w:p w:rsidRDefault="009538FE" w:rsidP="00F92D15" w:rsidR="009538F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C2798"/>
    <w:multiLevelType w:val="hybridMultilevel"/>
    <w:tmpl w:val="2FAC1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1072"/>
    <w:rsid w:val="0001166B"/>
    <w:rsid w:val="00016486"/>
    <w:rsid w:val="00024407"/>
    <w:rsid w:val="00031CCE"/>
    <w:rsid w:val="000462E0"/>
    <w:rsid w:val="0004674A"/>
    <w:rsid w:val="000A5733"/>
    <w:rsid w:val="000E01EA"/>
    <w:rsid w:val="000E2537"/>
    <w:rsid w:val="000E417E"/>
    <w:rsid w:val="000E7A1B"/>
    <w:rsid w:val="000F7AD4"/>
    <w:rsid w:val="00104772"/>
    <w:rsid w:val="00141C3B"/>
    <w:rsid w:val="0014287E"/>
    <w:rsid w:val="00143FD5"/>
    <w:rsid w:val="00145BB5"/>
    <w:rsid w:val="001668EF"/>
    <w:rsid w:val="00183E34"/>
    <w:rsid w:val="0018437A"/>
    <w:rsid w:val="00186F62"/>
    <w:rsid w:val="00190A55"/>
    <w:rsid w:val="001A56FE"/>
    <w:rsid w:val="001B0326"/>
    <w:rsid w:val="00200022"/>
    <w:rsid w:val="002120F8"/>
    <w:rsid w:val="002217D2"/>
    <w:rsid w:val="002562D9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61758"/>
    <w:rsid w:val="003826DB"/>
    <w:rsid w:val="00385332"/>
    <w:rsid w:val="003A14D4"/>
    <w:rsid w:val="003A3A0C"/>
    <w:rsid w:val="003B010F"/>
    <w:rsid w:val="003C1E2F"/>
    <w:rsid w:val="003D3368"/>
    <w:rsid w:val="003D5822"/>
    <w:rsid w:val="003E6318"/>
    <w:rsid w:val="0040049C"/>
    <w:rsid w:val="00416E49"/>
    <w:rsid w:val="00417DFD"/>
    <w:rsid w:val="00432D80"/>
    <w:rsid w:val="0044388A"/>
    <w:rsid w:val="00445CA2"/>
    <w:rsid w:val="00452631"/>
    <w:rsid w:val="00474651"/>
    <w:rsid w:val="004761A5"/>
    <w:rsid w:val="004868A7"/>
    <w:rsid w:val="004875F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26ADF"/>
    <w:rsid w:val="00530129"/>
    <w:rsid w:val="00542726"/>
    <w:rsid w:val="00542A40"/>
    <w:rsid w:val="00542FAD"/>
    <w:rsid w:val="00544143"/>
    <w:rsid w:val="00555A5F"/>
    <w:rsid w:val="005A1517"/>
    <w:rsid w:val="005C72BB"/>
    <w:rsid w:val="005D20C9"/>
    <w:rsid w:val="005D2747"/>
    <w:rsid w:val="005F0872"/>
    <w:rsid w:val="005F4DFA"/>
    <w:rsid w:val="00673D54"/>
    <w:rsid w:val="00675C32"/>
    <w:rsid w:val="00684FAB"/>
    <w:rsid w:val="00684FD6"/>
    <w:rsid w:val="006C48A6"/>
    <w:rsid w:val="00712931"/>
    <w:rsid w:val="0071340C"/>
    <w:rsid w:val="007140D0"/>
    <w:rsid w:val="00724A43"/>
    <w:rsid w:val="00725EE2"/>
    <w:rsid w:val="0072713B"/>
    <w:rsid w:val="007305FD"/>
    <w:rsid w:val="0074756B"/>
    <w:rsid w:val="007500C1"/>
    <w:rsid w:val="00762235"/>
    <w:rsid w:val="0076398F"/>
    <w:rsid w:val="00766FD3"/>
    <w:rsid w:val="007747D7"/>
    <w:rsid w:val="00777CC4"/>
    <w:rsid w:val="00794237"/>
    <w:rsid w:val="007B6DF7"/>
    <w:rsid w:val="007E652C"/>
    <w:rsid w:val="007E7BDB"/>
    <w:rsid w:val="007F2072"/>
    <w:rsid w:val="00813169"/>
    <w:rsid w:val="00816670"/>
    <w:rsid w:val="00823240"/>
    <w:rsid w:val="00830343"/>
    <w:rsid w:val="008671C8"/>
    <w:rsid w:val="00875522"/>
    <w:rsid w:val="008756C6"/>
    <w:rsid w:val="00876DC3"/>
    <w:rsid w:val="00880934"/>
    <w:rsid w:val="008A55E4"/>
    <w:rsid w:val="008B4753"/>
    <w:rsid w:val="008B670B"/>
    <w:rsid w:val="008C164B"/>
    <w:rsid w:val="008F446A"/>
    <w:rsid w:val="00912CA9"/>
    <w:rsid w:val="00916615"/>
    <w:rsid w:val="00923507"/>
    <w:rsid w:val="00931E58"/>
    <w:rsid w:val="00932A65"/>
    <w:rsid w:val="00946437"/>
    <w:rsid w:val="009538FE"/>
    <w:rsid w:val="0098273F"/>
    <w:rsid w:val="00982D96"/>
    <w:rsid w:val="00983AA2"/>
    <w:rsid w:val="009910CC"/>
    <w:rsid w:val="009A4340"/>
    <w:rsid w:val="009B0F1B"/>
    <w:rsid w:val="00A14C1A"/>
    <w:rsid w:val="00A14E5B"/>
    <w:rsid w:val="00A152F2"/>
    <w:rsid w:val="00A57D3E"/>
    <w:rsid w:val="00A74469"/>
    <w:rsid w:val="00A744AA"/>
    <w:rsid w:val="00A90CA5"/>
    <w:rsid w:val="00A91489"/>
    <w:rsid w:val="00AC3C5D"/>
    <w:rsid w:val="00AE693D"/>
    <w:rsid w:val="00AF6D89"/>
    <w:rsid w:val="00B06771"/>
    <w:rsid w:val="00B41D7F"/>
    <w:rsid w:val="00BC5EF2"/>
    <w:rsid w:val="00BC69B4"/>
    <w:rsid w:val="00BD2D5E"/>
    <w:rsid w:val="00BD402C"/>
    <w:rsid w:val="00BE4AEB"/>
    <w:rsid w:val="00C17E69"/>
    <w:rsid w:val="00C25670"/>
    <w:rsid w:val="00C84F09"/>
    <w:rsid w:val="00C96DCA"/>
    <w:rsid w:val="00CA6649"/>
    <w:rsid w:val="00CC15DD"/>
    <w:rsid w:val="00CE58E7"/>
    <w:rsid w:val="00CF024C"/>
    <w:rsid w:val="00CF5189"/>
    <w:rsid w:val="00D15FF0"/>
    <w:rsid w:val="00D16A63"/>
    <w:rsid w:val="00D223B9"/>
    <w:rsid w:val="00D27143"/>
    <w:rsid w:val="00D5639E"/>
    <w:rsid w:val="00D62AE6"/>
    <w:rsid w:val="00D70C6E"/>
    <w:rsid w:val="00D84FFA"/>
    <w:rsid w:val="00DA0B76"/>
    <w:rsid w:val="00DC4E39"/>
    <w:rsid w:val="00DE1877"/>
    <w:rsid w:val="00DE53C6"/>
    <w:rsid w:val="00DF5C40"/>
    <w:rsid w:val="00E01FA4"/>
    <w:rsid w:val="00E26734"/>
    <w:rsid w:val="00E31038"/>
    <w:rsid w:val="00E43D31"/>
    <w:rsid w:val="00E53416"/>
    <w:rsid w:val="00E575A0"/>
    <w:rsid w:val="00E57B52"/>
    <w:rsid w:val="00EA2144"/>
    <w:rsid w:val="00F00D98"/>
    <w:rsid w:val="00F14D32"/>
    <w:rsid w:val="00F430B8"/>
    <w:rsid w:val="00F434DE"/>
    <w:rsid w:val="00F570A8"/>
    <w:rsid w:val="00F570C0"/>
    <w:rsid w:val="00F601A2"/>
    <w:rsid w:val="00F62E0F"/>
    <w:rsid w:val="00F708F4"/>
    <w:rsid w:val="00F85DFD"/>
    <w:rsid w:val="00F91DD6"/>
    <w:rsid w:val="00F92D15"/>
    <w:rsid w:val="00F94F9A"/>
    <w:rsid w:val="00FB13CE"/>
    <w:rsid w:val="00FC4EA8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2217D2"/>
    <w:rPr>
      <w:b/>
      <w:bCs/>
    </w:rPr>
  </w:style>
  <w:style w:customStyle="true" w:styleId="TijelotekstaChar" w:type="character">
    <w:name w:val="Tijelo teksta Char"/>
    <w:link w:val="Tijeloteksta"/>
    <w:rsid w:val="0054272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427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6A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6A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A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A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2217D2"/>
    <w:rPr>
      <w:b/>
      <w:bCs/>
    </w:rPr>
  </w:style>
  <w:style w:customStyle="1" w:styleId="TijelotekstaChar" w:type="character">
    <w:name w:val="Tijelo teksta Char"/>
    <w:link w:val="Tijeloteksta"/>
    <w:rsid w:val="0054272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427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6A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6A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A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A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 d.o.o. za graditeljstvo i usluge u stečaju</izvorni_sadrzaj>
    <derivirana_varijabla naziv="DomainObject.Predmet.ProtustrankaFormated_1">  MARKOV d.o.o. za graditeljstvo i usluge u stečaju</derivirana_varijabla>
  </DomainObject.Predmet.ProtustrankaFormated>
  <DomainObject.Predmet.ProtustrankaFormatedOIB>
    <izvorni_sadrzaj>  MARKOV d.o.o. za graditeljstvo i usluge u stečaju, OIB 00484942145</izvorni_sadrzaj>
    <derivirana_varijabla naziv="DomainObject.Predmet.ProtustrankaFormatedOIB_1">  MARKOV d.o.o. za graditeljstvo i usluge u stečaju, OIB 00484942145</derivirana_varijabla>
  </DomainObject.Predmet.ProtustrankaFormatedOIB>
  <DomainObject.Predmet.ProtustrankaFormatedWithAdress>
    <izvorni_sadrzaj> MARKOV d.o.o. za graditeljstvo i usluge u stečaju, J.J.Strossmayera 190, 31000 Osijek</izvorni_sadrzaj>
    <derivirana_varijabla naziv="DomainObject.Predmet.ProtustrankaFormatedWithAdress_1"> MARKOV d.o.o. za graditeljstvo i usluge u stečaju, J.J.Strossmayera 190, 31000 Osijek</derivirana_varijabla>
  </DomainObject.Predmet.ProtustrankaFormatedWithAdress>
  <DomainObject.Predmet.ProtustrankaFormatedWithAdressOIB>
    <izvorni_sadrzaj> MARKOV d.o.o. za graditeljstvo i usluge u stečaju, OIB 00484942145, J.J.Strossmayera 190, 31000 Osijek</izvorni_sadrzaj>
    <derivirana_varijabla naziv="DomainObject.Predmet.ProtustrankaFormatedWithAdressOIB_1"> MARKOV d.o.o. za graditeljstvo i usluge u stečaju, OIB 00484942145, J.J.Strossmayera 190, 31000 Osijek</derivirana_varijabla>
  </DomainObject.Predmet.ProtustrankaFormatedWithAdressOIB>
  <DomainObject.Predmet.ProtustrankaWithAdress>
    <izvorni_sadrzaj>MARKOV d.o.o. za graditeljstvo i usluge u stečaju J.J.Strossmayera 190, 31000 Osijek</izvorni_sadrzaj>
    <derivirana_varijabla naziv="DomainObject.Predmet.ProtustrankaWithAdress_1">MARKOV d.o.o. za graditeljstvo i usluge u stečaju J.J.Strossmayera 190, 31000 Osijek</derivirana_varijabla>
  </DomainObject.Predmet.ProtustrankaWithAdress>
  <DomainObject.Predmet.ProtustrankaWithAdressOIB>
    <izvorni_sadrzaj>MARKOV d.o.o. za graditeljstvo i usluge u stečaju, OIB 00484942145, J.J.Strossmayera 190, 31000 Osijek</izvorni_sadrzaj>
    <derivirana_varijabla naziv="DomainObject.Predmet.ProtustrankaWithAdressOIB_1">MARKOV d.o.o. za graditeljstvo i usluge u stečaju, OIB 00484942145, J.J.Strossmayera 190, 31000 Osijek</derivirana_varijabla>
  </DomainObject.Predmet.ProtustrankaWithAdressOIB>
  <DomainObject.Predmet.ProtustrankaNazivFormated>
    <izvorni_sadrzaj>MARKOV d.o.o. za graditeljstvo i usluge u stečaju</izvorni_sadrzaj>
    <derivirana_varijabla naziv="DomainObject.Predmet.ProtustrankaNazivFormated_1">MARKOV d.o.o. za graditeljstvo i usluge u stečaju</derivirana_varijabla>
  </DomainObject.Predmet.ProtustrankaNazivFormated>
  <DomainObject.Predmet.ProtustrankaNazivFormatedOIB>
    <izvorni_sadrzaj>MARKOV d.o.o. za graditeljstvo i usluge u stečaju, OIB 00484942145</izvorni_sadrzaj>
    <derivirana_varijabla naziv="DomainObject.Predmet.ProtustrankaNazivFormatedOIB_1">MARKOV d.o.o. za graditeljstvo i usluge u stečaju, OIB 00484942145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Panjaković</izvorni_sadrzaj>
    <derivirana_varijabla naziv="DomainObject.Predmet.StrankaFormated_1">  Krešimir Panjaković</derivirana_varijabla>
  </DomainObject.Predmet.StrankaFormated>
  <DomainObject.Predmet.StrankaFormatedOIB>
    <izvorni_sadrzaj>  Krešimir Panjaković, OIB 39814088271</izvorni_sadrzaj>
    <derivirana_varijabla naziv="DomainObject.Predmet.StrankaFormatedOIB_1">  Krešimir Panjaković, OIB 39814088271</derivirana_varijabla>
  </DomainObject.Predmet.StrankaFormatedOIB>
  <DomainObject.Predmet.StrankaFormatedWithAdress>
    <izvorni_sadrzaj> Krešimir Panjaković, Gornjodravska Obala 89a, 31000 Osijek</izvorni_sadrzaj>
    <derivirana_varijabla naziv="DomainObject.Predmet.StrankaFormatedWithAdress_1"> Krešimir Panjaković, Gornjodravska Obala 89a, 31000 Osijek</derivirana_varijabla>
  </DomainObject.Predmet.StrankaFormatedWithAdress>
  <DomainObject.Predmet.StrankaFormatedWithAdressOIB>
    <izvorni_sadrzaj> Krešimir Panjaković, OIB 39814088271, Gornjodravska Obala 89a, 31000 Osijek</izvorni_sadrzaj>
    <derivirana_varijabla naziv="DomainObject.Predmet.StrankaFormatedWithAdressOIB_1"> Krešimir Panjaković, OIB 39814088271, Gornjodravska Obala 89a, 31000 Osijek</derivirana_varijabla>
  </DomainObject.Predmet.StrankaFormatedWithAdressOIB>
  <DomainObject.Predmet.StrankaWithAdress>
    <izvorni_sadrzaj>Krešimir Panjaković Gornjodravska Obala 89a,31000 Osijek</izvorni_sadrzaj>
    <derivirana_varijabla naziv="DomainObject.Predmet.StrankaWithAdress_1">Krešimir Panjaković Gornjodravska Obala 89a,31000 Osijek</derivirana_varijabla>
  </DomainObject.Predmet.StrankaWithAdress>
  <DomainObject.Predmet.StrankaWithAdressOIB>
    <izvorni_sadrzaj>Krešimir Panjaković, OIB 39814088271, Gornjodravska Obala 89a,31000 Osijek</izvorni_sadrzaj>
    <derivirana_varijabla naziv="DomainObject.Predmet.StrankaWithAdressOIB_1">Krešimir Panjaković, OIB 39814088271, Gornjodravska Obala 89a,31000 Osijek</derivirana_varijabla>
  </DomainObject.Predmet.StrankaWithAdressOIB>
  <DomainObject.Predmet.StrankaNazivFormated>
    <izvorni_sadrzaj>Krešimir Panjaković</izvorni_sadrzaj>
    <derivirana_varijabla naziv="DomainObject.Predmet.StrankaNazivFormated_1">Krešimir Panjaković</derivirana_varijabla>
  </DomainObject.Predmet.StrankaNazivFormated>
  <DomainObject.Predmet.StrankaNazivFormatedOIB>
    <izvorni_sadrzaj>Krešimir Panjaković, OIB 39814088271</izvorni_sadrzaj>
    <derivirana_varijabla naziv="DomainObject.Predmet.StrankaNazivFormatedOIB_1">Krešimir Panjaković, OIB 39814088271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Krešimir Panjaković</item>
    </izvorni_sadrzaj>
    <derivirana_varijabla naziv="DomainObject.Predmet.StrankaListFormated_1">
      <item>Krešimir Panjaković</item>
    </derivirana_varijabla>
  </DomainObject.Predmet.StrankaListFormated>
  <DomainObject.Predmet.StrankaListFormatedOIB>
    <izvorni_sadrzaj>
      <item>Krešimir Panjaković, OIB 39814088271</item>
    </izvorni_sadrzaj>
    <derivirana_varijabla naziv="DomainObject.Predmet.StrankaListFormatedOIB_1">
      <item>Krešimir Panjaković, OIB 39814088271</item>
    </derivirana_varijabla>
  </DomainObject.Predmet.StrankaListFormatedOIB>
  <DomainObject.Predmet.StrankaListFormatedWithAdress>
    <izvorni_sadrzaj>
      <item>Krešimir Panjaković, Gornjodravska Obala 89a, 31000 Osijek</item>
    </izvorni_sadrzaj>
    <derivirana_varijabla naziv="DomainObject.Predmet.StrankaListFormatedWithAdress_1">
      <item>Krešimir Panjaković, Gornjodravska Obala 89a, 31000 Osijek</item>
    </derivirana_varijabla>
  </DomainObject.Predmet.StrankaListFormatedWithAdress>
  <DomainObject.Predmet.StrankaListFormatedWithAdressOIB>
    <izvorni_sadrzaj>
      <item>Krešimir Panjaković, OIB 39814088271, Gornjodravska Obala 89a, 31000 Osijek</item>
    </izvorni_sadrzaj>
    <derivirana_varijabla naziv="DomainObject.Predmet.StrankaListFormatedWithAdressOIB_1">
      <item>Krešimir Panjaković, OIB 39814088271, Gornjodravska Obala 89a, 31000 Osijek</item>
    </derivirana_varijabla>
  </DomainObject.Predmet.StrankaListFormatedWithAdressOIB>
  <DomainObject.Predmet.StrankaListNazivFormated>
    <izvorni_sadrzaj>
      <item>Krešimir Panjaković</item>
    </izvorni_sadrzaj>
    <derivirana_varijabla naziv="DomainObject.Predmet.StrankaListNazivFormated_1">
      <item>Krešimir Panjaković</item>
    </derivirana_varijabla>
  </DomainObject.Predmet.StrankaListNazivFormated>
  <DomainObject.Predmet.StrankaListNazivFormatedOIB>
    <izvorni_sadrzaj>
      <item>Krešimir Panjaković, OIB 39814088271</item>
    </izvorni_sadrzaj>
    <derivirana_varijabla naziv="DomainObject.Predmet.StrankaListNazivFormatedOIB_1">
      <item>Krešimir Panjaković, OIB 39814088271</item>
    </derivirana_varijabla>
  </DomainObject.Predmet.StrankaListNazivFormatedOIB>
  <DomainObject.Predmet.ProtuStrankaListFormated>
    <izvorni_sadrzaj>
      <item>MARKOV d.o.o. za graditeljstvo i usluge u stečaju</item>
    </izvorni_sadrzaj>
    <derivirana_varijabla naziv="DomainObject.Predmet.ProtuStrankaListFormated_1">
      <item>MARKOV d.o.o. za graditeljstvo i usluge u stečaju</item>
    </derivirana_varijabla>
  </DomainObject.Predmet.ProtuStrankaListFormated>
  <DomainObject.Predmet.ProtuStrankaListFormatedOIB>
    <izvorni_sadrzaj>
      <item>MARKOV d.o.o. za graditeljstvo i usluge u stečaju, OIB 00484942145</item>
    </izvorni_sadrzaj>
    <derivirana_varijabla naziv="DomainObject.Predmet.ProtuStrankaListFormatedOIB_1">
      <item>MARKOV d.o.o. za graditeljstvo i usluge u stečaju, OIB 00484942145</item>
    </derivirana_varijabla>
  </DomainObject.Predmet.ProtuStrankaListFormatedOIB>
  <DomainObject.Predmet.ProtuStrankaListFormatedWithAdress>
    <izvorni_sadrzaj>
      <item>MARKOV d.o.o. za graditeljstvo i usluge u stečaju, J.J.Strossmayera 190, 31000 Osijek</item>
    </izvorni_sadrzaj>
    <derivirana_varijabla naziv="DomainObject.Predmet.ProtuStrankaListFormatedWithAdress_1">
      <item>MARKOV d.o.o. za graditeljstvo i usluge u stečaju, J.J.Strossmayera 190, 31000 Osijek</item>
    </derivirana_varijabla>
  </DomainObject.Predmet.ProtuStrankaListFormatedWithAdress>
  <DomainObject.Predmet.ProtuStrankaListFormatedWithAdressOIB>
    <izvorni_sadrzaj>
      <item>MARKOV d.o.o. za graditeljstvo i usluge u stečaju, OIB 00484942145, J.J.Strossmayera 190, 31000 Osijek</item>
    </izvorni_sadrzaj>
    <derivirana_varijabla naziv="DomainObject.Predmet.ProtuStrankaListFormatedWithAdressOIB_1">
      <item>MARKOV d.o.o. za graditeljstvo i usluge u stečaju, OIB 00484942145, J.J.Strossmayera 190, 31000 Osijek</item>
    </derivirana_varijabla>
  </DomainObject.Predmet.ProtuStrankaListFormatedWithAdressOIB>
  <DomainObject.Predmet.ProtuStrankaListNazivFormated>
    <izvorni_sadrzaj>
      <item>MARKOV d.o.o. za graditeljstvo i usluge u stečaju</item>
    </izvorni_sadrzaj>
    <derivirana_varijabla naziv="DomainObject.Predmet.ProtuStrankaListNazivFormated_1">
      <item>MARKOV d.o.o. za graditeljstvo i usluge u stečaju</item>
    </derivirana_varijabla>
  </DomainObject.Predmet.ProtuStrankaListNazivFormated>
  <DomainObject.Predmet.ProtuStrankaListNazivFormatedOIB>
    <izvorni_sadrzaj>
      <item>MARKOV d.o.o. za graditeljstvo i usluge u stečaju, OIB 00484942145</item>
    </izvorni_sadrzaj>
    <derivirana_varijabla naziv="DomainObject.Predmet.ProtuStrankaListNazivFormatedOIB_1">
      <item>MARKOV d.o.o. za graditeljstvo i usluge u stečaju, OIB 00484942145</item>
    </derivirana_varijabla>
  </DomainObject.Predmet.ProtuStrankaListNazivFormatedOIB>
  <DomainObject.Predmet.OstaliListFormated>
    <izvorni_sadrzaj>
      <item>Dario Kozma</item>
      <item>odvejtnica Nikolina Karpati Duvnjak</item>
    </izvorni_sadrzaj>
    <derivirana_varijabla naziv="DomainObject.Predmet.OstaliListFormated_1">
      <item>Dario Kozma</item>
      <item>odvejtnica Nikolina Karpati Duvnjak</item>
    </derivirana_varijabla>
  </DomainObject.Predmet.OstaliListFormated>
  <DomainObject.Predmet.OstaliListFormatedOIB>
    <izvorni_sadrzaj>
      <item>Dario Kozma</item>
      <item>odvejtnica Nikolina Karpati Duvnjak</item>
    </izvorni_sadrzaj>
    <derivirana_varijabla naziv="DomainObject.Predmet.OstaliListFormatedOIB_1">
      <item>Dario Kozma</item>
      <item>odvejtnica Nikolina Karpati Duvnjak</item>
    </derivirana_varijabla>
  </DomainObject.Predmet.OstaliListFormatedOIB>
  <DomainObject.Predmet.OstaliListFormatedWithAdress>
    <izvorni_sadrzaj>
      <item>Dario Kozma, Osijek</item>
      <item>odvejtnica Nikolina Karpati Duvnjak, Osijek</item>
    </izvorni_sadrzaj>
    <derivirana_varijabla naziv="DomainObject.Predmet.OstaliListFormatedWithAdress_1">
      <item>Dario Kozma, Osijek</item>
      <item>odvejtnica Nikolina Karpati Duvnjak, Osijek</item>
    </derivirana_varijabla>
  </DomainObject.Predmet.OstaliListFormatedWithAdress>
  <DomainObject.Predmet.OstaliListFormatedWithAdressOIB>
    <izvorni_sadrzaj>
      <item>Dario Kozma, Osijek</item>
      <item>odvejtnica Nikolina Karpati Duvnjak, Osijek</item>
    </izvorni_sadrzaj>
    <derivirana_varijabla naziv="DomainObject.Predmet.OstaliListFormatedWithAdressOIB_1">
      <item>Dario Kozma, Osijek</item>
      <item>odvejtnica Nikolina Karpati Duvnjak, Osijek</item>
    </derivirana_varijabla>
  </DomainObject.Predmet.OstaliListFormatedWithAdressOIB>
  <DomainObject.Predmet.OstaliListNazivFormated>
    <izvorni_sadrzaj>
      <item>Dario Kozma</item>
      <item>odvejtnica Nikolina Karpati Duvnjak</item>
    </izvorni_sadrzaj>
    <derivirana_varijabla naziv="DomainObject.Predmet.OstaliListNazivFormated_1">
      <item>Dario Kozma</item>
      <item>odvejtnica Nikolina Karpati Duvnjak</item>
    </derivirana_varijabla>
  </DomainObject.Predmet.OstaliListNazivFormated>
  <DomainObject.Predmet.OstaliListNazivFormatedOIB>
    <izvorni_sadrzaj>
      <item>Dario Kozma</item>
      <item>odvejtnica Nikolina Karpati Duvnjak</item>
    </izvorni_sadrzaj>
    <derivirana_varijabla naziv="DomainObject.Predmet.OstaliListNazivFormatedOIB_1">
      <item>Dario Kozma</item>
      <item>odvejtnica Nikolina Karpati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Panjaković</izvorni_sadrzaj>
    <derivirana_varijabla naziv="DomainObject.Predmet.StrankaIDrugi_1">Krešimir Panjaković</derivirana_varijabla>
  </DomainObject.Predmet.StrankaIDrugi>
  <DomainObject.Predmet.ProtustrankaIDrugi>
    <izvorni_sadrzaj>MARKOV d.o.o. za graditeljstvo i usluge u stečaju</izvorni_sadrzaj>
    <derivirana_varijabla naziv="DomainObject.Predmet.ProtustrankaIDrugi_1">MARKOV d.o.o. za graditeljstvo i usluge u stečaju</derivirana_varijabla>
  </DomainObject.Predmet.ProtustrankaIDrugi>
  <DomainObject.Predmet.StrankaIDrugiAdressOIB>
    <izvorni_sadrzaj>Krešimir Panjaković, OIB 39814088271, Gornjodravska Obala 89a, 31000 Osijek</izvorni_sadrzaj>
    <derivirana_varijabla naziv="DomainObject.Predmet.StrankaIDrugiAdressOIB_1">Krešimir Panjaković, OIB 39814088271, Gornjodravska Obala 89a, 31000 Osijek</derivirana_varijabla>
  </DomainObject.Predmet.StrankaIDrugiAdressOIB>
  <DomainObject.Predmet.ProtustrankaIDrugiAdressOIB>
    <izvorni_sadrzaj>MARKOV d.o.o. za graditeljstvo i usluge u stečaju, OIB 00484942145, J.J.Strossmayera 190, 31000 Osijek</izvorni_sadrzaj>
    <derivirana_varijabla naziv="DomainObject.Predmet.ProtustrankaIDrugiAdressOIB_1">MARKOV d.o.o. za graditeljstvo i usluge u stečaju, OIB 00484942145, J.J.Strossmayera 190,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Kozma</item>
      <item>odvejtnica Nikolina Karpati Duvnjak</item>
      <item>Krešimir Panjaković</item>
      <item>MARKOV d.o.o. za graditeljstvo i usluge u stečaju</item>
    </izvorni_sadrzaj>
    <derivirana_varijabla naziv="DomainObject.Predmet.SudioniciListNaziv_1">
      <item>Dario Kozma</item>
      <item>odvejtnica Nikolina Karpati Duvnjak</item>
      <item>Krešimir Panjaković</item>
      <item>MARKOV d.o.o. za graditeljstvo i usluge u stečaju</item>
    </derivirana_varijabla>
  </DomainObject.Predmet.SudioniciListNaziv>
  <DomainObject.Predmet.SudioniciListAdressOIB>
    <izvorni_sadrzaj>
      <item>Dario Kozma, Osijek</item>
      <item>odvejtnica Nikolina Karpati Duvnjak, Osijek</item>
      <item>Krešimir Panjaković, OIB 39814088271, Gornjodravska Obala 89a,31000 Osijek</item>
      <item>MARKOV d.o.o. za graditeljstvo i usluge u stečaju, OIB 00484942145, J.J.Strossmayera 190,31000 Osijek</item>
    </izvorni_sadrzaj>
    <derivirana_varijabla naziv="DomainObject.Predmet.SudioniciListAdressOIB_1">
      <item>Dario Kozma, Osijek</item>
      <item>odvejtnica Nikolina Karpati Duvnjak, Osijek</item>
      <item>Krešimir Panjaković, OIB 39814088271, Gornjodravska Obala 89a,31000 Osijek</item>
      <item>MARKOV d.o.o. za graditeljstvo i usluge u stečaju, OIB 00484942145, J.J.Strossmayera 190,31000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39814088271</item>
      <item>, OIB 00484942145</item>
    </izvorni_sadrzaj>
    <derivirana_varijabla naziv="DomainObject.Predmet.SudioniciListNazivOIB_1">
      <item>, OIB null</item>
      <item>, OIB null</item>
      <item>, OIB 39814088271</item>
      <item>, OIB 00484942145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816</properties:Words>
  <properties:Characters>4487</properties:Characters>
  <properties:Lines>116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2016-10-31T10:09:00Z</dcterms:created>
  <dc:creator>banka</dc:creator>
  <cp:lastModifiedBy>Elizabeta Đeke</cp:lastModifiedBy>
  <cp:lastPrinted>2016-10-31T09:55:00Z</cp:lastPrinted>
  <dcterms:modified xmlns:xsi="http://www.w3.org/2001/XMLSchema-instance" xsi:type="dcterms:W3CDTF">2016-10-31T10:10:00Z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