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b4fa" w14:paraId="b13b4fa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Posl.br</w:t>
      </w:r>
      <w:proofErr w:type="spellEnd"/>
      <w:r>
        <w:t xml:space="preserve">.: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C47428">
        <w:t>173</w:t>
      </w:r>
      <w:proofErr w:type="spellEnd"/>
      <w:r w:rsidR="00B641FD">
        <w:t>/</w:t>
      </w:r>
      <w:proofErr w:type="spellStart"/>
      <w:r w:rsidR="00B641FD">
        <w:t>1</w:t>
      </w:r>
      <w:r w:rsidR="00584721">
        <w:t>7</w:t>
      </w:r>
      <w:proofErr w:type="spellEnd"/>
      <w:r w:rsidR="00B641FD">
        <w:t>-</w:t>
      </w:r>
      <w:r w:rsidR="00C47428">
        <w:t>9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proofErr w:type="spellStart"/>
      <w:r w:rsidR="00C47428">
        <w:t>ŠENJAL</w:t>
      </w:r>
      <w:proofErr w:type="spellEnd"/>
      <w:r w:rsidR="00C47428">
        <w:t xml:space="preserve"> d.o.o. </w:t>
      </w:r>
      <w:proofErr w:type="spellStart"/>
      <w:r w:rsidR="00C47428">
        <w:t>Premantura</w:t>
      </w:r>
      <w:proofErr w:type="spellEnd"/>
      <w:r w:rsidR="00C47428">
        <w:t xml:space="preserve">, Selo </w:t>
      </w:r>
      <w:proofErr w:type="spellStart"/>
      <w:r w:rsidR="00C47428">
        <w:t>124</w:t>
      </w:r>
      <w:proofErr w:type="spellEnd"/>
      <w:r w:rsidR="00C47428">
        <w:t xml:space="preserve">, </w:t>
      </w:r>
      <w:proofErr w:type="spellStart"/>
      <w:r w:rsidR="00C47428">
        <w:t>OIB</w:t>
      </w:r>
      <w:proofErr w:type="spellEnd"/>
      <w:r w:rsidR="00C47428">
        <w:t xml:space="preserve">: </w:t>
      </w:r>
      <w:proofErr w:type="spellStart"/>
      <w:r w:rsidR="00C47428">
        <w:t>10791889240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8B2D7F">
        <w:t>28</w:t>
      </w:r>
      <w:proofErr w:type="spellEnd"/>
      <w:r w:rsidR="006758B6">
        <w:t xml:space="preserve">. rujna </w:t>
      </w:r>
      <w:proofErr w:type="spellStart"/>
      <w:r w:rsidR="006758B6">
        <w:t>2017</w:t>
      </w:r>
      <w:proofErr w:type="spellEnd"/>
      <w:r>
        <w:t>. go</w:t>
      </w:r>
      <w:r w:rsidR="00B641FD">
        <w:t xml:space="preserve">dine u </w:t>
      </w:r>
      <w:r w:rsidR="008B2D7F">
        <w:t>9</w:t>
      </w:r>
      <w:r>
        <w:t>:</w:t>
      </w:r>
      <w:proofErr w:type="spellStart"/>
      <w:r w:rsidR="00C47428">
        <w:t>1</w:t>
      </w:r>
      <w:r>
        <w:t>0</w:t>
      </w:r>
      <w:proofErr w:type="spellEnd"/>
      <w:r>
        <w:t xml:space="preserve"> sati</w:t>
      </w:r>
    </w:p>
    <w:p w:rsidRDefault="00FC6271" w:rsidP="00B641FD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D23371">
        <w:t>9</w:t>
      </w:r>
      <w:r w:rsidR="00B641FD">
        <w:t>. lipnja</w:t>
      </w:r>
      <w:r w:rsidR="0080537A">
        <w:t xml:space="preserve"> </w:t>
      </w:r>
      <w:proofErr w:type="spellStart"/>
      <w:r>
        <w:t>201</w:t>
      </w:r>
      <w:r w:rsidR="006758B6">
        <w:t>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8950D5">
        <w:tab/>
      </w:r>
      <w:r w:rsidR="0080537A">
        <w:t>Damir Rabar</w:t>
      </w:r>
      <w:r w:rsidR="00C15F54">
        <w:t>, v.r.</w:t>
      </w:r>
    </w:p>
    <w:p w:rsidRDefault="00FC6271" w:rsidP="00FC6271" w:rsidR="00FC6271">
      <w:pPr>
        <w:jc w:val="both"/>
      </w:pPr>
    </w:p>
    <w:p w:rsidRDefault="00B641FD" w:rsidP="00FC6271" w:rsidR="00B641FD">
      <w:pPr>
        <w:jc w:val="both"/>
      </w:pPr>
    </w:p>
    <w:p w:rsidRDefault="00B641FD" w:rsidP="00FC6271" w:rsidR="00B641FD">
      <w:pPr>
        <w:jc w:val="both"/>
      </w:pPr>
    </w:p>
    <w:p w:rsidRDefault="00FC6271" w:rsidP="00B641FD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B641FD" w:rsidP="00B641FD" w:rsidR="00B641FD">
      <w:pPr>
        <w:jc w:val="both"/>
      </w:pPr>
      <w:r>
        <w:rPr>
          <w:lang w:val="sv-SE"/>
        </w:rPr>
        <w:t xml:space="preserve">- </w:t>
      </w:r>
      <w:r w:rsidRPr="003C2AAF">
        <w:rPr>
          <w:lang w:val="sv-SE"/>
        </w:rPr>
        <w:t xml:space="preserve">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B641FD" w:rsidP="00B641FD" w:rsidR="00B641FD">
      <w:pPr>
        <w:jc w:val="both"/>
      </w:pPr>
      <w:r>
        <w:t xml:space="preserve">- dužnik </w:t>
      </w:r>
      <w:proofErr w:type="spellStart"/>
      <w:r w:rsidR="00C47428">
        <w:t>ŠENJAL</w:t>
      </w:r>
      <w:proofErr w:type="spellEnd"/>
      <w:r w:rsidR="00C47428">
        <w:t xml:space="preserve"> d.o.o. </w:t>
      </w:r>
      <w:proofErr w:type="spellStart"/>
      <w:r w:rsidR="00C47428">
        <w:t>Premantura</w:t>
      </w:r>
      <w:proofErr w:type="spellEnd"/>
      <w:r w:rsidR="00C47428">
        <w:t xml:space="preserve">, Selo </w:t>
      </w:r>
      <w:proofErr w:type="spellStart"/>
      <w:r w:rsidR="00C47428">
        <w:t>124</w:t>
      </w:r>
      <w:proofErr w:type="spellEnd"/>
      <w:r>
        <w:t xml:space="preserve">, </w:t>
      </w:r>
    </w:p>
    <w:p w:rsidRDefault="00B641FD" w:rsidP="00B641FD" w:rsidR="00B641FD">
      <w:pPr>
        <w:jc w:val="both"/>
      </w:pPr>
      <w:r>
        <w:rPr>
          <w:lang w:val="sv-SE"/>
        </w:rPr>
        <w:t xml:space="preserve">- zakonski zastupnik dužnika </w:t>
      </w:r>
      <w:r w:rsidR="00C47428">
        <w:t xml:space="preserve">Sandro </w:t>
      </w:r>
      <w:proofErr w:type="spellStart"/>
      <w:r w:rsidR="00C47428">
        <w:t>Frančula</w:t>
      </w:r>
      <w:proofErr w:type="spellEnd"/>
      <w:r w:rsidR="00C47428">
        <w:t xml:space="preserve">, </w:t>
      </w:r>
      <w:proofErr w:type="spellStart"/>
      <w:r w:rsidR="00C47428">
        <w:t>Premantura</w:t>
      </w:r>
      <w:proofErr w:type="spellEnd"/>
      <w:r w:rsidR="00C47428">
        <w:t xml:space="preserve">, Selo </w:t>
      </w:r>
      <w:proofErr w:type="spellStart"/>
      <w:r w:rsidR="00C47428">
        <w:t>124</w:t>
      </w:r>
      <w:proofErr w:type="spellEnd"/>
      <w:r>
        <w:t>,</w:t>
      </w:r>
    </w:p>
    <w:p w:rsidRDefault="00B641FD" w:rsidP="00B641FD" w:rsidR="00B641FD">
      <w:pPr>
        <w:jc w:val="both"/>
      </w:pPr>
      <w:r>
        <w:t>- e-Oglasna ploča sudova 8 dana.</w:t>
      </w:r>
    </w:p>
    <w:p w:rsidRDefault="001E2DEA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2DEA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DEA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DEA" w:rsidR="00B359BD">
    <w:pPr>
      <w:pStyle w:val="Zaglavlje"/>
      <w:jc w:val="center"/>
    </w:pPr>
  </w:p>
  <w:p w:rsidRDefault="001E2DEA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5608C"/>
    <w:rsid w:val="00073F55"/>
    <w:rsid w:val="001E2DEA"/>
    <w:rsid w:val="00276BAA"/>
    <w:rsid w:val="002F4A0A"/>
    <w:rsid w:val="003142AF"/>
    <w:rsid w:val="00554328"/>
    <w:rsid w:val="00584721"/>
    <w:rsid w:val="005930DA"/>
    <w:rsid w:val="006758B6"/>
    <w:rsid w:val="006D5896"/>
    <w:rsid w:val="007C0336"/>
    <w:rsid w:val="007D73F1"/>
    <w:rsid w:val="0080537A"/>
    <w:rsid w:val="008950D5"/>
    <w:rsid w:val="008B2D7F"/>
    <w:rsid w:val="008E6E67"/>
    <w:rsid w:val="009123AC"/>
    <w:rsid w:val="00985388"/>
    <w:rsid w:val="00A56E33"/>
    <w:rsid w:val="00B641FD"/>
    <w:rsid w:val="00C15F54"/>
    <w:rsid w:val="00C47428"/>
    <w:rsid w:val="00D04E26"/>
    <w:rsid w:val="00D23371"/>
    <w:rsid w:val="00DA3115"/>
    <w:rsid w:val="00E32C15"/>
    <w:rsid w:val="00EF65C5"/>
    <w:rsid w:val="00F35FB5"/>
    <w:rsid w:val="00FC321C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D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D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D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D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D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D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D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D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ŠENJAL d.o.o. PREMANTURA</izvorni_sadrzaj>
    <derivirana_varijabla naziv="DomainObject.Predmet.ProtustrankaFormated_1">  ŠENJAL d.o.o. PREMANTURA</derivirana_varijabla>
  </DomainObject.Predmet.ProtustrankaFormated>
  <DomainObject.Predmet.ProtustrankaFormatedOIB>
    <izvorni_sadrzaj>  ŠENJAL d.o.o. PREMANTURA, OIB 10791889240</izvorni_sadrzaj>
    <derivirana_varijabla naziv="DomainObject.Predmet.ProtustrankaFormatedOIB_1">  ŠENJAL d.o.o. PREMANTURA, OIB 10791889240</derivirana_varijabla>
  </DomainObject.Predmet.ProtustrankaFormatedOIB>
  <DomainObject.Predmet.ProtustrankaFormatedWithAdress>
    <izvorni_sadrzaj> ŠENJAL d.o.o. PREMANTURA, Selo 124, 52100 Premantura</izvorni_sadrzaj>
    <derivirana_varijabla naziv="DomainObject.Predmet.ProtustrankaFormatedWithAdress_1"> ŠENJAL d.o.o. PREMANTURA, Selo 124, 52100 Premantura</derivirana_varijabla>
  </DomainObject.Predmet.ProtustrankaFormatedWithAdress>
  <DomainObject.Predmet.ProtustrankaFormatedWithAdressOIB>
    <izvorni_sadrzaj> ŠENJAL d.o.o. PREMANTURA, OIB 10791889240, Selo 124, 52100 Premantura</izvorni_sadrzaj>
    <derivirana_varijabla naziv="DomainObject.Predmet.ProtustrankaFormatedWithAdressOIB_1"> ŠENJAL d.o.o. PREMANTURA, OIB 10791889240, Selo 124, 52100 Premantura</derivirana_varijabla>
  </DomainObject.Predmet.ProtustrankaFormatedWithAdressOIB>
  <DomainObject.Predmet.ProtustrankaWithAdress>
    <izvorni_sadrzaj>ŠENJAL d.o.o. PREMANTURA Selo 124, 52100 Premantura</izvorni_sadrzaj>
    <derivirana_varijabla naziv="DomainObject.Predmet.ProtustrankaWithAdress_1">ŠENJAL d.o.o. PREMANTURA Selo 124, 52100 Premantura</derivirana_varijabla>
  </DomainObject.Predmet.ProtustrankaWithAdress>
  <DomainObject.Predmet.ProtustrankaWithAdressOIB>
    <izvorni_sadrzaj>ŠENJAL d.o.o. PREMANTURA, OIB 10791889240, Selo 124, 52100 Premantura</izvorni_sadrzaj>
    <derivirana_varijabla naziv="DomainObject.Predmet.ProtustrankaWithAdressOIB_1">ŠENJAL d.o.o. PREMANTURA, OIB 10791889240, Selo 124, 52100 Premantura</derivirana_varijabla>
  </DomainObject.Predmet.ProtustrankaWithAdressOIB>
  <DomainObject.Predmet.ProtustrankaNazivFormated>
    <izvorni_sadrzaj>ŠENJAL d.o.o. PREMANTURA</izvorni_sadrzaj>
    <derivirana_varijabla naziv="DomainObject.Predmet.ProtustrankaNazivFormated_1">ŠENJAL d.o.o. PREMANTURA</derivirana_varijabla>
  </DomainObject.Predmet.ProtustrankaNazivFormated>
  <DomainObject.Predmet.ProtustrankaNazivFormatedOIB>
    <izvorni_sadrzaj>ŠENJAL d.o.o. PREMANTURA, OIB 10791889240</izvorni_sadrzaj>
    <derivirana_varijabla naziv="DomainObject.Predmet.ProtustrankaNazivFormatedOIB_1">ŠENJAL d.o.o. PREMANTURA, OIB 10791889240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128715.34</izvorni_sadrzaj>
    <derivirana_varijabla naziv="DomainObject.Predmet.TrenutnaVrijednost_1">128715.34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ŠENJAL d.o.o. PREMANTURA</item>
    </izvorni_sadrzaj>
    <derivirana_varijabla naziv="DomainObject.Predmet.ProtuStrankaListFormated_1">
      <item>ŠENJAL d.o.o. PREMANTURA</item>
    </derivirana_varijabla>
  </DomainObject.Predmet.ProtuStrankaListFormated>
  <DomainObject.Predmet.ProtuStrankaListFormatedOIB>
    <izvorni_sadrzaj>
      <item>ŠENJAL d.o.o. PREMANTURA, OIB 10791889240</item>
    </izvorni_sadrzaj>
    <derivirana_varijabla naziv="DomainObject.Predmet.ProtuStrankaListFormatedOIB_1">
      <item>ŠENJAL d.o.o. PREMANTURA, OIB 10791889240</item>
    </derivirana_varijabla>
  </DomainObject.Predmet.ProtuStrankaListFormatedOIB>
  <DomainObject.Predmet.ProtuStrankaListFormatedWithAdress>
    <izvorni_sadrzaj>
      <item>ŠENJAL d.o.o. PREMANTURA, Selo 124, 52100 Premantura</item>
    </izvorni_sadrzaj>
    <derivirana_varijabla naziv="DomainObject.Predmet.ProtuStrankaListFormatedWithAdress_1">
      <item>ŠENJAL d.o.o. PREMANTURA, Selo 124, 52100 Premantura</item>
    </derivirana_varijabla>
  </DomainObject.Predmet.ProtuStrankaListFormatedWithAdress>
  <DomainObject.Predmet.ProtuStrankaListFormatedWithAdressOIB>
    <izvorni_sadrzaj>
      <item>ŠENJAL d.o.o. PREMANTURA, OIB 10791889240, Selo 124, 52100 Premantura</item>
    </izvorni_sadrzaj>
    <derivirana_varijabla naziv="DomainObject.Predmet.ProtuStrankaListFormatedWithAdressOIB_1">
      <item>ŠENJAL d.o.o. PREMANTURA, OIB 10791889240, Selo 124, 52100 Premantura</item>
    </derivirana_varijabla>
  </DomainObject.Predmet.ProtuStrankaListFormatedWithAdressOIB>
  <DomainObject.Predmet.ProtuStrankaListNazivFormated>
    <izvorni_sadrzaj>
      <item>ŠENJAL d.o.o. PREMANTURA</item>
    </izvorni_sadrzaj>
    <derivirana_varijabla naziv="DomainObject.Predmet.ProtuStrankaListNazivFormated_1">
      <item>ŠENJAL d.o.o. PREMANTURA</item>
    </derivirana_varijabla>
  </DomainObject.Predmet.ProtuStrankaListNazivFormated>
  <DomainObject.Predmet.ProtuStrankaListNazivFormatedOIB>
    <izvorni_sadrzaj>
      <item>ŠENJAL d.o.o. PREMANTURA, OIB 10791889240</item>
    </izvorni_sadrzaj>
    <derivirana_varijabla naziv="DomainObject.Predmet.ProtuStrankaListNazivFormatedOIB_1">
      <item>ŠENJAL d.o.o. PREMANTURA, OIB 10791889240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ŠENJAL d.o.o. PREMANTURA</izvorni_sadrzaj>
    <derivirana_varijabla naziv="DomainObject.Predmet.ProtustrankaIDrugi_1">ŠENJAL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ŠENJAL d.o.o. PREMANTURA, OIB 10791889240, Selo 124, 52100 Premantura</izvorni_sadrzaj>
    <derivirana_varijabla naziv="DomainObject.Predmet.ProtustrankaIDrugiAdressOIB_1">ŠENJAL d.o.o. PREMANTURA, OIB 10791889240, Selo 124,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ŠENJAL d.o.o. PREMANTURA</item>
    </izvorni_sadrzaj>
    <derivirana_varijabla naziv="DomainObject.Predmet.SudioniciListNaziv_1">
      <item>FINANCIJSKA AGENCIJA, RC RIJEKA, PODRUŽNICA PULA, PULA</item>
      <item>ŠENJAL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ŠENJAL d.o.o. PREMANTURA, OIB 10791889240, Selo 124,52100 Premantura</item>
    </izvorni_sadrzaj>
    <derivirana_varijabla naziv="DomainObject.Predmet.SudioniciListAdressOIB_1">
      <item>FINANCIJSKA AGENCIJA, RC RIJEKA, PODRUŽNICA PULA, PULA, OIB 85821130368, Ulica grada Vukovara 70,10000 Zagreb</item>
      <item>ŠENJAL d.o.o. PREMANTURA, OIB 10791889240, Selo 124,52100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10791889240</item>
    </izvorni_sadrzaj>
    <derivirana_varijabla naziv="DomainObject.Predmet.SudioniciListNazivOIB_1">
      <item>, OIB 85821130368</item>
      <item>, OIB 10791889240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504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2017-06-08T13:07:00Z</dcterms:created>
  <dc:creator>Jasmina Matika</dc:creator>
  <cp:lastModifiedBy>Lorena Paris Aničić</cp:lastModifiedBy>
  <cp:lastPrinted>2017-06-08T13:09:00Z</cp:lastPrinted>
  <dcterms:modified xmlns:xsi="http://www.w3.org/2001/XMLSchema-instance" xsi:type="dcterms:W3CDTF">2017-06-09T06:16:00Z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