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6e42e" w14:paraId="626e42e" w:rsidRDefault="00623045" w:rsidP="00623045" w:rsidR="00623045">
      <w:pPr>
        <w:spacing w:after="0"/>
        <w:jc w:val="both"/>
        <w15:collapsed w:val="false"/>
        <w:rPr>
          <w:rFonts w:cs="Times New Roman" w:eastAsia="Times New Roman"/>
        </w:rPr>
      </w:pPr>
      <w:bookmarkStart w:name="_GoBack" w:id="0"/>
      <w:bookmarkEnd w:id="0"/>
    </w:p>
    <w:p w:rsidRDefault="00623045" w:rsidP="00623045" w:rsidR="00623045" w:rsidRPr="0061563A">
      <w:pPr>
        <w:spacing w:after="0"/>
        <w:jc w:val="both"/>
        <w:rPr>
          <w:rFonts w:cs="Times New Roman" w:eastAsia="Times New Roman"/>
        </w:rPr>
      </w:pP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r w:rsidRPr="0061563A">
        <w:rPr>
          <w:rFonts w:cs="Times New Roman" w:eastAsia="Times New Roman"/>
        </w:rPr>
        <w:t>1.St-1080/2017</w:t>
      </w:r>
    </w:p>
    <w:p w:rsidRDefault="00623045" w:rsidP="00623045" w:rsidR="00623045">
      <w:pPr>
        <w:spacing w:after="0"/>
        <w:jc w:val="both"/>
        <w:rPr>
          <w:rFonts w:cs="Times New Roman" w:eastAsia="Times New Roman"/>
        </w:rPr>
      </w:pPr>
      <w:r>
        <w:rPr>
          <w:rFonts w:cs="Times New Roman" w:eastAsia="Times New Roman"/>
          <w:noProof/>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623045" w:rsidP="00623045" w:rsidR="00623045">
      <w:pPr>
        <w:spacing w:after="0"/>
        <w:jc w:val="both"/>
        <w:rPr>
          <w:rFonts w:cs="Times New Roman" w:eastAsia="Times New Roman"/>
        </w:rPr>
      </w:pPr>
    </w:p>
    <w:p w:rsidRDefault="00623045" w:rsidP="00623045" w:rsidR="00623045">
      <w:pPr>
        <w:pStyle w:val="Bezproreda"/>
        <w:rPr>
          <w:b/>
        </w:rPr>
      </w:pPr>
      <w:r>
        <w:rPr>
          <w:b/>
        </w:rPr>
        <w:t>REPUBLIKA HRVATSKA</w:t>
      </w:r>
    </w:p>
    <w:p w:rsidRDefault="00623045" w:rsidP="00623045" w:rsidR="00623045">
      <w:pPr>
        <w:pStyle w:val="Bezproreda"/>
        <w:rPr>
          <w:b/>
        </w:rPr>
      </w:pPr>
      <w:r>
        <w:rPr>
          <w:b/>
        </w:rPr>
        <w:t>TRGOVAČKI SUD U SPLITU</w:t>
      </w:r>
    </w:p>
    <w:p w:rsidRDefault="00623045" w:rsidP="00623045" w:rsidR="00623045">
      <w:pPr>
        <w:pStyle w:val="Bezproreda"/>
        <w:rPr>
          <w:b/>
        </w:rPr>
      </w:pPr>
      <w:r>
        <w:rPr>
          <w:b/>
        </w:rPr>
        <w:t xml:space="preserve">Split, Sukoišanska 6 </w:t>
      </w:r>
    </w:p>
    <w:p w:rsidRDefault="00623045" w:rsidP="00623045" w:rsidR="00623045">
      <w:pPr>
        <w:pStyle w:val="Bezproreda"/>
        <w:rPr>
          <w:rFonts w:cs="Times New Roman" w:eastAsia="Times New Roman"/>
        </w:rPr>
      </w:pPr>
    </w:p>
    <w:p w:rsidRDefault="00623045" w:rsidP="00623045" w:rsidR="00623045">
      <w:pPr>
        <w:pStyle w:val="Bezproreda"/>
        <w:jc w:val="center"/>
        <w:rPr>
          <w:rFonts w:cs="Times New Roman" w:eastAsia="Times New Roman"/>
        </w:rPr>
      </w:pPr>
      <w:r>
        <w:rPr>
          <w:rFonts w:cs="Times New Roman" w:eastAsia="Times New Roman"/>
        </w:rPr>
        <w:t>R E P U B L I K A  H R V A T S K A</w:t>
      </w:r>
    </w:p>
    <w:p w:rsidRDefault="00623045" w:rsidP="00623045" w:rsidR="00623045">
      <w:pPr>
        <w:pStyle w:val="Bezproreda"/>
        <w:jc w:val="center"/>
        <w:rPr>
          <w:rFonts w:cs="Times New Roman" w:eastAsia="Times New Roman"/>
        </w:rPr>
      </w:pPr>
    </w:p>
    <w:p w:rsidRDefault="00623045" w:rsidP="0053661E" w:rsidR="00623045">
      <w:pPr>
        <w:pStyle w:val="Bezproreda"/>
        <w:jc w:val="center"/>
      </w:pPr>
      <w:r>
        <w:rPr>
          <w:rFonts w:cs="Times New Roman" w:eastAsia="Times New Roman"/>
        </w:rPr>
        <w:t>R J E Š E NJ E</w:t>
      </w:r>
    </w:p>
    <w:p w:rsidRDefault="00623045" w:rsidP="00623045" w:rsidR="00623045">
      <w:pPr>
        <w:pStyle w:val="Bezproreda"/>
        <w:ind w:firstLine="708"/>
      </w:pPr>
    </w:p>
    <w:p w:rsidRDefault="00623045" w:rsidP="00623045" w:rsidR="00623045">
      <w:r>
        <w:t xml:space="preserve">Trgovački sud u Splitu, po sucu Velimiru Vuković, kao stečajnom sucu, u stečajnom postupku nad stečajnim dužnikom: SAPOR d.o.o. u stečaju Split, Put Brodarice 6, OIB: 82948198557, , nakon ispitnog ročišta održanog kod ovog suda dana 26.travnja 2018. godine, dana </w:t>
      </w:r>
      <w:r w:rsidR="00697698">
        <w:t>30</w:t>
      </w:r>
      <w:r>
        <w:t>.travnja 2018.godine,</w:t>
      </w:r>
    </w:p>
    <w:p w:rsidRDefault="00623045" w:rsidP="00623045" w:rsidR="00623045">
      <w:pPr>
        <w:pStyle w:val="Bezproreda"/>
        <w:jc w:val="center"/>
      </w:pPr>
      <w:r>
        <w:t>r i j e š i o  j e :</w:t>
      </w:r>
    </w:p>
    <w:p w:rsidRDefault="00623045" w:rsidP="00623045" w:rsidR="00623045">
      <w:pPr>
        <w:pStyle w:val="Bezproreda"/>
        <w:jc w:val="center"/>
      </w:pPr>
    </w:p>
    <w:p w:rsidRDefault="00623045" w:rsidP="00623045" w:rsidR="00623045" w:rsidRPr="00301381">
      <w:pPr>
        <w:pStyle w:val="Bezproreda"/>
      </w:pPr>
      <w:r w:rsidRPr="00493C3B">
        <w:t>I.</w:t>
      </w:r>
      <w:r w:rsidRPr="00301381">
        <w:tab/>
        <w:t xml:space="preserve">Utvrđuje se tražbine vjerovnika I. višeg isplatnog reda : </w:t>
      </w:r>
    </w:p>
    <w:p w:rsidRDefault="00623045" w:rsidP="00623045" w:rsidR="00623045">
      <w:pPr>
        <w:pStyle w:val="Bezproreda"/>
        <w:jc w:val="center"/>
      </w:pPr>
    </w:p>
    <w:p w:rsidRDefault="00623045" w:rsidP="0004187E" w:rsidR="00623045" w:rsidRPr="0004187E">
      <w:r w:rsidRPr="00623045">
        <w:rPr>
          <w:b/>
        </w:rPr>
        <w:t>-</w:t>
      </w:r>
      <w:r>
        <w:rPr>
          <w:b/>
        </w:rPr>
        <w:t xml:space="preserve"> </w:t>
      </w:r>
      <w:r w:rsidR="0004187E">
        <w:t>REPUBLIKA HRVATSKA, OIB: 18683136487, u iznosu od …… …….</w:t>
      </w:r>
      <w:r w:rsidR="00697698">
        <w:t>........</w:t>
      </w:r>
      <w:r w:rsidR="0004187E">
        <w:t xml:space="preserve">1.361,98 kn </w:t>
      </w:r>
    </w:p>
    <w:p w:rsidRDefault="00623045" w:rsidP="00623045" w:rsidR="0004187E" w:rsidRPr="00301381">
      <w:pPr>
        <w:pStyle w:val="Bezproreda"/>
      </w:pPr>
      <w:r w:rsidRPr="00493C3B">
        <w:t>I</w:t>
      </w:r>
      <w:r w:rsidR="00F02989" w:rsidRPr="00493C3B">
        <w:t>I</w:t>
      </w:r>
      <w:r w:rsidRPr="00493C3B">
        <w:t>.</w:t>
      </w:r>
      <w:r w:rsidRPr="00301381">
        <w:tab/>
        <w:t xml:space="preserve">Utvrđuje se tražbine vjerovnika II. višeg isplatnog reda : </w:t>
      </w:r>
    </w:p>
    <w:p w:rsidRDefault="0004187E" w:rsidP="00623045" w:rsidR="0004187E">
      <w:pPr>
        <w:pStyle w:val="Bezproreda"/>
        <w:rPr>
          <w:b/>
        </w:rPr>
      </w:pPr>
    </w:p>
    <w:p w:rsidRDefault="0004187E" w:rsidP="0004187E" w:rsidR="0004187E">
      <w:r>
        <w:rPr>
          <w:b/>
        </w:rPr>
        <w:t xml:space="preserve">- </w:t>
      </w:r>
      <w:r>
        <w:t>ELEKTRIS d.o.o. Split, OIB: 20584469601, u iznosu od …… …….</w:t>
      </w:r>
      <w:r w:rsidR="00E654F7">
        <w:t>...........</w:t>
      </w:r>
      <w:r w:rsidR="008D75C8">
        <w:t>1.007.301,62</w:t>
      </w:r>
      <w:r>
        <w:t xml:space="preserve"> kn </w:t>
      </w:r>
    </w:p>
    <w:p w:rsidRDefault="008D75C8" w:rsidP="008D75C8" w:rsidR="008D75C8">
      <w:r>
        <w:t>- SVOD d.o.o. Split, OIB: 24958826983, u iznosu od …… …….......</w:t>
      </w:r>
      <w:r w:rsidR="00E654F7">
        <w:t>............</w:t>
      </w:r>
      <w:r>
        <w:t>12.788.978,44 kn</w:t>
      </w:r>
    </w:p>
    <w:p w:rsidRDefault="008D75C8" w:rsidP="008D75C8" w:rsidR="008D75C8">
      <w:r>
        <w:rPr>
          <w:color w:val="000000"/>
        </w:rPr>
        <w:t xml:space="preserve">- </w:t>
      </w:r>
      <w:r>
        <w:t>VDM &amp; MASTA d.o.o. Split, OIB: 15528470447, u iznosu od .......</w:t>
      </w:r>
      <w:r w:rsidR="00E654F7">
        <w:t>.............</w:t>
      </w:r>
      <w:r w:rsidR="00BE5FD0" w:rsidRPr="00BE5FD0">
        <w:t xml:space="preserve"> </w:t>
      </w:r>
      <w:r w:rsidR="00BE5FD0">
        <w:t>1.950.574,17 kn</w:t>
      </w:r>
    </w:p>
    <w:p w:rsidRDefault="00BE5FD0" w:rsidP="008D75C8" w:rsidR="00BE5FD0">
      <w:r>
        <w:t>- ILIRIC DW d.o.o. Zadar, OIB: 47725377076,</w:t>
      </w:r>
      <w:r w:rsidRPr="00BE5FD0">
        <w:t xml:space="preserve"> </w:t>
      </w:r>
      <w:r>
        <w:t>u iznosu od …… ……...</w:t>
      </w:r>
      <w:r w:rsidR="00E654F7">
        <w:t>.............</w:t>
      </w:r>
      <w:r>
        <w:t>17.008,00 kn</w:t>
      </w:r>
    </w:p>
    <w:p w:rsidRDefault="00BE5FD0" w:rsidP="008D75C8" w:rsidR="00BE5FD0">
      <w:r>
        <w:t>- ALING d.o.o. Zagreb, OIB: 67349852816,  u iznosu od …… ……..</w:t>
      </w:r>
      <w:r w:rsidR="00E654F7">
        <w:t>.............</w:t>
      </w:r>
      <w:r>
        <w:t>1.597.727,69 kn</w:t>
      </w:r>
    </w:p>
    <w:p w:rsidRDefault="00BE5FD0" w:rsidP="00BE5FD0" w:rsidR="00BE5FD0">
      <w:r>
        <w:t>- BUNAR d.o.o. Rijeka, OIB: 55538707138, u iznosu od …… ……..</w:t>
      </w:r>
      <w:r w:rsidR="009002C1">
        <w:t>.....</w:t>
      </w:r>
      <w:r w:rsidR="00E654F7">
        <w:t>.............</w:t>
      </w:r>
      <w:r w:rsidR="009002C1">
        <w:t>18.385,00</w:t>
      </w:r>
      <w:r>
        <w:t xml:space="preserve"> kn</w:t>
      </w:r>
    </w:p>
    <w:p w:rsidRDefault="009002C1" w:rsidP="009002C1" w:rsidR="009002C1">
      <w:r>
        <w:t>- REPUBLIKAHRVATSKA, OIB: 18683136487, u iznosu od …… .</w:t>
      </w:r>
      <w:r w:rsidR="00E654F7">
        <w:t>............</w:t>
      </w:r>
      <w:r>
        <w:t>4.276.872,19  kn</w:t>
      </w:r>
    </w:p>
    <w:p w:rsidRDefault="009002C1" w:rsidP="009002C1" w:rsidR="009002C1">
      <w:r>
        <w:t>- ŠPINA XXL d.o.o. D</w:t>
      </w:r>
      <w:r w:rsidR="0061563A">
        <w:t>ugopolje</w:t>
      </w:r>
      <w:r>
        <w:t>, OIB: 96497547370, u iznosu od .......</w:t>
      </w:r>
      <w:r w:rsidR="00B67F1C">
        <w:t>..</w:t>
      </w:r>
      <w:r w:rsidRPr="00BE5FD0">
        <w:t xml:space="preserve"> </w:t>
      </w:r>
      <w:r w:rsidR="00E654F7">
        <w:t>...........</w:t>
      </w:r>
      <w:r w:rsidR="00B67F1C">
        <w:t>700.079,44</w:t>
      </w:r>
      <w:r>
        <w:t xml:space="preserve"> kn</w:t>
      </w:r>
    </w:p>
    <w:p w:rsidRDefault="00B67F1C" w:rsidP="00B67F1C" w:rsidR="00B67F1C">
      <w:r>
        <w:t>- GRAD ZADAR, Zadar, OIB: 82948198557, u iznosu od …… …….......</w:t>
      </w:r>
      <w:r w:rsidR="00E654F7">
        <w:t>..........</w:t>
      </w:r>
      <w:r>
        <w:t>16.362,29 kn</w:t>
      </w:r>
    </w:p>
    <w:p w:rsidRDefault="00B67F1C" w:rsidP="00B67F1C" w:rsidR="00B67F1C">
      <w:r>
        <w:t>- KREDITNA BANKA ZAGREB d.d. Zagreb, u iznosu od …… …….......</w:t>
      </w:r>
      <w:r w:rsidR="00E654F7">
        <w:t>..........</w:t>
      </w:r>
      <w:r>
        <w:t>1.305,28 kn</w:t>
      </w:r>
    </w:p>
    <w:p w:rsidRDefault="00B67F1C" w:rsidP="00B67F1C" w:rsidR="00B67F1C">
      <w:r>
        <w:t>- AMAG d.o.o. Split, OIB: 32773611578, u iznosu od …… ……........</w:t>
      </w:r>
      <w:r w:rsidR="00E654F7">
        <w:t>..........</w:t>
      </w:r>
      <w:r>
        <w:t>1.760.956,39 kn</w:t>
      </w:r>
    </w:p>
    <w:p w:rsidRDefault="00493C3B" w:rsidP="00B67F1C" w:rsidR="00493C3B" w:rsidRPr="00493C3B">
      <w:pPr>
        <w:rPr>
          <w:b/>
        </w:rPr>
      </w:pPr>
      <w:r>
        <w:lastRenderedPageBreak/>
        <w:tab/>
      </w:r>
      <w:r>
        <w:tab/>
      </w:r>
      <w:r>
        <w:tab/>
      </w:r>
      <w:r>
        <w:tab/>
      </w:r>
      <w:r>
        <w:tab/>
      </w:r>
      <w:r>
        <w:tab/>
        <w:t>2</w:t>
      </w:r>
      <w:r>
        <w:tab/>
      </w:r>
      <w:r>
        <w:tab/>
      </w:r>
      <w:r>
        <w:tab/>
      </w:r>
      <w:r>
        <w:tab/>
      </w:r>
      <w:r w:rsidRPr="0061563A">
        <w:t>1.St-1080/2018</w:t>
      </w:r>
    </w:p>
    <w:p w:rsidRDefault="00024ED7" w:rsidP="00B67F1C" w:rsidR="00024ED7">
      <w:r>
        <w:t>- GRAĐEVINSKI OBRT JELAVIĆ, Solin, OIB: 26255355420, u iznosu od.</w:t>
      </w:r>
      <w:r w:rsidRPr="00024ED7">
        <w:t xml:space="preserve"> </w:t>
      </w:r>
      <w:r>
        <w:t xml:space="preserve">8.173.553,16 kn  </w:t>
      </w:r>
    </w:p>
    <w:p w:rsidRDefault="00024ED7" w:rsidP="00B67F1C" w:rsidR="00024ED7">
      <w:r>
        <w:t>- MEŠTROVIĆ d.o.o. Split, OIB: 42492876720, u iznosu od …… ……............621.039,60 kn</w:t>
      </w:r>
    </w:p>
    <w:p w:rsidRDefault="00024ED7" w:rsidP="00B67F1C" w:rsidR="00024ED7">
      <w:r>
        <w:t>- GRAD SPLIT, Split, OIB: 78755598868, u iznosu od …… …….....................430.886,39 kn</w:t>
      </w:r>
    </w:p>
    <w:p w:rsidRDefault="00E654F7" w:rsidP="00E654F7" w:rsidR="00E654F7">
      <w:r>
        <w:t>- PRODUKT BASTAL Novo Čiče, u iznosu od …… …….............................2.141.237,93.kn</w:t>
      </w:r>
    </w:p>
    <w:p w:rsidRDefault="00E654F7" w:rsidP="00E654F7" w:rsidR="00E654F7">
      <w:r>
        <w:t>- KOMJATE d.o.o. Kaštel S</w:t>
      </w:r>
      <w:r w:rsidR="0061563A">
        <w:t>ućurac</w:t>
      </w:r>
      <w:r>
        <w:t xml:space="preserve">, OIB: 92009564551,  u iznosu od </w:t>
      </w:r>
      <w:r w:rsidR="00BD3BEF">
        <w:t>............</w:t>
      </w:r>
      <w:r w:rsidR="00BD3BEF" w:rsidRPr="00BD3BEF">
        <w:t xml:space="preserve"> </w:t>
      </w:r>
      <w:r w:rsidR="00BD3BEF">
        <w:t>...420.612,38 kn</w:t>
      </w:r>
    </w:p>
    <w:p w:rsidRDefault="00BD3BEF" w:rsidP="00C17A21" w:rsidR="0004187E">
      <w:r>
        <w:t>HYPO ALPE ADRIA LEASING d.o.o. u likvidaciji, OIB: 03153152979, u iznosu od 1.083.894,49 kn</w:t>
      </w:r>
    </w:p>
    <w:p w:rsidRDefault="00623045" w:rsidP="00623045" w:rsidR="00623045" w:rsidRPr="00301381">
      <w:r w:rsidRPr="00493C3B">
        <w:t>I</w:t>
      </w:r>
      <w:r w:rsidR="00F02989" w:rsidRPr="00493C3B">
        <w:t>I</w:t>
      </w:r>
      <w:r w:rsidRPr="00493C3B">
        <w:t>I.</w:t>
      </w:r>
      <w:r w:rsidRPr="00301381">
        <w:t xml:space="preserve"> Osporavaju se tražbine vjerovnika II. višeg isplatnog reda: </w:t>
      </w:r>
    </w:p>
    <w:p w:rsidRDefault="00623045" w:rsidP="00623045" w:rsidR="00623045">
      <w:r>
        <w:t>-</w:t>
      </w:r>
      <w:r w:rsidR="00E033A2">
        <w:t xml:space="preserve"> KERUM d.o.o. Split, OIB: 66124057408, u iznosu od……………….......61.362.611,36</w:t>
      </w:r>
      <w:r>
        <w:t xml:space="preserve"> kn</w:t>
      </w:r>
    </w:p>
    <w:p w:rsidRDefault="00623045" w:rsidP="00623045" w:rsidR="00623045">
      <w:r>
        <w:t>-</w:t>
      </w:r>
      <w:r w:rsidR="00E033A2">
        <w:t xml:space="preserve"> NEVA KERUM d.o.o. Split, OIB: 64309962487</w:t>
      </w:r>
      <w:r>
        <w:t xml:space="preserve">, u iznosu od </w:t>
      </w:r>
      <w:r w:rsidR="00E033A2">
        <w:t>........</w:t>
      </w:r>
      <w:r>
        <w:t>…….</w:t>
      </w:r>
      <w:r w:rsidR="00E033A2" w:rsidRPr="00E033A2">
        <w:t xml:space="preserve"> </w:t>
      </w:r>
      <w:r w:rsidR="00E033A2">
        <w:t>57.596.077,26</w:t>
      </w:r>
      <w:r>
        <w:t xml:space="preserve"> kn</w:t>
      </w:r>
    </w:p>
    <w:p w:rsidRDefault="00623045" w:rsidP="00E033A2" w:rsidR="00C17A21">
      <w:r>
        <w:t xml:space="preserve">- </w:t>
      </w:r>
      <w:r w:rsidR="00E033A2">
        <w:t>IGOR SAPUNAR, Solin, OIB: 82948198557, u iznosu od ........…….</w:t>
      </w:r>
      <w:r w:rsidR="00E033A2" w:rsidRPr="00E033A2">
        <w:t xml:space="preserve"> </w:t>
      </w:r>
      <w:r w:rsidR="00EF287F">
        <w:t>.....50.000.000,00</w:t>
      </w:r>
      <w:r w:rsidR="00E033A2">
        <w:t xml:space="preserve"> kn</w:t>
      </w:r>
    </w:p>
    <w:p w:rsidRDefault="0049553B" w:rsidP="00E033A2" w:rsidR="00EF287F" w:rsidRPr="00301381">
      <w:r w:rsidRPr="001B1EFA">
        <w:t>IV.</w:t>
      </w:r>
      <w:r>
        <w:tab/>
      </w:r>
      <w:r w:rsidR="00EF287F" w:rsidRPr="00301381">
        <w:t>Smatraju se utvrđenim tražbine vjerovnika II. višeg isplatnog reda :</w:t>
      </w:r>
    </w:p>
    <w:p w:rsidRDefault="009460BA" w:rsidP="00EF287F" w:rsidR="00EF287F">
      <w:r>
        <w:t xml:space="preserve">  </w:t>
      </w:r>
      <w:r w:rsidR="00EF287F">
        <w:t>NOVOTERM d.o.o. Split, OIB: 78311345235</w:t>
      </w:r>
      <w:r>
        <w:t>, u iznosu od ........…….</w:t>
      </w:r>
      <w:r w:rsidRPr="00E033A2">
        <w:t xml:space="preserve"> </w:t>
      </w:r>
      <w:r>
        <w:t>.....</w:t>
      </w:r>
      <w:r w:rsidRPr="009460BA">
        <w:t xml:space="preserve"> </w:t>
      </w:r>
      <w:r>
        <w:t>5.995.330,80 kn</w:t>
      </w:r>
    </w:p>
    <w:p w:rsidRDefault="009460BA" w:rsidP="00EF287F" w:rsidR="009460BA">
      <w:r>
        <w:t xml:space="preserve">   ADRIA RESORTS d.o.o. Rovinj, OIB: 16582230172, u iznosu od ......</w:t>
      </w:r>
      <w:r w:rsidRPr="009460BA">
        <w:t xml:space="preserve"> </w:t>
      </w:r>
      <w:r>
        <w:t>...74.073.282,11kn</w:t>
      </w:r>
    </w:p>
    <w:p w:rsidRDefault="009460BA" w:rsidP="00C17A21" w:rsidR="004F6A59">
      <w:pPr>
        <w:pStyle w:val="Bezproreda"/>
      </w:pPr>
      <w:r>
        <w:t xml:space="preserve">   CROATIA OSIGURANJE d.d. Zagreb, OIB: 26187994862, u iznosu od ..</w:t>
      </w:r>
      <w:r w:rsidR="004F6A59">
        <w:t>..</w:t>
      </w:r>
      <w:r w:rsidR="004F6A59" w:rsidRPr="004F6A59">
        <w:t xml:space="preserve"> </w:t>
      </w:r>
      <w:r w:rsidR="004F6A59">
        <w:t>253.561,97 kn</w:t>
      </w:r>
    </w:p>
    <w:p w:rsidRDefault="00C17A21" w:rsidP="00C17A21" w:rsidR="00C17A21" w:rsidRPr="001B1EFA">
      <w:pPr>
        <w:pStyle w:val="Bezproreda"/>
      </w:pPr>
    </w:p>
    <w:p w:rsidRDefault="00F02989" w:rsidP="00623045" w:rsidR="00623045">
      <w:r w:rsidRPr="001B1EFA">
        <w:t>V</w:t>
      </w:r>
      <w:r w:rsidR="00623045" w:rsidRPr="001B1EFA">
        <w:t>.</w:t>
      </w:r>
      <w:r w:rsidR="00623045">
        <w:rPr>
          <w:b/>
        </w:rPr>
        <w:tab/>
      </w:r>
      <w:r w:rsidR="00623045">
        <w:t>Vjerovni</w:t>
      </w:r>
      <w:r w:rsidR="009A5D2A">
        <w:t xml:space="preserve">k </w:t>
      </w:r>
      <w:r w:rsidR="004F6A59">
        <w:t xml:space="preserve"> </w:t>
      </w:r>
      <w:r w:rsidR="009A5D2A">
        <w:t>REPUBLIKA</w:t>
      </w:r>
      <w:r w:rsidR="00F24FA1">
        <w:t xml:space="preserve"> </w:t>
      </w:r>
      <w:r w:rsidR="009A5D2A">
        <w:t>HRVATSKA, OIB: 18683136487, zastupana po Županijskom državnom odvjetništvu u Splitu, kao osporavatelj, upućuju se da u roku od 8 dana od dana pravomoćnosti rješenja o upućivanju u parnicu, odnosno primitka drugostupanjske odluke, pokren</w:t>
      </w:r>
      <w:r w:rsidR="002661FF">
        <w:t>e</w:t>
      </w:r>
      <w:r w:rsidR="009A5D2A">
        <w:t xml:space="preserve"> parnicu</w:t>
      </w:r>
      <w:r w:rsidR="002661FF" w:rsidRPr="002661FF">
        <w:t xml:space="preserve"> </w:t>
      </w:r>
      <w:r w:rsidR="002661FF">
        <w:t>radi utvrđenja osporene tražbine vjerovnika</w:t>
      </w:r>
      <w:r w:rsidR="009A5D2A">
        <w:t xml:space="preserve"> </w:t>
      </w:r>
      <w:r w:rsidR="004F6A59">
        <w:t>KERUM d.o.o. Split,</w:t>
      </w:r>
      <w:r w:rsidR="002661FF">
        <w:t xml:space="preserve"> </w:t>
      </w:r>
      <w:r w:rsidR="004F6A59">
        <w:t>OIB: 66124057408</w:t>
      </w:r>
      <w:r w:rsidR="00623045">
        <w:t>,</w:t>
      </w:r>
      <w:r w:rsidR="004F6A59">
        <w:t xml:space="preserve"> </w:t>
      </w:r>
      <w:r w:rsidR="002661FF">
        <w:t xml:space="preserve">u iznosu od 61.362.611,36 kn , </w:t>
      </w:r>
      <w:r w:rsidR="004F6A59">
        <w:t>NEVA KERUM d.o.o. Split, OIB: 64309962487</w:t>
      </w:r>
      <w:r w:rsidR="002661FF">
        <w:t xml:space="preserve">, , u iznosu od 57.596.077,26 kn </w:t>
      </w:r>
      <w:r w:rsidR="004F6A59">
        <w:t xml:space="preserve"> i IGOR SAPUNAR, Solin, OIB: 82948198557</w:t>
      </w:r>
      <w:r w:rsidR="00B47D4F">
        <w:t>, u iznosu od 50.000.000, kn</w:t>
      </w:r>
      <w:r w:rsidR="00623045">
        <w:t xml:space="preserve">. </w:t>
      </w:r>
      <w:r>
        <w:t>Vjerovnik o</w:t>
      </w:r>
      <w:r w:rsidR="00B47D4F">
        <w:t xml:space="preserve">sporavatelj u takvim parnicama nastupa u ime i za račun stečajnog dužnika. </w:t>
      </w:r>
      <w:r w:rsidR="00623045">
        <w:t>Ako vjerovnik</w:t>
      </w:r>
      <w:r w:rsidR="00B47D4F">
        <w:t xml:space="preserve"> osporavatelj</w:t>
      </w:r>
      <w:r w:rsidR="00623045">
        <w:t xml:space="preserve"> koji je upućen na parnicu ne pokrene parnicu smatrat će se da je odustao od prava na vođenje parnice.</w:t>
      </w:r>
    </w:p>
    <w:p w:rsidRDefault="00623045" w:rsidP="00623045" w:rsidR="00623045">
      <w:pPr>
        <w:jc w:val="center"/>
      </w:pPr>
      <w:r>
        <w:t>Obrazloženje</w:t>
      </w:r>
    </w:p>
    <w:p w:rsidRDefault="00F02989" w:rsidP="00F02989" w:rsidR="00F02989">
      <w:pPr>
        <w:spacing w:after="0"/>
        <w:ind w:firstLine="708"/>
        <w:jc w:val="both"/>
      </w:pPr>
      <w:r>
        <w:t xml:space="preserve">Rješenjem ovog suda br. 1.St-1080/2017 od 21.prosinca 2018. godine otvoren je stečajni postupak na stečajnim dužnikom </w:t>
      </w:r>
      <w:r>
        <w:rPr>
          <w:rFonts w:cs="Times New Roman"/>
        </w:rPr>
        <w:t xml:space="preserve">SAPOR d.o.o. </w:t>
      </w:r>
      <w:r>
        <w:t xml:space="preserve">u stečaju </w:t>
      </w:r>
      <w:r>
        <w:rPr>
          <w:rFonts w:cs="Times New Roman"/>
        </w:rPr>
        <w:t>Split, Put Brodarice 6, OIB: 82948198557</w:t>
      </w:r>
      <w:r>
        <w:t>.Istim rješenjem za stečajnog upravitelja imenovan je  Zoran Miletić, Split, Nazorov prilaz 1A, OIB: 73025684607.</w:t>
      </w:r>
    </w:p>
    <w:p w:rsidRDefault="00623045" w:rsidP="00F02989" w:rsidR="00623045">
      <w:pPr>
        <w:spacing w:after="0"/>
        <w:ind w:firstLine="708"/>
        <w:jc w:val="both"/>
        <w:rPr>
          <w:rFonts w:cs="Times New Roman" w:eastAsia="Times New Roman"/>
          <w:b/>
        </w:rPr>
      </w:pPr>
      <w:r>
        <w:tab/>
      </w:r>
      <w:r>
        <w:tab/>
      </w:r>
      <w:r>
        <w:tab/>
      </w:r>
      <w:r>
        <w:tab/>
      </w:r>
      <w:r>
        <w:tab/>
      </w:r>
      <w:r>
        <w:tab/>
      </w:r>
    </w:p>
    <w:p w:rsidRDefault="00623045" w:rsidP="00623045" w:rsidR="0036346E">
      <w:r>
        <w:tab/>
        <w:t>Na ispitnom ročištu koje je održano kod ovog suda 26.</w:t>
      </w:r>
      <w:r w:rsidR="00F02989">
        <w:t>travnja</w:t>
      </w:r>
      <w:r>
        <w:t xml:space="preserve"> 2018.godine, ispitan</w:t>
      </w:r>
      <w:r w:rsidR="0036346E">
        <w:t>a je</w:t>
      </w:r>
      <w:r>
        <w:t xml:space="preserve"> tražbin</w:t>
      </w:r>
      <w:r w:rsidR="0036346E">
        <w:t>a</w:t>
      </w:r>
      <w:r>
        <w:t xml:space="preserve"> stečajn</w:t>
      </w:r>
      <w:r w:rsidR="0036346E">
        <w:t>og</w:t>
      </w:r>
      <w:r>
        <w:t xml:space="preserve"> vjerovnika I višeg isplatnog reda</w:t>
      </w:r>
      <w:r w:rsidR="0036346E">
        <w:t>, te djelomično tražbine stečajnih vjerovnika II višeg isplatnog reda</w:t>
      </w:r>
      <w:r>
        <w:t xml:space="preserve"> koje su prijavljene u roku iz rješenja</w:t>
      </w:r>
      <w:r w:rsidR="0036346E">
        <w:t>1.St-1080/2017 od 21.prosinca 2018. godine</w:t>
      </w:r>
      <w:r w:rsidR="00697698">
        <w:t xml:space="preserve"> (Tražbine navedene pod točkom I. izreke rješenja)</w:t>
      </w:r>
      <w:r w:rsidR="0036346E">
        <w:t>.</w:t>
      </w:r>
    </w:p>
    <w:p w:rsidRDefault="00623045" w:rsidP="00C22F77" w:rsidR="00493C3B" w:rsidRPr="00493C3B">
      <w:pPr>
        <w:jc w:val="both"/>
      </w:pPr>
      <w:r>
        <w:tab/>
      </w:r>
      <w:r w:rsidR="00493C3B">
        <w:tab/>
      </w:r>
      <w:r w:rsidR="00493C3B">
        <w:tab/>
      </w:r>
      <w:r w:rsidR="00493C3B">
        <w:tab/>
      </w:r>
      <w:r w:rsidR="00493C3B">
        <w:tab/>
      </w:r>
      <w:r w:rsidR="00493C3B">
        <w:tab/>
        <w:t>3</w:t>
      </w:r>
      <w:r w:rsidR="00493C3B">
        <w:tab/>
      </w:r>
      <w:r w:rsidR="00493C3B">
        <w:tab/>
      </w:r>
      <w:r w:rsidR="00493C3B">
        <w:tab/>
      </w:r>
      <w:r w:rsidR="00493C3B">
        <w:tab/>
      </w:r>
      <w:r w:rsidR="00493C3B" w:rsidRPr="00493C3B">
        <w:t>1.St-1080/2017</w:t>
      </w:r>
    </w:p>
    <w:p w:rsidRDefault="00623045" w:rsidP="00493C3B" w:rsidR="00C22F77">
      <w:pPr>
        <w:ind w:firstLine="708"/>
        <w:jc w:val="both"/>
      </w:pPr>
      <w:r>
        <w:t xml:space="preserve">Stečajni upravitelj se na tom ročištu izjasnio da u odnosu na prijavljene tražbine stečajnih vjerovnika i to:  </w:t>
      </w:r>
      <w:r w:rsidR="004A5342">
        <w:rPr>
          <w:b/>
        </w:rPr>
        <w:t xml:space="preserve"> </w:t>
      </w:r>
      <w:r w:rsidR="004A5342">
        <w:t xml:space="preserve">REPUBLIKA HRVATSKA, OIB: 18683136487, ELEKTRIS d.o.o. Split, OIB: 20584469601,  SVOD d.o.o. Split, OIB: 24958826983kn, </w:t>
      </w:r>
      <w:r w:rsidR="004A5342">
        <w:rPr>
          <w:color w:val="000000"/>
        </w:rPr>
        <w:t xml:space="preserve">- </w:t>
      </w:r>
      <w:r w:rsidR="004A5342">
        <w:t>VDM &amp; MASTA d.o.o. Split, OIB: 15528470447,  ILIRIC DW d.o.o. Zadar, OIB: 47725377076,</w:t>
      </w:r>
      <w:r w:rsidR="004A5342" w:rsidRPr="00BE5FD0">
        <w:t xml:space="preserve"> </w:t>
      </w:r>
      <w:r w:rsidR="004A5342">
        <w:t xml:space="preserve"> ALING d.o.o. Zagreb, OIB: 67349852816,  BUNAR d.o.o. Rijeka, OIB: 55538707138,  REPUBLIKAHRVATSKA, OIB: 18683136487,  ŠPINA XXL d.o.o. Dugopolje, OIB: 96497547370,  GRAD ZADAR, Zadar, OIB: 82948198557,  KREDITNA BANKA ZAGREB d.d. Zagreb,  AMAG d.o.o. Split, OIB: 32773611578,  GRAĐEVINSKI OBRT JELAVIĆ, Solin, OIB: 26255355420,  MEŠTROVIĆ d.o.o. Split, OIB: 42492876720,  GRAD SPLIT, Split, OIB: 78755598868,  PRODUKT BASTAL Novo Čiče,  KOMJATE d.o.o. Kaštel Sućurac, OIB: 92009564551</w:t>
      </w:r>
      <w:r w:rsidR="00C17A21">
        <w:t xml:space="preserve"> </w:t>
      </w:r>
      <w:r w:rsidR="008741F7">
        <w:t xml:space="preserve">i </w:t>
      </w:r>
      <w:r w:rsidR="004A5342">
        <w:t xml:space="preserve">HYPO ALPE ADRIA LEASING d.o.o. u likvidaciji, OIB: 03153152979, </w:t>
      </w:r>
      <w:r>
        <w:t>da prijavljene tražbine navedenih vjerovnika</w:t>
      </w:r>
      <w:r w:rsidR="00C22F77">
        <w:t xml:space="preserve"> I. i II. višeg isplatnog reda</w:t>
      </w:r>
      <w:r>
        <w:t xml:space="preserve"> priznaje u cijelosti</w:t>
      </w:r>
      <w:r w:rsidR="00C17A21">
        <w:t>,</w:t>
      </w:r>
      <w:r>
        <w:t xml:space="preserve"> </w:t>
      </w:r>
      <w:r w:rsidR="00C22F77">
        <w:t>kako je to navedeno u tablici prijavljenih i ispitanih tražbina od 17.04.2018. odnosno od 18.04.2018.godine i to u odnosu na prijave tražbina vjerovnika koje su ispitane od strane stečajnog upravitelja na temelju dostatne dokumentacije priložene uz prijave tražbina, jer se te prijave tražbina temelje na vjerodostojnim odnosno ovršnim ispravama.</w:t>
      </w:r>
    </w:p>
    <w:p w:rsidRDefault="00C22F77" w:rsidP="00C22F77" w:rsidR="00C22F77">
      <w:pPr>
        <w:jc w:val="both"/>
      </w:pPr>
      <w:r>
        <w:tab/>
        <w:t xml:space="preserve">U odnosu na neispitane prijave tražbina stečajnih vjerovnika iz tablice prijavljenih tražbina i to: ADRIATIC CROATIA INTERNATIONAL CLUB d.d., OIB: 82948198557, u iznosu od 182.954,35 kn iz osnova najma veza za jahtu u ACI Split,  </w:t>
      </w:r>
      <w:r w:rsidR="004127BE">
        <w:t>NOVOTERM d.o.o. Split, OIB: 78311345235, u iznosu od 5.995.330,80 kn iz osnova ovršne isprave Povrv-29/17, ADRIA RESORTS d.o.o. Rovinj, OIB: 16582230172, u iznosu od 74.073.282,11 kn iz osnova ugovora o kreditu 614000539/2010 od 29.10.2010,ugovora o ZK zalogu 19/10/ST, CROATIA OSIGURANJE d.d. Zagreb, OIB: 26187994862,  u iznosu od 253.561,97 kn iz osnova polica osiguranja plovila Dalmatina-ovršna isprava Povrv-123/16, KOTEKS  d.d. Split, OIB: 57001982985, u iznosu od 2.279.057,76 kn iz osnova ugovora o kupoprodaji nekretnine od 05.03.2013., ugovora o ustupu tražbine od 28.06.2013</w:t>
      </w:r>
      <w:r w:rsidR="00E4777F">
        <w:t xml:space="preserve">, KERUM d.o.o. Split, OIB: 66124057408, u iznosu od 61.362.611,36 kn iz osnova ugovora o zajmu 113025 od 02.01.2008., ugovora 113026 od 02.01.2009. ugovora o zajmu  od 12.01.2010.i ugovora o zajmu  od 10.01.2012, KURDILA d.o.o. Split, OIB: 45065006828, prijavio tražbinu u iznosu od 478.676,60 kn iz osnova naknade isplaćene radnicima za rad obavljen dužniku, NEVA KERUM d.o.o. Split, OIB: 64309962487, u iznosu od 57.596.077,26 kn iz osnova ugovora o pozajmici od 23.02.2009., Aneks ugovora za 2010. i 2013.godinu i IGOR SAPUNAR, Solin, OIB: 82948198557, u iznosu od 50.000.000,00 kn iz osnova regresne tražbine povodom izdane zadužnice za kredit KBZ d.d. prema dužniku, stečajni upravitelj </w:t>
      </w:r>
      <w:r>
        <w:t>predl</w:t>
      </w:r>
      <w:r w:rsidR="00E4777F">
        <w:t>o</w:t>
      </w:r>
      <w:r>
        <w:t>ž</w:t>
      </w:r>
      <w:r w:rsidR="00E4777F">
        <w:t>io</w:t>
      </w:r>
      <w:r>
        <w:t xml:space="preserve"> </w:t>
      </w:r>
      <w:r w:rsidR="00E4777F">
        <w:t>je da</w:t>
      </w:r>
      <w:r>
        <w:t xml:space="preserve"> </w:t>
      </w:r>
      <w:r w:rsidR="00E4777F">
        <w:t>će</w:t>
      </w:r>
      <w:r>
        <w:t xml:space="preserve"> </w:t>
      </w:r>
      <w:r w:rsidR="00B5690D">
        <w:t xml:space="preserve">te </w:t>
      </w:r>
      <w:r>
        <w:t>tražbine ispitati naknadno na ispitnom ročištu, nakon što stečajnom upravitelju bude dostavljena dodatna zatražena dokumentacija od ranijeg z</w:t>
      </w:r>
      <w:r w:rsidR="00C17A21">
        <w:t xml:space="preserve">. </w:t>
      </w:r>
      <w:r>
        <w:t>z. dužnika ili da se provede stručna analiza financijskog poslovanja dužnika za razdoblje od 2008. do 2017. godine. Svakako stečajni upravitelj</w:t>
      </w:r>
      <w:r w:rsidR="00C17A21">
        <w:t xml:space="preserve"> </w:t>
      </w:r>
      <w:r>
        <w:t>u cijelosti ostaje kod obrazloženja koja su dana  kao razlog za neispitivanje tražbina</w:t>
      </w:r>
      <w:r w:rsidR="00C17A21">
        <w:t xml:space="preserve"> navedenih</w:t>
      </w:r>
      <w:r>
        <w:t xml:space="preserve"> stečajnih vjerovnik od strane stečajnog upravitelja</w:t>
      </w:r>
      <w:r w:rsidR="00C17A21">
        <w:t>,</w:t>
      </w:r>
      <w:r>
        <w:t xml:space="preserve">  koja se navedena u dopunama  Tablice od 17.04.2018. godine  i 18.04.2018. godine.  </w:t>
      </w:r>
    </w:p>
    <w:p w:rsidRDefault="00B5690D" w:rsidP="00493C3B" w:rsidR="00493C3B">
      <w:pPr>
        <w:jc w:val="both"/>
      </w:pPr>
      <w:r>
        <w:tab/>
        <w:t>Punomoćnica</w:t>
      </w:r>
      <w:r w:rsidR="00F24FA1">
        <w:t xml:space="preserve"> z.</w:t>
      </w:r>
      <w:r w:rsidR="001A4C9C">
        <w:t xml:space="preserve"> </w:t>
      </w:r>
      <w:r w:rsidR="00F24FA1">
        <w:t>z.</w:t>
      </w:r>
      <w:r>
        <w:t xml:space="preserve"> vjerovnika Republike Hrvatske je u odnosu na očitovanje stečajnog upravitelja predl</w:t>
      </w:r>
      <w:r w:rsidR="0049553B">
        <w:t>o</w:t>
      </w:r>
      <w:r>
        <w:t>žila sudu da ranijem z</w:t>
      </w:r>
      <w:r w:rsidR="0049553B">
        <w:t xml:space="preserve">. </w:t>
      </w:r>
      <w:r>
        <w:t xml:space="preserve">z. </w:t>
      </w:r>
      <w:r w:rsidR="0049553B">
        <w:t>s</w:t>
      </w:r>
      <w:r>
        <w:t>tečajnog dužnika sukladno odredbama SZ-a i ZPP-a, naloži dostavu dokumentacije koja se odnosi na prijavljene tražbine po kojima se stečajni upravitelj nije mogao izjasnit.</w:t>
      </w:r>
      <w:r>
        <w:tab/>
        <w:t xml:space="preserve">Ukoliko sud ne prihvati prijedlog ovog vjerovnika, isti opreza radi da osporava tražbine pod red. br. 19. KERUM d.o.o. u iznosu od </w:t>
      </w:r>
    </w:p>
    <w:p w:rsidRDefault="00493C3B" w:rsidP="00493C3B" w:rsidR="00493C3B" w:rsidRPr="0061563A">
      <w:pPr>
        <w:jc w:val="both"/>
      </w:pPr>
      <w:r>
        <w:tab/>
      </w:r>
      <w:r>
        <w:tab/>
      </w:r>
      <w:r>
        <w:tab/>
      </w:r>
      <w:r>
        <w:tab/>
      </w:r>
      <w:r>
        <w:tab/>
      </w:r>
      <w:r>
        <w:tab/>
        <w:t>4</w:t>
      </w:r>
      <w:r>
        <w:tab/>
      </w:r>
      <w:r>
        <w:tab/>
      </w:r>
      <w:r>
        <w:tab/>
      </w:r>
      <w:r>
        <w:tab/>
      </w:r>
      <w:r w:rsidRPr="0061563A">
        <w:t>1.St-1080/2017</w:t>
      </w:r>
    </w:p>
    <w:p w:rsidRDefault="00B5690D" w:rsidP="00493C3B" w:rsidR="00623045">
      <w:pPr>
        <w:jc w:val="both"/>
      </w:pPr>
      <w:r>
        <w:t>61.362.611,36 kn, red.br. 21. NEVA KERUM d.o.o. u iznosu od 57.596.077,26 kn, red. br. 25. IGORA SAPUNARA u iznosu od 50.000.000,00 kn.</w:t>
      </w:r>
    </w:p>
    <w:p w:rsidRDefault="00623045" w:rsidP="00623045" w:rsidR="00623045">
      <w:r>
        <w:tab/>
        <w:t>Prema odredbi čl. 263.Stečajnog zakona ( NN 71/15 i104/17- dalje SZ) tražbina se smatra utvrđenom ako je na ispitnom ročištu prizna stečajni upravitelj, a ne ospori koji od stečajnih vjerovnika, odnosno ako izjavljeno osporavanje bude otklonjeno.</w:t>
      </w:r>
    </w:p>
    <w:p w:rsidRDefault="00623045" w:rsidP="00B5690D" w:rsidR="00623045">
      <w:pPr>
        <w:rPr>
          <w:rFonts w:cs="Times New Roman" w:eastAsia="Times New Roman"/>
          <w:b/>
        </w:rPr>
      </w:pPr>
      <w:r>
        <w:tab/>
        <w:t>Odredbom čl. 265. st.1. SZ-a propisano je da  na temelju tablice ispitanih tražbina sud donosi rješenje kojim odlučuje u kojem iznosu i kojem isplatnom redu su utvrđene, odnosno osporene pojedine tražbine. Tim rješenjem sud odlučuje i o upućivanju na parnicu radi utvrđenja odnosno osporavanja tražbine.</w:t>
      </w:r>
      <w:r w:rsidR="00B5690D">
        <w:rPr>
          <w:rFonts w:cs="Times New Roman" w:eastAsia="Times New Roman"/>
          <w:b/>
        </w:rPr>
        <w:t xml:space="preserve"> </w:t>
      </w:r>
    </w:p>
    <w:p w:rsidRDefault="00623045" w:rsidP="00623045" w:rsidR="00623045">
      <w:r>
        <w:tab/>
        <w:t>Slijedom navedenog, sud je u točkama I</w:t>
      </w:r>
      <w:r w:rsidR="00F24FA1">
        <w:t xml:space="preserve"> i</w:t>
      </w:r>
      <w:r>
        <w:t xml:space="preserve"> II izreke ovog rješenja odlučio u kojem isplatnom redu i u kojem iznosu su utvrđene tražbine stečajnih vjerovnika, </w:t>
      </w:r>
      <w:r w:rsidR="00A40654">
        <w:t xml:space="preserve">koje je priznao stečajni upravitelj na ispitnom ročište a nisu osporene od strane  od strane drugih stečajnih vjerovnika, </w:t>
      </w:r>
      <w:r>
        <w:t>a sve to na temelju odredbe čl. 265.st.1.SZ-a, te prethodno sastavljene tablice ispitanih tražbina u smislu odredbe čl. 264.SZ-a.</w:t>
      </w:r>
    </w:p>
    <w:p w:rsidRDefault="00623045" w:rsidP="00623045" w:rsidR="00950979">
      <w:r>
        <w:tab/>
      </w:r>
      <w:r w:rsidR="00A40654">
        <w:t>Kako je vjerovnik Republika Hrvatska, zastupana po Županijskom državnom odvjetništvu u Splitu, na ispitnom ročištu od 26.travnja 2018.godine, osporila</w:t>
      </w:r>
      <w:r w:rsidR="00FC26FA">
        <w:t xml:space="preserve"> u cijelosti</w:t>
      </w:r>
      <w:r w:rsidR="00A40654">
        <w:t xml:space="preserve"> prijave tra</w:t>
      </w:r>
      <w:r w:rsidR="00FC26FA">
        <w:t>žbina vjerovnika: a)</w:t>
      </w:r>
      <w:r w:rsidR="00A40654">
        <w:t xml:space="preserve"> </w:t>
      </w:r>
      <w:r w:rsidR="00FC26FA">
        <w:t xml:space="preserve">KERUM d.o.o. Split, OIB: 66124057408, u iznosu od 61.362.611,36 kn , b) NEVA KERUM d.o.o. Split, OIB: 64309962487, , u iznosu od 57.596.077,26 kn  i c) IGOR SAPUNAR, Solin, OIB: 82948198557, u iznosu od 50.000.000, kn, </w:t>
      </w:r>
      <w:r w:rsidR="00CD2117">
        <w:t xml:space="preserve">o kojim prijavama tražbinama  se na ispitnom ročištu nije izjasnio stečajni upravitelj, dakle, nije </w:t>
      </w:r>
      <w:r w:rsidR="00454516">
        <w:t>ih</w:t>
      </w:r>
      <w:r w:rsidR="00CD2117">
        <w:t xml:space="preserve"> niti priznao niti ospori</w:t>
      </w:r>
      <w:r w:rsidR="00454516">
        <w:t>o</w:t>
      </w:r>
      <w:r w:rsidR="00CD2117">
        <w:t xml:space="preserve">, </w:t>
      </w:r>
      <w:r w:rsidR="00FC26FA">
        <w:t xml:space="preserve"> sud </w:t>
      </w:r>
      <w:r w:rsidR="00CD2117">
        <w:t xml:space="preserve">je </w:t>
      </w:r>
      <w:r w:rsidR="00FC26FA">
        <w:t xml:space="preserve">ovog vjerovnika kao osporavatelja na temelju odredbe </w:t>
      </w:r>
      <w:r w:rsidR="006357D7">
        <w:t xml:space="preserve"> čl.265 st.1 i </w:t>
      </w:r>
      <w:r w:rsidR="00FC26FA">
        <w:t>čl.</w:t>
      </w:r>
      <w:r w:rsidR="00454516">
        <w:t xml:space="preserve"> 266. st.</w:t>
      </w:r>
      <w:r w:rsidR="00FC26FA">
        <w:t xml:space="preserve"> </w:t>
      </w:r>
      <w:r w:rsidR="00CD2117">
        <w:t>2</w:t>
      </w:r>
      <w:r w:rsidR="00FC26FA">
        <w:t xml:space="preserve"> </w:t>
      </w:r>
      <w:r>
        <w:t xml:space="preserve">SZ-a </w:t>
      </w:r>
      <w:r w:rsidR="00454516">
        <w:t xml:space="preserve"> </w:t>
      </w:r>
      <w:r w:rsidR="00950979">
        <w:t xml:space="preserve">odlučio kao pod točkom III. </w:t>
      </w:r>
      <w:r w:rsidR="00344BDD">
        <w:t xml:space="preserve">i V. </w:t>
      </w:r>
      <w:r w:rsidR="00950979">
        <w:t>izreke ovog rješenja</w:t>
      </w:r>
      <w:r w:rsidR="00FC1931">
        <w:t>, odnosno uputio osporavatelja na pokretanje parnice</w:t>
      </w:r>
      <w:r w:rsidR="00FC1931" w:rsidRPr="002661FF">
        <w:t xml:space="preserve"> </w:t>
      </w:r>
      <w:r w:rsidR="00FC1931">
        <w:t>radi utvrđenja osporene tražbine ovih vjerovnika</w:t>
      </w:r>
    </w:p>
    <w:p w:rsidRDefault="006357D7" w:rsidP="00D966C9" w:rsidR="00FC1931">
      <w:r>
        <w:tab/>
      </w:r>
      <w:r w:rsidR="00FC1931">
        <w:t>U odnosu na utvrđenje suda da se smatraju utvrđenim tražbine vjerovnika : a)  NOVOTERM d.o.o. Split, OIB: 78311345235, u iznosu od 5.995.330,80 kn, b)   ADRIA RESORTS d.o.o. Rovinj, OIB: 16582230172, u iznosu od 74.073.282,11kn</w:t>
      </w:r>
      <w:r w:rsidR="00D966C9">
        <w:t xml:space="preserve"> i c) </w:t>
      </w:r>
      <w:r w:rsidR="00FC1931">
        <w:t xml:space="preserve">CROATIA OSIGURANJE d.d. Zagreb, OIB: 26187994862, u iznosu od </w:t>
      </w:r>
      <w:r w:rsidR="00FC1931" w:rsidRPr="004F6A59">
        <w:t xml:space="preserve"> </w:t>
      </w:r>
      <w:r w:rsidR="00FC1931">
        <w:t>253.561,97 kn</w:t>
      </w:r>
      <w:r w:rsidR="00D966C9">
        <w:t>, ova odluka se temelji na odredbi čl. 260 st</w:t>
      </w:r>
      <w:r w:rsidR="00262374">
        <w:t>.2 SZ-a.</w:t>
      </w:r>
    </w:p>
    <w:p w:rsidRDefault="00262374" w:rsidP="00262374" w:rsidR="00262374">
      <w:pPr>
        <w:pStyle w:val="Bezproreda"/>
      </w:pPr>
      <w:r>
        <w:tab/>
        <w:t xml:space="preserve">Naime, stečajni upravitelj je na ispitnom ročištu  od 26.travnja 2018.godine, bio dužen </w:t>
      </w:r>
      <w:r w:rsidR="008B3932">
        <w:t>određeno se očitovati priznaje li ili osporava prijavljen</w:t>
      </w:r>
      <w:r w:rsidR="00BE6041">
        <w:t>e</w:t>
      </w:r>
      <w:r w:rsidR="008B3932">
        <w:t xml:space="preserve"> tražbin</w:t>
      </w:r>
      <w:r w:rsidR="00BE6041">
        <w:t>e</w:t>
      </w:r>
      <w:r w:rsidR="008B3932">
        <w:t xml:space="preserve">  stečajnih vjerovnika , naveden</w:t>
      </w:r>
      <w:r w:rsidR="00BE6041">
        <w:t>e</w:t>
      </w:r>
      <w:r w:rsidR="008B3932">
        <w:t xml:space="preserve"> u tablici prijavljenih tražbina. Kako se stečajni upravitelj na ispitnom ročištu </w:t>
      </w:r>
      <w:r w:rsidR="00BE6041">
        <w:t xml:space="preserve">o tražbinama navedenih vjerovnika </w:t>
      </w:r>
      <w:r w:rsidR="008B3932">
        <w:t xml:space="preserve">nije </w:t>
      </w:r>
      <w:r w:rsidR="00BE6041">
        <w:t xml:space="preserve">izjasnio, a niti ih je osporio, to se tražbina ovih vjerovnika  na temelju odredbe čl.260.st.2 SZ-a smatra utvrđenom. </w:t>
      </w:r>
    </w:p>
    <w:p w:rsidRDefault="008B1D33" w:rsidP="00262374" w:rsidR="008B1D33">
      <w:pPr>
        <w:pStyle w:val="Bezproreda"/>
      </w:pPr>
    </w:p>
    <w:p w:rsidRDefault="008B1D33" w:rsidP="00262374" w:rsidR="00493C3B">
      <w:pPr>
        <w:pStyle w:val="Bezproreda"/>
      </w:pPr>
      <w:r>
        <w:tab/>
        <w:t>Osobito stoga što se tražbine ovih vjerovnika temelje na ovršnim ispravama, i to: a)</w:t>
      </w:r>
      <w:r w:rsidR="00702401">
        <w:t xml:space="preserve"> </w:t>
      </w:r>
      <w:r>
        <w:t>NOVOTERM d.o.o. Split, OIB: 78311345235, u iznosu od 5.995.330,80 kn, presudi ovog suda br. Povrv-29/17, b) ADRIA RESORTS d.o.o. Rovinj, OIB: 16582230172, u iznosu od 74.073.282,11 kn iz osnova ugovora o kreditu 614000539/2010 od 29.10.2010,ugovora o ZK zalogu 19/10/ST</w:t>
      </w:r>
      <w:r w:rsidR="00702401">
        <w:t xml:space="preserve">, potvrđenih kod javnog bilježnika te c) CROATIA OSIGURANJE d.d. Zagreb, OIB: 26187994862,  u iznosu od 253.561,97 kn </w:t>
      </w:r>
      <w:r w:rsidR="001432DD">
        <w:t xml:space="preserve">presudi ovog suda </w:t>
      </w:r>
      <w:r w:rsidR="00702401">
        <w:t>Povrv-123/16</w:t>
      </w:r>
      <w:r w:rsidR="001432DD">
        <w:t xml:space="preserve">, kao i činjenici da tražbina vjerovnika ADRIA RESORTS d.o.o. Rovinj, OIB: 16582230172 u , u </w:t>
      </w:r>
    </w:p>
    <w:p w:rsidRDefault="00493C3B" w:rsidP="00262374" w:rsidR="00493C3B">
      <w:pPr>
        <w:pStyle w:val="Bezproreda"/>
      </w:pPr>
    </w:p>
    <w:p w:rsidRDefault="00493C3B" w:rsidP="00262374" w:rsidR="00493C3B" w:rsidRPr="0061563A">
      <w:pPr>
        <w:pStyle w:val="Bezproreda"/>
      </w:pPr>
      <w:r>
        <w:tab/>
      </w:r>
      <w:r>
        <w:tab/>
      </w:r>
      <w:r>
        <w:tab/>
      </w:r>
      <w:r>
        <w:tab/>
      </w:r>
      <w:r>
        <w:tab/>
      </w:r>
      <w:r>
        <w:tab/>
        <w:t>5</w:t>
      </w:r>
      <w:r>
        <w:tab/>
      </w:r>
      <w:r>
        <w:tab/>
      </w:r>
      <w:r>
        <w:tab/>
      </w:r>
      <w:r>
        <w:tab/>
      </w:r>
      <w:r w:rsidRPr="0061563A">
        <w:t>1.St-1080/2017</w:t>
      </w:r>
    </w:p>
    <w:p w:rsidRDefault="00493C3B" w:rsidP="00262374" w:rsidR="00493C3B">
      <w:pPr>
        <w:pStyle w:val="Bezproreda"/>
      </w:pPr>
    </w:p>
    <w:p w:rsidRDefault="001432DD" w:rsidP="00262374" w:rsidR="008B1D33">
      <w:pPr>
        <w:pStyle w:val="Bezproreda"/>
      </w:pPr>
      <w:r>
        <w:t>iznosu od 74.073.282,11 kn, predstavlja većinsku tražbinu u odnosu na ispitane tražbine stečajnih vjerovnika od strane stečajnog upravitelja.</w:t>
      </w:r>
    </w:p>
    <w:p w:rsidRDefault="001432DD" w:rsidP="00262374" w:rsidR="001432DD">
      <w:pPr>
        <w:pStyle w:val="Bezproreda"/>
      </w:pPr>
    </w:p>
    <w:p w:rsidRDefault="001432DD" w:rsidP="00262374" w:rsidR="00AE532B">
      <w:pPr>
        <w:pStyle w:val="Bezproreda"/>
      </w:pPr>
      <w:r>
        <w:tab/>
        <w:t xml:space="preserve">Prema odredbama </w:t>
      </w:r>
      <w:r w:rsidR="00145434">
        <w:t>čl. 259 i čl</w:t>
      </w:r>
      <w:r w:rsidR="009E4A71">
        <w:t>.</w:t>
      </w:r>
      <w:r w:rsidR="00145434">
        <w:t xml:space="preserve"> 260 SZ-a, s</w:t>
      </w:r>
      <w:r>
        <w:t xml:space="preserve">tečajni upravitelj </w:t>
      </w:r>
      <w:r w:rsidR="00145434">
        <w:t xml:space="preserve">ne može odbiti određeno se izjasniti o prijavljenim tražbinama stečajnih vjerovnika koje je naveo u tablici prijavljenih tražbina i to na temelju dostatne dokumentacije koja je priložena uz prijavu tražbine te se nalazi u stečajnom spisu, </w:t>
      </w:r>
      <w:r w:rsidR="00AE532B">
        <w:t xml:space="preserve">osobito ako se prijava tražbine temelji na ovršnoj ispravi, obzirom da stečajni upravitelj </w:t>
      </w:r>
      <w:r w:rsidR="0063104F">
        <w:t xml:space="preserve"> </w:t>
      </w:r>
      <w:r w:rsidR="0063104F">
        <w:tab/>
        <w:t>n</w:t>
      </w:r>
      <w:r w:rsidR="00AE532B">
        <w:t>ema ovlaštenj</w:t>
      </w:r>
      <w:r w:rsidR="0063104F">
        <w:t>e</w:t>
      </w:r>
      <w:r w:rsidR="00AE532B">
        <w:t xml:space="preserve"> suspendirati pravo sudjelovanja i odlučivanja stečajnih vjerovnika na tijelima stečajnog postupka (izvještajno ročište</w:t>
      </w:r>
      <w:r w:rsidR="0063104F">
        <w:t xml:space="preserve"> i skupština vjerovnika)</w:t>
      </w:r>
      <w:r w:rsidR="00AE532B">
        <w:t>) čije tražbine se temelje na ovršnim ispravama.</w:t>
      </w:r>
    </w:p>
    <w:p w:rsidRDefault="0063104F" w:rsidP="00262374" w:rsidR="0063104F">
      <w:pPr>
        <w:pStyle w:val="Bezproreda"/>
      </w:pPr>
    </w:p>
    <w:p w:rsidRDefault="0063104F" w:rsidP="00262374" w:rsidR="0063104F">
      <w:pPr>
        <w:pStyle w:val="Bezproreda"/>
      </w:pPr>
      <w:r>
        <w:tab/>
        <w:t>Cijeneći upravo naprijed navedeno</w:t>
      </w:r>
      <w:r w:rsidR="00033249">
        <w:t>,</w:t>
      </w:r>
      <w:r>
        <w:t xml:space="preserve"> sud je pod točkom IV. </w:t>
      </w:r>
      <w:r w:rsidR="00033249">
        <w:t>izreke rješenja utvrdio</w:t>
      </w:r>
      <w:r>
        <w:t xml:space="preserve"> </w:t>
      </w:r>
      <w:r w:rsidR="00033249">
        <w:t>da se tražbine ovih vjerovnika smatraju utvrđenim na temelju odredbe čl. 260 st. 2. SZ-a, zato što ih stečajni upravitelj niti bilo koji drugi stečajni vjerovnik na ispitnom ročištu nije osporio</w:t>
      </w:r>
      <w:r w:rsidR="009E4A71">
        <w:t xml:space="preserve">, a ne da bi sud umjesto stečajnog upravitelja ispitao tražbine ovih vjerovnika, sve </w:t>
      </w:r>
      <w:r w:rsidR="00344BDD">
        <w:t xml:space="preserve">to </w:t>
      </w:r>
      <w:r w:rsidR="009E4A71">
        <w:t>s namjerom da na izvještajnom ročištu</w:t>
      </w:r>
      <w:r w:rsidR="00344BDD">
        <w:t>,</w:t>
      </w:r>
      <w:r w:rsidR="009E4A71">
        <w:t xml:space="preserve"> koje slijedi</w:t>
      </w:r>
      <w:r w:rsidR="00344BDD">
        <w:t>,</w:t>
      </w:r>
      <w:r w:rsidR="009E4A71">
        <w:t xml:space="preserve"> u smislu odredbe čl. </w:t>
      </w:r>
      <w:r w:rsidR="00BC201B">
        <w:t>106 st.1 i 2.</w:t>
      </w:r>
      <w:r w:rsidR="00344BDD">
        <w:t xml:space="preserve">SZ-a </w:t>
      </w:r>
      <w:r w:rsidR="00BC201B">
        <w:t xml:space="preserve"> ne bi bilo spora koji vjerovnici imaju pravo glasa na skupštini vjerovnika (izvještajn</w:t>
      </w:r>
      <w:r w:rsidR="0061563A">
        <w:t>om</w:t>
      </w:r>
      <w:r w:rsidR="00BC201B">
        <w:t xml:space="preserve"> ročišt</w:t>
      </w:r>
      <w:r w:rsidR="0061563A">
        <w:t>u</w:t>
      </w:r>
      <w:r w:rsidR="00BC201B">
        <w:t>)</w:t>
      </w:r>
    </w:p>
    <w:p w:rsidRDefault="0063104F" w:rsidP="00BC201B" w:rsidR="00623045">
      <w:pPr>
        <w:pStyle w:val="Bezproreda"/>
      </w:pPr>
      <w:r>
        <w:t xml:space="preserve"> </w:t>
      </w:r>
      <w:r w:rsidR="00623045">
        <w:t xml:space="preserve"> </w:t>
      </w:r>
    </w:p>
    <w:p w:rsidRDefault="00623045" w:rsidP="00623045" w:rsidR="00623045">
      <w:r>
        <w:tab/>
        <w:t xml:space="preserve">Radi  </w:t>
      </w:r>
      <w:r w:rsidR="0061563A">
        <w:t xml:space="preserve">svega </w:t>
      </w:r>
      <w:r>
        <w:t>naprijed navedenog a na temelju odredbe</w:t>
      </w:r>
      <w:r w:rsidR="00BC201B">
        <w:t xml:space="preserve"> čl. 260, </w:t>
      </w:r>
      <w:r>
        <w:t xml:space="preserve"> čl. 265. , čl.266.st.1. i čl.267. SZ-a odlučeno je kao </w:t>
      </w:r>
      <w:r w:rsidR="00BB721D">
        <w:t>pod točkama I. do V. izreke</w:t>
      </w:r>
      <w:r>
        <w:t xml:space="preserve"> ovog rješenja</w:t>
      </w:r>
      <w:r w:rsidR="00344BDD">
        <w:t>.</w:t>
      </w:r>
    </w:p>
    <w:p w:rsidRDefault="00623045" w:rsidP="00623045" w:rsidR="00623045">
      <w:r>
        <w:tab/>
      </w:r>
      <w:r>
        <w:tab/>
      </w:r>
      <w:r>
        <w:tab/>
      </w:r>
      <w:r>
        <w:tab/>
        <w:t xml:space="preserve">U Splitu, </w:t>
      </w:r>
      <w:r w:rsidR="00BC201B">
        <w:t>30</w:t>
      </w:r>
      <w:r>
        <w:t>.</w:t>
      </w:r>
      <w:r w:rsidR="00BC201B">
        <w:t>travnja</w:t>
      </w:r>
      <w:r>
        <w:t xml:space="preserve"> 2018. godine.</w:t>
      </w:r>
    </w:p>
    <w:p w:rsidRDefault="00623045" w:rsidP="00623045" w:rsidR="00623045">
      <w:r>
        <w:tab/>
      </w:r>
      <w:r>
        <w:tab/>
      </w:r>
      <w:r>
        <w:tab/>
      </w:r>
      <w:r>
        <w:tab/>
      </w:r>
      <w:r>
        <w:tab/>
      </w:r>
      <w:r>
        <w:tab/>
      </w:r>
      <w:r>
        <w:tab/>
      </w:r>
      <w:r>
        <w:tab/>
      </w:r>
      <w:r>
        <w:tab/>
        <w:t>S U D A C</w:t>
      </w:r>
    </w:p>
    <w:p w:rsidRDefault="00623045" w:rsidP="00623045" w:rsidR="00623045">
      <w:r>
        <w:tab/>
      </w:r>
      <w:r>
        <w:tab/>
      </w:r>
      <w:r>
        <w:tab/>
      </w:r>
      <w:r>
        <w:tab/>
      </w:r>
      <w:r>
        <w:tab/>
      </w:r>
      <w:r>
        <w:tab/>
      </w:r>
      <w:r>
        <w:tab/>
      </w:r>
      <w:r>
        <w:tab/>
      </w:r>
      <w:r>
        <w:tab/>
        <w:t>Velimir Vuković</w:t>
      </w:r>
    </w:p>
    <w:p w:rsidRDefault="00623045" w:rsidP="00623045" w:rsidR="00623045">
      <w:pPr>
        <w:jc w:val="both"/>
      </w:pPr>
      <w:r>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p w:rsidRDefault="00623045" w:rsidP="00623045" w:rsidR="00623045">
      <w:r>
        <w:t>D N A :</w:t>
      </w:r>
    </w:p>
    <w:p w:rsidRDefault="00623045" w:rsidP="00623045" w:rsidR="00623045">
      <w:pPr>
        <w:pStyle w:val="Bezproreda"/>
      </w:pPr>
      <w:r>
        <w:t>- Stečajnom upravitelju</w:t>
      </w:r>
    </w:p>
    <w:p w:rsidRDefault="00623045" w:rsidP="00623045" w:rsidR="00623045">
      <w:pPr>
        <w:pStyle w:val="Bezproreda"/>
      </w:pPr>
      <w:r>
        <w:t>-</w:t>
      </w:r>
      <w:r w:rsidR="001A4C9C">
        <w:t xml:space="preserve"> </w:t>
      </w:r>
      <w:r>
        <w:t xml:space="preserve">Vjerovniku </w:t>
      </w:r>
      <w:r w:rsidR="00BC201B">
        <w:t xml:space="preserve"> Republika </w:t>
      </w:r>
      <w:r>
        <w:t xml:space="preserve"> </w:t>
      </w:r>
      <w:r w:rsidR="00BC201B">
        <w:t>Hrvatska, po punomoćniku</w:t>
      </w:r>
    </w:p>
    <w:p w:rsidRDefault="00623045" w:rsidP="00BC201B" w:rsidR="00623045">
      <w:pPr>
        <w:pStyle w:val="Bezproreda"/>
      </w:pPr>
      <w:r>
        <w:t xml:space="preserve">- </w:t>
      </w:r>
      <w:r w:rsidR="001A4C9C">
        <w:t>Vjerovniku KERUM d.o.o., po punomoćniku</w:t>
      </w:r>
    </w:p>
    <w:p w:rsidRDefault="001A4C9C" w:rsidP="00BC201B" w:rsidR="001A4C9C">
      <w:pPr>
        <w:pStyle w:val="Bezproreda"/>
      </w:pPr>
      <w:r>
        <w:t xml:space="preserve">- </w:t>
      </w:r>
      <w:r w:rsidR="0061563A">
        <w:t>V</w:t>
      </w:r>
      <w:r>
        <w:t>jerovniku NEVA KERUM d.o.o. i IGOR SAPUNAR, po punomoćnik</w:t>
      </w:r>
    </w:p>
    <w:p w:rsidRDefault="001A4C9C" w:rsidP="00BC201B" w:rsidR="001A4C9C">
      <w:pPr>
        <w:pStyle w:val="Bezproreda"/>
      </w:pPr>
      <w:r>
        <w:t xml:space="preserve">-  e-oglasna ploča-8 dana </w:t>
      </w:r>
    </w:p>
    <w:p w:rsidRDefault="00623045" w:rsidP="00623045" w:rsidR="00623045">
      <w:pPr>
        <w:pStyle w:val="Bezproreda"/>
      </w:pPr>
    </w:p>
    <w:p w:rsidRDefault="00623045" w:rsidP="00623045" w:rsidR="00623045">
      <w:pPr>
        <w:pStyle w:val="Bezproreda"/>
      </w:pPr>
      <w:r>
        <w:tab/>
      </w:r>
      <w:r>
        <w:tab/>
      </w:r>
    </w:p>
    <w:p w:rsidRDefault="00623045" w:rsidP="00623045" w:rsidR="00623045">
      <w:pPr>
        <w:pStyle w:val="Bezproreda"/>
      </w:pPr>
    </w:p>
    <w:p w:rsidRDefault="00623045" w:rsidP="00623045" w:rsidR="00623045">
      <w:pPr>
        <w:pStyle w:val="Bezproreda"/>
      </w:pP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F526A"/>
    <w:multiLevelType w:val="hybridMultilevel"/>
    <w:tmpl w:val="6276C3B6"/>
    <w:lvl w:tplc="46FCB0DC" w:ilvl="0">
      <w:start w:val="2"/>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BE569B"/>
    <w:multiLevelType w:val="hybridMultilevel"/>
    <w:tmpl w:val="2B62A598"/>
    <w:lvl w:tplc="5EAEBCC4" w:ilvl="0">
      <w:start w:val="2"/>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5AC62D4B"/>
    <w:multiLevelType w:val="hybridMultilevel"/>
    <w:tmpl w:val="2310758A"/>
    <w:lvl w:tplc="16CA96D6" w:ilvl="0">
      <w:start w:val="2"/>
      <w:numFmt w:val="bullet"/>
      <w:lvlText w:val="-"/>
      <w:lvlJc w:val="left"/>
      <w:pPr>
        <w:ind w:hanging="360" w:left="720"/>
      </w:pPr>
      <w:rPr>
        <w:rFonts w:eastAsiaTheme="minorHAnsi" w:cs="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F50313D"/>
    <w:multiLevelType w:val="hybridMultilevel"/>
    <w:tmpl w:val="43E8A826"/>
    <w:lvl w:tplc="C570E1F0" w:ilvl="0">
      <w:start w:val="2"/>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23045"/>
    <w:rsid w:val="00024ED7"/>
    <w:rsid w:val="00033249"/>
    <w:rsid w:val="0004187E"/>
    <w:rsid w:val="00044524"/>
    <w:rsid w:val="001432DD"/>
    <w:rsid w:val="00145434"/>
    <w:rsid w:val="001A4C9C"/>
    <w:rsid w:val="001B1EFA"/>
    <w:rsid w:val="00262374"/>
    <w:rsid w:val="002661FF"/>
    <w:rsid w:val="00301381"/>
    <w:rsid w:val="00344BDD"/>
    <w:rsid w:val="0036346E"/>
    <w:rsid w:val="004127BE"/>
    <w:rsid w:val="00454516"/>
    <w:rsid w:val="00493C3B"/>
    <w:rsid w:val="0049553B"/>
    <w:rsid w:val="004A5342"/>
    <w:rsid w:val="004F6A59"/>
    <w:rsid w:val="0053661E"/>
    <w:rsid w:val="0061563A"/>
    <w:rsid w:val="00623045"/>
    <w:rsid w:val="0063104F"/>
    <w:rsid w:val="006357D7"/>
    <w:rsid w:val="00697698"/>
    <w:rsid w:val="00702401"/>
    <w:rsid w:val="007453E1"/>
    <w:rsid w:val="007B3313"/>
    <w:rsid w:val="008741F7"/>
    <w:rsid w:val="008B1D33"/>
    <w:rsid w:val="008B3932"/>
    <w:rsid w:val="008D75C8"/>
    <w:rsid w:val="009002C1"/>
    <w:rsid w:val="009460BA"/>
    <w:rsid w:val="00950979"/>
    <w:rsid w:val="009937E3"/>
    <w:rsid w:val="009A5D2A"/>
    <w:rsid w:val="009E4A71"/>
    <w:rsid w:val="00A40654"/>
    <w:rsid w:val="00AE532B"/>
    <w:rsid w:val="00B47D4F"/>
    <w:rsid w:val="00B5690D"/>
    <w:rsid w:val="00B67F1C"/>
    <w:rsid w:val="00BB721D"/>
    <w:rsid w:val="00BC201B"/>
    <w:rsid w:val="00BD3BEF"/>
    <w:rsid w:val="00BE5FD0"/>
    <w:rsid w:val="00BE6041"/>
    <w:rsid w:val="00C17A21"/>
    <w:rsid w:val="00C22F77"/>
    <w:rsid w:val="00CD2117"/>
    <w:rsid w:val="00D966C9"/>
    <w:rsid w:val="00E033A2"/>
    <w:rsid w:val="00E4777F"/>
    <w:rsid w:val="00E654F7"/>
    <w:rsid w:val="00EF287F"/>
    <w:rsid w:val="00F02989"/>
    <w:rsid w:val="00F24FA1"/>
    <w:rsid w:val="00F53219"/>
    <w:rsid w:val="00FC1931"/>
    <w:rsid w:val="00FC26F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23045"/>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23045"/>
    <w:rPr>
      <w:rFonts w:cstheme="minorBidi"/>
    </w:rPr>
  </w:style>
  <w:style w:styleId="Tekstbalonia" w:type="paragraph">
    <w:name w:val="Balloon Text"/>
    <w:basedOn w:val="Normal"/>
    <w:link w:val="TekstbaloniaChar"/>
    <w:uiPriority w:val="99"/>
    <w:semiHidden/>
    <w:unhideWhenUsed/>
    <w:rsid w:val="00623045"/>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23045"/>
    <w:rPr>
      <w:rFonts w:cs="Tahoma" w:hAnsi="Tahoma" w:ascii="Tahoma"/>
      <w:sz w:val="16"/>
      <w:szCs w:val="16"/>
    </w:rPr>
  </w:style>
  <w:style w:styleId="Odlomakpopisa" w:type="paragraph">
    <w:name w:val="List Paragraph"/>
    <w:basedOn w:val="Normal"/>
    <w:uiPriority w:val="34"/>
    <w:qFormat/>
    <w:rsid w:val="00EF287F"/>
    <w:pPr>
      <w:ind w:left="720"/>
      <w:contextualSpacing/>
    </w:pPr>
  </w:style>
  <w:style w:styleId="Tekstrezerviranogmjesta" w:type="character">
    <w:name w:val="Placeholder Text"/>
    <w:basedOn w:val="Zadanifontodlomka"/>
    <w:uiPriority w:val="99"/>
    <w:semiHidden/>
    <w:rsid w:val="009937E3"/>
    <w:rPr>
      <w:color w:val="808080"/>
      <w:bdr w:space="0" w:sz="0" w:color="auto" w:val="none"/>
      <w:shd w:fill="auto" w:color="auto" w:val="clear"/>
    </w:rPr>
  </w:style>
  <w:style w:customStyle="true" w:styleId="eSPISCCParagraphDefaultFont" w:type="character">
    <w:name w:val="eSPIS_CC_Paragraph Default Font"/>
    <w:basedOn w:val="Zadanifontodlomka"/>
    <w:rsid w:val="009937E3"/>
    <w:rPr>
      <w:rFonts w:cs="Times New Roman" w:eastAsia="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937E3"/>
    <w:rPr>
      <w:rFonts w:cs="Times New Roman" w:eastAsia="Times New Roman"/>
      <w:bdr w:space="0" w:sz="0" w:color="auto" w:val="none"/>
      <w:shd w:fill="FFFFCC" w:color="auto" w:val="clear"/>
      <w:lang w:val="hr-HR"/>
    </w:rPr>
  </w:style>
  <w:style w:customStyle="true" w:styleId="PozadinaSvijetloCrvena" w:type="character">
    <w:name w:val="Pozadina_SvijetloCrvena"/>
    <w:basedOn w:val="eSPISCCParagraphDefaultFont"/>
    <w:rsid w:val="009937E3"/>
    <w:rPr>
      <w:rFonts w:cs="Times New Roman" w:eastAsia="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937E3"/>
    <w:rPr>
      <w:rFonts w:cs="Times New Roman" w:eastAsia="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23045"/>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23045"/>
    <w:rPr>
      <w:rFonts w:cstheme="minorBidi"/>
    </w:rPr>
  </w:style>
  <w:style w:styleId="Tekstbalonia" w:type="paragraph">
    <w:name w:val="Balloon Text"/>
    <w:basedOn w:val="Normal"/>
    <w:link w:val="TekstbaloniaChar"/>
    <w:uiPriority w:val="99"/>
    <w:semiHidden/>
    <w:unhideWhenUsed/>
    <w:rsid w:val="00623045"/>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23045"/>
    <w:rPr>
      <w:rFonts w:ascii="Tahoma" w:cs="Tahoma" w:hAnsi="Tahoma"/>
      <w:sz w:val="16"/>
      <w:szCs w:val="16"/>
    </w:rPr>
  </w:style>
  <w:style w:styleId="Odlomakpopisa" w:type="paragraph">
    <w:name w:val="List Paragraph"/>
    <w:basedOn w:val="Normal"/>
    <w:uiPriority w:val="34"/>
    <w:qFormat/>
    <w:rsid w:val="00EF287F"/>
    <w:pPr>
      <w:ind w:left="720"/>
      <w:contextualSpacing/>
    </w:pPr>
  </w:style>
  <w:style w:styleId="Tekstrezerviranogmjesta" w:type="character">
    <w:name w:val="Placeholder Text"/>
    <w:basedOn w:val="Zadanifontodlomka"/>
    <w:uiPriority w:val="99"/>
    <w:semiHidden/>
    <w:rsid w:val="009937E3"/>
    <w:rPr>
      <w:color w:val="808080"/>
      <w:bdr w:color="auto" w:space="0" w:sz="0" w:val="none"/>
      <w:shd w:color="auto" w:fill="auto" w:val="clear"/>
    </w:rPr>
  </w:style>
  <w:style w:customStyle="1" w:styleId="eSPISCCParagraphDefaultFont" w:type="character">
    <w:name w:val="eSPIS_CC_Paragraph Default Font"/>
    <w:basedOn w:val="Zadanifontodlomka"/>
    <w:rsid w:val="009937E3"/>
    <w:rPr>
      <w:rFonts w:ascii="Times New Roman" w:cs="Times New Roman" w:eastAsia="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937E3"/>
    <w:rPr>
      <w:rFonts w:cs="Times New Roman" w:eastAsia="Times New Roman"/>
      <w:bdr w:color="auto" w:space="0" w:sz="0" w:val="none"/>
      <w:shd w:color="auto" w:fill="FFFFCC" w:val="clear"/>
      <w:lang w:val="hr-HR"/>
    </w:rPr>
  </w:style>
  <w:style w:customStyle="1" w:styleId="PozadinaSvijetloCrvena" w:type="character">
    <w:name w:val="Pozadina_SvijetloCrvena"/>
    <w:basedOn w:val="eSPISCCParagraphDefaultFont"/>
    <w:rsid w:val="009937E3"/>
    <w:rPr>
      <w:rFonts w:ascii="Times New Roman" w:cs="Times New Roman" w:eastAsia="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937E3"/>
    <w:rPr>
      <w:rFonts w:ascii="Times New Roman" w:cs="Times New Roman" w:eastAsia="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02560557">
      <w:bodyDiv w:val="true"/>
      <w:marLeft w:val="0"/>
      <w:marRight w:val="0"/>
      <w:marTop w:val="0"/>
      <w:marBottom w:val="0"/>
      <w:divBdr>
        <w:top w:space="0" w:sz="0" w:color="auto" w:val="none"/>
        <w:left w:space="0" w:sz="0" w:color="auto" w:val="none"/>
        <w:bottom w:space="0" w:sz="0" w:color="auto" w:val="none"/>
        <w:right w:space="0" w:sz="0" w:color="auto" w:val="none"/>
      </w:divBdr>
    </w:div>
    <w:div w:id="870188306">
      <w:bodyDiv w:val="true"/>
      <w:marLeft w:val="0"/>
      <w:marRight w:val="0"/>
      <w:marTop w:val="0"/>
      <w:marBottom w:val="0"/>
      <w:divBdr>
        <w:top w:space="0" w:sz="0" w:color="auto" w:val="none"/>
        <w:left w:space="0" w:sz="0" w:color="auto" w:val="none"/>
        <w:bottom w:space="0" w:sz="0" w:color="auto" w:val="none"/>
        <w:right w:space="0" w:sz="0" w:color="auto" w:val="none"/>
      </w:divBdr>
    </w:div>
    <w:div w:id="1387333652">
      <w:bodyDiv w:val="true"/>
      <w:marLeft w:val="0"/>
      <w:marRight w:val="0"/>
      <w:marTop w:val="0"/>
      <w:marBottom w:val="0"/>
      <w:divBdr>
        <w:top w:space="0" w:sz="0" w:color="auto" w:val="none"/>
        <w:left w:space="0" w:sz="0" w:color="auto" w:val="none"/>
        <w:bottom w:space="0" w:sz="0" w:color="auto" w:val="none"/>
        <w:right w:space="0" w:sz="0" w:color="auto" w:val="none"/>
      </w:divBdr>
    </w:div>
    <w:div w:id="13880686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travnja 2018.</izvorni_sadrzaj>
    <derivirana_varijabla naziv="DomainObject.DatumDonosenjaOdluke_1">30.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2017.</izvorni_sadrzaj>
    <derivirana_varijabla naziv="DomainObject.Predmet.DatumOsnivanja_1">29.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St-1080/2017</izvorni_sadrzaj>
    <derivirana_varijabla naziv="DomainObject.Predmet.OznakaBroj_1">St-1080/2017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SAPOR d.o.o. za građenje u stečaju</izvorni_sadrzaj>
    <derivirana_varijabla naziv="DomainObject.Predmet.ProtustrankaFormated_1">  SAPOR d.o.o. za građenje u stečaju</derivirana_varijabla>
  </DomainObject.Predmet.ProtustrankaFormated>
  <DomainObject.Predmet.ProtustrankaFormatedOIB>
    <izvorni_sadrzaj>  SAPOR d.o.o. za građenje u stečaju, OIB 82948198557</izvorni_sadrzaj>
    <derivirana_varijabla naziv="DomainObject.Predmet.ProtustrankaFormatedOIB_1">  SAPOR d.o.o. za građenje u stečaju, OIB 82948198557</derivirana_varijabla>
  </DomainObject.Predmet.ProtustrankaFormatedOIB>
  <DomainObject.Predmet.ProtustrankaFormatedWithAdress>
    <izvorni_sadrzaj> SAPOR d.o.o. za građenje u stečaju, Put Brodarice 6, 21000 Split</izvorni_sadrzaj>
    <derivirana_varijabla naziv="DomainObject.Predmet.ProtustrankaFormatedWithAdress_1"> SAPOR d.o.o. za građenje u stečaju, Put Brodarice 6, 21000 Split</derivirana_varijabla>
  </DomainObject.Predmet.ProtustrankaFormatedWithAdress>
  <DomainObject.Predmet.ProtustrankaFormatedWithAdressOIB>
    <izvorni_sadrzaj> SAPOR d.o.o. za građenje u stečaju, OIB 82948198557, Put Brodarice 6, 21000 Split</izvorni_sadrzaj>
    <derivirana_varijabla naziv="DomainObject.Predmet.ProtustrankaFormatedWithAdressOIB_1"> SAPOR d.o.o. za građenje u stečaju, OIB 82948198557, Put Brodarice 6, 21000 Split</derivirana_varijabla>
  </DomainObject.Predmet.ProtustrankaFormatedWithAdressOIB>
  <DomainObject.Predmet.ProtustrankaWithAdress>
    <izvorni_sadrzaj>SAPOR d.o.o. za građenje u stečaju Put Brodarice 6, 21000 Split</izvorni_sadrzaj>
    <derivirana_varijabla naziv="DomainObject.Predmet.ProtustrankaWithAdress_1">SAPOR d.o.o. za građenje u stečaju Put Brodarice 6, 21000 Split</derivirana_varijabla>
  </DomainObject.Predmet.ProtustrankaWithAdress>
  <DomainObject.Predmet.ProtustrankaWithAdressOIB>
    <izvorni_sadrzaj>SAPOR d.o.o. za građenje u stečaju, OIB 82948198557, Put Brodarice 6, 21000 Split</izvorni_sadrzaj>
    <derivirana_varijabla naziv="DomainObject.Predmet.ProtustrankaWithAdressOIB_1">SAPOR d.o.o. za građenje u stečaju, OIB 82948198557, Put Brodarice 6, 21000 Split</derivirana_varijabla>
  </DomainObject.Predmet.ProtustrankaWithAdressOIB>
  <DomainObject.Predmet.ProtustrankaNazivFormated>
    <izvorni_sadrzaj>SAPOR d.o.o. za građenje u stečaju</izvorni_sadrzaj>
    <derivirana_varijabla naziv="DomainObject.Predmet.ProtustrankaNazivFormated_1">SAPOR d.o.o. za građenje u stečaju</derivirana_varijabla>
  </DomainObject.Predmet.ProtustrankaNazivFormated>
  <DomainObject.Predmet.ProtustrankaNazivFormatedOIB>
    <izvorni_sadrzaj>SAPOR d.o.o. za građenje u stečaju, OIB 82948198557</izvorni_sadrzaj>
    <derivirana_varijabla naziv="DomainObject.Predmet.ProtustrankaNazivFormatedOIB_1">SAPOR d.o.o. za građenje u stečaju, OIB 82948198557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Građevinski obrt Jelavić vl. Ivica Jelavić-Šako; Županijsko državno odvjetništvo u Splitu; AMAG d.o.o. za građevinarstvo, trgovinu i ugostiteljstvo; MEŠTROVIĆ, d.o.o. za inženjering i export- import; FINANCIJSKA AGENCIJA, RC ZAGREB; Ivica Jelavić-Šako</izvorni_sadrzaj>
    <derivirana_varijabla naziv="DomainObject.Predmet.StrankaFormated_1">  Građevinski obrt Jelavić vl. Ivica Jelavić-Šako; Županijsko državno odvjetništvo u Splitu; AMAG d.o.o. za građevinarstvo, trgovinu i ugostiteljstvo; MEŠTROVIĆ, d.o.o. za inženjering i export- import; FINANCIJSKA AGENCIJA, RC ZAGREB; Ivica Jelavić-Šako</derivirana_varijabla>
  </DomainObject.Predmet.StrankaFormated>
  <DomainObject.Predmet.StrankaFormatedOIB>
    <izvorni_sadrzaj>  Građevinski obrt Jelavić vl. Ivica Jelavić-Šako; Županijsko državno odvjetništvo u Splitu; AMAG d.o.o. za građevinarstvo, trgovinu i ugostiteljstvo, OIB 32773611578; MEŠTROVIĆ, d.o.o. za inženjering i export- import, OIB 90777792465; FINANCIJSKA AGENCIJA, RC ZAGREB, OIB 85821130368; Ivica Jelavić-Šako, OIB 26255355420</izvorni_sadrzaj>
    <derivirana_varijabla naziv="DomainObject.Predmet.StrankaFormatedOIB_1">  Građevinski obrt Jelavić vl. Ivica Jelavić-Šako; Županijsko državno odvjetništvo u Splitu; AMAG d.o.o. za građevinarstvo, trgovinu i ugostiteljstvo, OIB 32773611578; MEŠTROVIĆ, d.o.o. za inženjering i export- import, OIB 90777792465; FINANCIJSKA AGENCIJA, RC ZAGREB, OIB 85821130368; Ivica Jelavić-Šako, OIB 26255355420</derivirana_varijabla>
  </DomainObject.Predmet.StrankaFormatedOIB>
  <DomainObject.Predmet.StrankaFormatedWithAdress>
    <izvorni_sadrzaj> Građevinski obrt Jelavić vl. Ivica Jelavić-Šako; Županijsko državno odvjetništvo u Splitu, Gundulićeva 29 a, 21000 Split; AMAG d.o.o. za građevinarstvo, trgovinu i ugostiteljstvo, Šižgorićeva 7, 21000 Split; MEŠTROVIĆ, d.o.o. za inženjering i export- import, Šibenska 23, 21000 Split; FINANCIJSKA AGENCIJA, RC ZAGREB, Koturaška 43, 10000 Zagreb; Ivica Jelavić-Šako, Solinske Mladeži 54, 21210 Solin</izvorni_sadrzaj>
    <derivirana_varijabla naziv="DomainObject.Predmet.StrankaFormatedWithAdress_1"> Građevinski obrt Jelavić vl. Ivica Jelavić-Šako; Županijsko državno odvjetništvo u Splitu, Gundulićeva 29 a, 21000 Split; AMAG d.o.o. za građevinarstvo, trgovinu i ugostiteljstvo, Šižgorićeva 7, 21000 Split; MEŠTROVIĆ, d.o.o. za inženjering i export- import, Šibenska 23, 21000 Split; FINANCIJSKA AGENCIJA, RC ZAGREB, Koturaška 43, 10000 Zagreb; Ivica Jelavić-Šako, Solinske Mladeži 54, 21210 Solin</derivirana_varijabla>
  </DomainObject.Predmet.StrankaFormatedWithAdress>
  <DomainObject.Predmet.StrankaFormatedWithAdressOIB>
    <izvorni_sadrzaj> Građevinski obrt Jelavić vl. Ivica Jelavić-Šako; Županijsko državno odvjetništvo u Splitu, Gundulićeva 29 a, 21000 Split; AMAG d.o.o. za građevinarstvo, trgovinu i ugostiteljstvo, OIB 32773611578, Šižgorićeva 7, 21000 Split; MEŠTROVIĆ, d.o.o. za inženjering i export- import, OIB 90777792465, Šibenska 23, 21000 Split; FINANCIJSKA AGENCIJA, RC ZAGREB, OIB 85821130368, Koturaška 43, 10000 Zagreb; Ivica Jelavić-Šako, OIB 26255355420, Solinske Mladeži 54, 21210 Solin</izvorni_sadrzaj>
    <derivirana_varijabla naziv="DomainObject.Predmet.StrankaFormatedWithAdressOIB_1"> Građevinski obrt Jelavić vl. Ivica Jelavić-Šako; Županijsko državno odvjetništvo u Splitu, Gundulićeva 29 a, 21000 Split; AMAG d.o.o. za građevinarstvo, trgovinu i ugostiteljstvo, OIB 32773611578, Šižgorićeva 7, 21000 Split; MEŠTROVIĆ, d.o.o. za inženjering i export- import, OIB 90777792465, Šibenska 23, 21000 Split; FINANCIJSKA AGENCIJA, RC ZAGREB, OIB 85821130368, Koturaška 43, 10000 Zagreb; Ivica Jelavić-Šako, OIB 26255355420, Solinske Mladeži 54, 21210 Solin</derivirana_varijabla>
  </DomainObject.Predmet.StrankaFormatedWithAdressOIB>
  <DomainObject.Predmet.StrankaWithAdress>
    <izvorni_sadrzaj>Građevinski obrt Jelavić vl. Ivica Jelavić-Šako ,Županijsko državno odvjetništvo u Splitu Gundulićeva 29 a,21000 Split,AMAG d.o.o. za građevinarstvo, trgovinu i ugostiteljstvo Šižgorićeva 7,21000 Split,MEŠTROVIĆ, d.o.o. za inženjering i export- import Šibenska 23,21000 Split,FINANCIJSKA AGENCIJA, RC ZAGREB Koturaška 43,10000 Zagreb,Ivica Jelavić-Šako Solinske Mladeži 54,21210 Solin</izvorni_sadrzaj>
    <derivirana_varijabla naziv="DomainObject.Predmet.StrankaWithAdress_1">Građevinski obrt Jelavić vl. Ivica Jelavić-Šako ,Županijsko državno odvjetništvo u Splitu Gundulićeva 29 a,21000 Split,AMAG d.o.o. za građevinarstvo, trgovinu i ugostiteljstvo Šižgorićeva 7,21000 Split,MEŠTROVIĆ, d.o.o. za inženjering i export- import Šibenska 23,21000 Split,FINANCIJSKA AGENCIJA, RC ZAGREB Koturaška 43,10000 Zagreb,Ivica Jelavić-Šako Solinske Mladeži 54,21210 Solin</derivirana_varijabla>
  </DomainObject.Predmet.StrankaWithAdress>
  <DomainObject.Predmet.StrankaWithAdressOIB>
    <izvorni_sadrzaj>Građevinski obrt Jelavić vl. Ivica Jelavić-Šako,Županijsko državno odvjetništvo u Splitu, Gundulićeva 29 a,21000 Split,AMAG d.o.o. za građevinarstvo, trgovinu i ugostiteljstvo, OIB 32773611578, Šižgorićeva 7,21000 Split,MEŠTROVIĆ, d.o.o. za inženjering i export- import, OIB 90777792465, Šibenska 23,21000 Split,FINANCIJSKA AGENCIJA, RC ZAGREB, OIB 85821130368, Koturaška 43,10000 Zagreb,Ivica Jelavić-Šako, OIB 26255355420, Solinske Mladeži 54,21210 Solin</izvorni_sadrzaj>
    <derivirana_varijabla naziv="DomainObject.Predmet.StrankaWithAdressOIB_1">Građevinski obrt Jelavić vl. Ivica Jelavić-Šako,Županijsko državno odvjetništvo u Splitu, Gundulićeva 29 a,21000 Split,AMAG d.o.o. za građevinarstvo, trgovinu i ugostiteljstvo, OIB 32773611578, Šižgorićeva 7,21000 Split,MEŠTROVIĆ, d.o.o. za inženjering i export- import, OIB 90777792465, Šibenska 23,21000 Split,FINANCIJSKA AGENCIJA, RC ZAGREB, OIB 85821130368, Koturaška 43,10000 Zagreb,Ivica Jelavić-Šako, OIB 26255355420, Solinske Mladeži 54,21210 Solin</derivirana_varijabla>
  </DomainObject.Predmet.StrankaWithAdressOIB>
  <DomainObject.Predmet.StrankaNazivFormated>
    <izvorni_sadrzaj>Građevinski obrt Jelavić vl. Ivica Jelavić-Šako,Županijsko državno odvjetništvo u Splitu,AMAG d.o.o. za građevinarstvo, trgovinu i ugostiteljstvo,MEŠTROVIĆ, d.o.o. za inženjering i export- import,FINANCIJSKA AGENCIJA, RC ZAGREB,Ivica Jelavić-Šako</izvorni_sadrzaj>
    <derivirana_varijabla naziv="DomainObject.Predmet.StrankaNazivFormated_1">Građevinski obrt Jelavić vl. Ivica Jelavić-Šako,Županijsko državno odvjetništvo u Splitu,AMAG d.o.o. za građevinarstvo, trgovinu i ugostiteljstvo,MEŠTROVIĆ, d.o.o. za inženjering i export- import,FINANCIJSKA AGENCIJA, RC ZAGREB,Ivica Jelavić-Šako</derivirana_varijabla>
  </DomainObject.Predmet.StrankaNazivFormated>
  <DomainObject.Predmet.StrankaNazivFormatedOIB>
    <izvorni_sadrzaj>Građevinski obrt Jelavić vl. Ivica Jelavić-Šako,Županijsko državno odvjetništvo u Splitu,AMAG d.o.o. za građevinarstvo, trgovinu i ugostiteljstvo, OIB 32773611578,MEŠTROVIĆ, d.o.o. za inženjering i export- import, OIB 90777792465,FINANCIJSKA AGENCIJA, RC ZAGREB, OIB 85821130368,Ivica Jelavić-Šako, OIB 26255355420</izvorni_sadrzaj>
    <derivirana_varijabla naziv="DomainObject.Predmet.StrankaNazivFormatedOIB_1">Građevinski obrt Jelavić vl. Ivica Jelavić-Šako,Županijsko državno odvjetništvo u Splitu,AMAG d.o.o. za građevinarstvo, trgovinu i ugostiteljstvo, OIB 32773611578,MEŠTROVIĆ, d.o.o. za inženjering i export- import, OIB 90777792465,FINANCIJSKA AGENCIJA, RC ZAGREB, OIB 85821130368,Ivica Jelavić-Šako, OIB 26255355420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Građevinski obrt Jelavić vl. Ivica Jelavić-Šako</item>
      <item>Županijsko državno odvjetništvo u Splitu</item>
      <item>AMAG d.o.o. za građevinarstvo, trgovinu i ugostiteljstvo</item>
      <item>MEŠTROVIĆ, d.o.o. za inženjering i export- import</item>
      <item>FINANCIJSKA AGENCIJA, RC ZAGREB</item>
      <item>Ivica Jelavić-Šako</item>
    </izvorni_sadrzaj>
    <derivirana_varijabla naziv="DomainObject.Predmet.StrankaListFormated_1">
      <item>Građevinski obrt Jelavić vl. Ivica Jelavić-Šako</item>
      <item>Županijsko državno odvjetništvo u Splitu</item>
      <item>AMAG d.o.o. za građevinarstvo, trgovinu i ugostiteljstvo</item>
      <item>MEŠTROVIĆ, d.o.o. za inženjering i export- import</item>
      <item>FINANCIJSKA AGENCIJA, RC ZAGREB</item>
      <item>Ivica Jelavić-Šako</item>
    </derivirana_varijabla>
  </DomainObject.Predmet.StrankaListFormated>
  <DomainObject.Predmet.StrankaListFormatedOIB>
    <izvorni_sadrzaj>
      <item>Građevinski obrt Jelavić vl. Ivica Jelavić-Šako</item>
      <item>Županijsko državno odvjetništvo u Splitu</item>
      <item>AMAG d.o.o. za građevinarstvo, trgovinu i ugostiteljstvo, OIB 32773611578</item>
      <item>MEŠTROVIĆ, d.o.o. za inženjering i export- import, OIB 90777792465</item>
      <item>FINANCIJSKA AGENCIJA, RC ZAGREB, OIB 85821130368</item>
      <item>Ivica Jelavić-Šako, OIB 26255355420</item>
    </izvorni_sadrzaj>
    <derivirana_varijabla naziv="DomainObject.Predmet.StrankaListFormatedOIB_1">
      <item>Građevinski obrt Jelavić vl. Ivica Jelavić-Šako</item>
      <item>Županijsko državno odvjetništvo u Splitu</item>
      <item>AMAG d.o.o. za građevinarstvo, trgovinu i ugostiteljstvo, OIB 32773611578</item>
      <item>MEŠTROVIĆ, d.o.o. za inženjering i export- import, OIB 90777792465</item>
      <item>FINANCIJSKA AGENCIJA, RC ZAGREB, OIB 85821130368</item>
      <item>Ivica Jelavić-Šako, OIB 26255355420</item>
    </derivirana_varijabla>
  </DomainObject.Predmet.StrankaListFormatedOIB>
  <DomainObject.Predmet.StrankaListFormatedWithAdress>
    <izvorni_sadrzaj>
      <item>Građevinski obrt Jelavić vl. Ivica Jelavić-Šako</item>
      <item>Županijsko državno odvjetništvo u Splitu, Gundulićeva 29 a, 21000 Split</item>
      <item>AMAG d.o.o. za građevinarstvo, trgovinu i ugostiteljstvo, Šižgorićeva 7, 21000 Split</item>
      <item>MEŠTROVIĆ, d.o.o. za inženjering i export- import, Šibenska 23, 21000 Split</item>
      <item>FINANCIJSKA AGENCIJA, RC ZAGREB, Koturaška 43, 10000 Zagreb</item>
      <item>Ivica Jelavić-Šako, Solinske Mladeži 54, 21210 Solin</item>
    </izvorni_sadrzaj>
    <derivirana_varijabla naziv="DomainObject.Predmet.StrankaListFormatedWithAdress_1">
      <item>Građevinski obrt Jelavić vl. Ivica Jelavić-Šako</item>
      <item>Županijsko državno odvjetništvo u Splitu, Gundulićeva 29 a, 21000 Split</item>
      <item>AMAG d.o.o. za građevinarstvo, trgovinu i ugostiteljstvo, Šižgorićeva 7, 21000 Split</item>
      <item>MEŠTROVIĆ, d.o.o. za inženjering i export- import, Šibenska 23, 21000 Split</item>
      <item>FINANCIJSKA AGENCIJA, RC ZAGREB, Koturaška 43, 10000 Zagreb</item>
      <item>Ivica Jelavić-Šako, Solinske Mladeži 54, 21210 Solin</item>
    </derivirana_varijabla>
  </DomainObject.Predmet.StrankaListFormatedWithAdress>
  <DomainObject.Predmet.StrankaListFormatedWithAdressOIB>
    <izvorni_sadrzaj>
      <item>Građevinski obrt Jelavić vl. Ivica Jelavić-Šako</item>
      <item>Županijsko državno odvjetništvo u Splitu, Gundulićeva 29 a, 21000 Split</item>
      <item>AMAG d.o.o. za građevinarstvo, trgovinu i ugostiteljstvo, OIB 32773611578, Šižgorićeva 7, 21000 Split</item>
      <item>MEŠTROVIĆ, d.o.o. za inženjering i export- import, OIB 90777792465, Šibenska 23, 21000 Split</item>
      <item>FINANCIJSKA AGENCIJA, RC ZAGREB, OIB 85821130368, Koturaška 43, 10000 Zagreb</item>
      <item>Ivica Jelavić-Šako, OIB 26255355420, Solinske Mladeži 54, 21210 Solin</item>
    </izvorni_sadrzaj>
    <derivirana_varijabla naziv="DomainObject.Predmet.StrankaListFormatedWithAdressOIB_1">
      <item>Građevinski obrt Jelavić vl. Ivica Jelavić-Šako</item>
      <item>Županijsko državno odvjetništvo u Splitu, Gundulićeva 29 a, 21000 Split</item>
      <item>AMAG d.o.o. za građevinarstvo, trgovinu i ugostiteljstvo, OIB 32773611578, Šižgorićeva 7, 21000 Split</item>
      <item>MEŠTROVIĆ, d.o.o. za inženjering i export- import, OIB 90777792465, Šibenska 23, 21000 Split</item>
      <item>FINANCIJSKA AGENCIJA, RC ZAGREB, OIB 85821130368, Koturaška 43, 10000 Zagreb</item>
      <item>Ivica Jelavić-Šako, OIB 26255355420, Solinske Mladeži 54, 21210 Solin</item>
    </derivirana_varijabla>
  </DomainObject.Predmet.StrankaListFormatedWithAdressOIB>
  <DomainObject.Predmet.StrankaListNazivFormated>
    <izvorni_sadrzaj>
      <item>Građevinski obrt Jelavić vl. Ivica Jelavić-Šako</item>
      <item>Županijsko državno odvjetništvo u Splitu</item>
      <item>AMAG d.o.o. za građevinarstvo, trgovinu i ugostiteljstvo</item>
      <item>MEŠTROVIĆ, d.o.o. za inženjering i export- import</item>
      <item>FINANCIJSKA AGENCIJA, RC ZAGREB</item>
      <item>Ivica Jelavić-Šako</item>
    </izvorni_sadrzaj>
    <derivirana_varijabla naziv="DomainObject.Predmet.StrankaListNazivFormated_1">
      <item>Građevinski obrt Jelavić vl. Ivica Jelavić-Šako</item>
      <item>Županijsko državno odvjetništvo u Splitu</item>
      <item>AMAG d.o.o. za građevinarstvo, trgovinu i ugostiteljstvo</item>
      <item>MEŠTROVIĆ, d.o.o. za inženjering i export- import</item>
      <item>FINANCIJSKA AGENCIJA, RC ZAGREB</item>
      <item>Ivica Jelavić-Šako</item>
    </derivirana_varijabla>
  </DomainObject.Predmet.StrankaListNazivFormated>
  <DomainObject.Predmet.StrankaListNazivFormatedOIB>
    <izvorni_sadrzaj>
      <item>Građevinski obrt Jelavić vl. Ivica Jelavić-Šako</item>
      <item>Županijsko državno odvjetništvo u Splitu</item>
      <item>AMAG d.o.o. za građevinarstvo, trgovinu i ugostiteljstvo, OIB 32773611578</item>
      <item>MEŠTROVIĆ, d.o.o. za inženjering i export- import, OIB 90777792465</item>
      <item>FINANCIJSKA AGENCIJA, RC ZAGREB, OIB 85821130368</item>
      <item>Ivica Jelavić-Šako, OIB 26255355420</item>
    </izvorni_sadrzaj>
    <derivirana_varijabla naziv="DomainObject.Predmet.StrankaListNazivFormatedOIB_1">
      <item>Građevinski obrt Jelavić vl. Ivica Jelavić-Šako</item>
      <item>Županijsko državno odvjetništvo u Splitu</item>
      <item>AMAG d.o.o. za građevinarstvo, trgovinu i ugostiteljstvo, OIB 32773611578</item>
      <item>MEŠTROVIĆ, d.o.o. za inženjering i export- import, OIB 90777792465</item>
      <item>FINANCIJSKA AGENCIJA, RC ZAGREB, OIB 85821130368</item>
      <item>Ivica Jelavić-Šako, OIB 26255355420</item>
    </derivirana_varijabla>
  </DomainObject.Predmet.StrankaListNazivFormatedOIB>
  <DomainObject.Predmet.ProtuStrankaListFormated>
    <izvorni_sadrzaj>
      <item>SAPOR d.o.o. za građenje u stečaju</item>
    </izvorni_sadrzaj>
    <derivirana_varijabla naziv="DomainObject.Predmet.ProtuStrankaListFormated_1">
      <item>SAPOR d.o.o. za građenje u stečaju</item>
    </derivirana_varijabla>
  </DomainObject.Predmet.ProtuStrankaListFormated>
  <DomainObject.Predmet.ProtuStrankaListFormatedOIB>
    <izvorni_sadrzaj>
      <item>SAPOR d.o.o. za građenje u stečaju, OIB 82948198557</item>
    </izvorni_sadrzaj>
    <derivirana_varijabla naziv="DomainObject.Predmet.ProtuStrankaListFormatedOIB_1">
      <item>SAPOR d.o.o. za građenje u stečaju, OIB 82948198557</item>
    </derivirana_varijabla>
  </DomainObject.Predmet.ProtuStrankaListFormatedOIB>
  <DomainObject.Predmet.ProtuStrankaListFormatedWithAdress>
    <izvorni_sadrzaj>
      <item>SAPOR d.o.o. za građenje u stečaju, Put Brodarice 6, 21000 Split</item>
    </izvorni_sadrzaj>
    <derivirana_varijabla naziv="DomainObject.Predmet.ProtuStrankaListFormatedWithAdress_1">
      <item>SAPOR d.o.o. za građenje u stečaju, Put Brodarice 6, 21000 Split</item>
    </derivirana_varijabla>
  </DomainObject.Predmet.ProtuStrankaListFormatedWithAdress>
  <DomainObject.Predmet.ProtuStrankaListFormatedWithAdressOIB>
    <izvorni_sadrzaj>
      <item>SAPOR d.o.o. za građenje u stečaju, OIB 82948198557, Put Brodarice 6, 21000 Split</item>
    </izvorni_sadrzaj>
    <derivirana_varijabla naziv="DomainObject.Predmet.ProtuStrankaListFormatedWithAdressOIB_1">
      <item>SAPOR d.o.o. za građenje u stečaju, OIB 82948198557, Put Brodarice 6, 21000 Split</item>
    </derivirana_varijabla>
  </DomainObject.Predmet.ProtuStrankaListFormatedWithAdressOIB>
  <DomainObject.Predmet.ProtuStrankaListNazivFormated>
    <izvorni_sadrzaj>
      <item>SAPOR d.o.o. za građenje u stečaju</item>
    </izvorni_sadrzaj>
    <derivirana_varijabla naziv="DomainObject.Predmet.ProtuStrankaListNazivFormated_1">
      <item>SAPOR d.o.o. za građenje u stečaju</item>
    </derivirana_varijabla>
  </DomainObject.Predmet.ProtuStrankaListNazivFormated>
  <DomainObject.Predmet.ProtuStrankaListNazivFormatedOIB>
    <izvorni_sadrzaj>
      <item>SAPOR d.o.o. za građenje u stečaju, OIB 82948198557</item>
    </izvorni_sadrzaj>
    <derivirana_varijabla naziv="DomainObject.Predmet.ProtuStrankaListNazivFormatedOIB_1">
      <item>SAPOR d.o.o. za građenje u stečaju, OIB 82948198557</item>
    </derivirana_varijabla>
  </DomainObject.Predmet.ProtuStrankaListNazivFormatedOIB>
  <DomainObject.Predmet.OstaliListFormated>
    <izvorni_sadrzaj>
      <item>Igor Sapunar</item>
    </izvorni_sadrzaj>
    <derivirana_varijabla naziv="DomainObject.Predmet.OstaliListFormated_1">
      <item>Igor Sapunar</item>
    </derivirana_varijabla>
  </DomainObject.Predmet.OstaliListFormated>
  <DomainObject.Predmet.OstaliListFormatedOIB>
    <izvorni_sadrzaj>
      <item>Igor Sapunar, OIB 65536099712</item>
    </izvorni_sadrzaj>
    <derivirana_varijabla naziv="DomainObject.Predmet.OstaliListFormatedOIB_1">
      <item>Igor Sapunar, OIB 65536099712</item>
    </derivirana_varijabla>
  </DomainObject.Predmet.OstaliListFormatedOIB>
  <DomainObject.Predmet.OstaliListFormatedWithAdress>
    <izvorni_sadrzaj>
      <item>Igor Sapunar, Kralja Zvonimira 19, 21210 Solin</item>
    </izvorni_sadrzaj>
    <derivirana_varijabla naziv="DomainObject.Predmet.OstaliListFormatedWithAdress_1">
      <item>Igor Sapunar, Kralja Zvonimira 19, 21210 Solin</item>
    </derivirana_varijabla>
  </DomainObject.Predmet.OstaliListFormatedWithAdress>
  <DomainObject.Predmet.OstaliListFormatedWithAdressOIB>
    <izvorni_sadrzaj>
      <item>Igor Sapunar, OIB 65536099712, Kralja Zvonimira 19, 21210 Solin</item>
    </izvorni_sadrzaj>
    <derivirana_varijabla naziv="DomainObject.Predmet.OstaliListFormatedWithAdressOIB_1">
      <item>Igor Sapunar, OIB 65536099712, Kralja Zvonimira 19, 21210 Solin</item>
    </derivirana_varijabla>
  </DomainObject.Predmet.OstaliListFormatedWithAdressOIB>
  <DomainObject.Predmet.OstaliListNazivFormated>
    <izvorni_sadrzaj>
      <item>Igor Sapunar</item>
    </izvorni_sadrzaj>
    <derivirana_varijabla naziv="DomainObject.Predmet.OstaliListNazivFormated_1">
      <item>Igor Sapunar</item>
    </derivirana_varijabla>
  </DomainObject.Predmet.OstaliListNazivFormated>
  <DomainObject.Predmet.OstaliListNazivFormatedOIB>
    <izvorni_sadrzaj>
      <item>Igor Sapunar, OIB 65536099712</item>
    </izvorni_sadrzaj>
    <derivirana_varijabla naziv="DomainObject.Predmet.OstaliListNazivFormatedOIB_1">
      <item>Igor Sapunar, OIB 65536099712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travnja 2018.</izvorni_sadrzaj>
    <derivirana_varijabla naziv="DomainObject.Datum_1">30. travnja 2018.</derivirana_varijabla>
  </DomainObject.Datum>
  <DomainObject.PoslovniBrojDokumenta>
    <izvorni_sadrzaj/>
    <derivirana_varijabla naziv="DomainObject.PoslovniBrojDokumenta_1"/>
  </DomainObject.PoslovniBrojDokumenta>
  <DomainObject.Predmet.StrankaIDrugi>
    <izvorni_sadrzaj>Građevinski obrt Jelavić vl. Ivica Jelavić-Šako i dr.</izvorni_sadrzaj>
    <derivirana_varijabla naziv="DomainObject.Predmet.StrankaIDrugi_1">Građevinski obrt Jelavić vl. Ivica Jelavić-Šako i dr.</derivirana_varijabla>
  </DomainObject.Predmet.StrankaIDrugi>
  <DomainObject.Predmet.ProtustrankaIDrugi>
    <izvorni_sadrzaj>SAPOR d.o.o. za građenje u stečaju</izvorni_sadrzaj>
    <derivirana_varijabla naziv="DomainObject.Predmet.ProtustrankaIDrugi_1">SAPOR d.o.o. za građenje u stečaju</derivirana_varijabla>
  </DomainObject.Predmet.ProtustrankaIDrugi>
  <DomainObject.Predmet.StrankaIDrugiAdressOIB>
    <izvorni_sadrzaj>Građevinski obrt Jelavić vl. Ivica Jelavić-Šako i dr.</izvorni_sadrzaj>
    <derivirana_varijabla naziv="DomainObject.Predmet.StrankaIDrugiAdressOIB_1">Građevinski obrt Jelavić vl. Ivica Jelavić-Šako i dr.</derivirana_varijabla>
  </DomainObject.Predmet.StrankaIDrugiAdressOIB>
  <DomainObject.Predmet.ProtustrankaIDrugiAdressOIB>
    <izvorni_sadrzaj>SAPOR d.o.o. za građenje u stečaju, OIB 82948198557, Put Brodarice 6, 21000 Split</izvorni_sadrzaj>
    <derivirana_varijabla naziv="DomainObject.Predmet.ProtustrankaIDrugiAdressOIB_1">SAPOR d.o.o. za građenje u stečaju, OIB 82948198557, Put Brodarice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SAPOR d.o.o. za građenje u stečaju</item>
      <item>Građevinski obrt Jelavić vl. Ivica Jelavić-Šako</item>
      <item>Županijsko državno odvjetništvo u Splitu</item>
      <item>AMAG d.o.o. za građevinarstvo, trgovinu i ugostiteljstvo</item>
      <item>MEŠTROVIĆ, d.o.o. za inženjering i export- import</item>
      <item>Igor Sapunar</item>
      <item>FINANCIJSKA AGENCIJA, RC ZAGREB</item>
      <item>Ivica Jelavić-Šako</item>
    </izvorni_sadrzaj>
    <derivirana_varijabla naziv="DomainObject.Predmet.SudioniciListNaziv_1">
      <item>SAPOR d.o.o. za građenje u stečaju</item>
      <item>Građevinski obrt Jelavić vl. Ivica Jelavić-Šako</item>
      <item>Županijsko državno odvjetništvo u Splitu</item>
      <item>AMAG d.o.o. za građevinarstvo, trgovinu i ugostiteljstvo</item>
      <item>MEŠTROVIĆ, d.o.o. za inženjering i export- import</item>
      <item>Igor Sapunar</item>
      <item>FINANCIJSKA AGENCIJA, RC ZAGREB</item>
      <item>Ivica Jelavić-Šako</item>
    </derivirana_varijabla>
  </DomainObject.Predmet.SudioniciListNaziv>
  <DomainObject.Predmet.SudioniciListAdressOIB>
    <izvorni_sadrzaj>
      <item>SAPOR d.o.o. za građenje u stečaju, OIB 82948198557, Put Brodarice 6,21000 Split</item>
      <item>Građevinski obrt Jelavić vl. Ivica Jelavić-Šako</item>
      <item>Županijsko državno odvjetništvo u Splitu, Gundulićeva 29 a,21000 Split</item>
      <item>AMAG d.o.o. za građevinarstvo, trgovinu i ugostiteljstvo, OIB 32773611578, Šižgorićeva 7,21000 Split</item>
      <item>MEŠTROVIĆ, d.o.o. za inženjering i export- import, OIB 90777792465, Šibenska 23,21000 Split</item>
      <item>Igor Sapunar, OIB 65536099712, Kralja Zvonimira 19,21210 Solin</item>
      <item>FINANCIJSKA AGENCIJA, RC ZAGREB, OIB 85821130368, Koturaška 43,10000 Zagreb</item>
      <item>Ivica Jelavić-Šako, OIB 26255355420, Solinske Mladeži 54,21210 Solin</item>
    </izvorni_sadrzaj>
    <derivirana_varijabla naziv="DomainObject.Predmet.SudioniciListAdressOIB_1">
      <item>SAPOR d.o.o. za građenje u stečaju, OIB 82948198557, Put Brodarice 6,21000 Split</item>
      <item>Građevinski obrt Jelavić vl. Ivica Jelavić-Šako</item>
      <item>Županijsko državno odvjetništvo u Splitu, Gundulićeva 29 a,21000 Split</item>
      <item>AMAG d.o.o. za građevinarstvo, trgovinu i ugostiteljstvo, OIB 32773611578, Šižgorićeva 7,21000 Split</item>
      <item>MEŠTROVIĆ, d.o.o. za inženjering i export- import, OIB 90777792465, Šibenska 23,21000 Split</item>
      <item>Igor Sapunar, OIB 65536099712, Kralja Zvonimira 19,21210 Solin</item>
      <item>FINANCIJSKA AGENCIJA, RC ZAGREB, OIB 85821130368, Koturaška 43,10000 Zagreb</item>
      <item>Ivica Jelavić-Šako, OIB 26255355420, Solinske Mladeži 54,21210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82948198557</item>
      <item>, OIB null</item>
      <item>, OIB null</item>
      <item>, OIB 32773611578</item>
      <item>, OIB 90777792465</item>
      <item>, OIB 65536099712</item>
      <item>, OIB 85821130368</item>
      <item>, OIB 26255355420</item>
    </izvorni_sadrzaj>
    <derivirana_varijabla naziv="DomainObject.Predmet.SudioniciListNazivOIB_1">
      <item>, OIB 82948198557</item>
      <item>, OIB null</item>
      <item>, OIB null</item>
      <item>, OIB 32773611578</item>
      <item>, OIB 90777792465</item>
      <item>, OIB 65536099712</item>
      <item>, OIB 85821130368</item>
      <item>, OIB 26255355420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1974</properties:Words>
  <properties:Characters>11427</properties:Characters>
  <properties:Lines>201</properties:Lines>
  <properties:Paragraphs>69</properties:Paragraphs>
  <properties:TotalTime>197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2018-04-27T06:36:00Z</dcterms:created>
  <dc:creator>Velimir Vuković</dc:creator>
  <cp:lastModifiedBy>Velimir Vuković</cp:lastModifiedBy>
  <cp:lastPrinted>2018-04-30T07:16:00Z</cp:lastPrinted>
  <dcterms:modified xmlns:xsi="http://www.w3.org/2001/XMLSchema-instance" xsi:type="dcterms:W3CDTF">2018-04-30T07:17:00Z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(1.st-1080-17 utvrđene tražbine docx.docx)</vt:lpwstr>
  </prop:property>
  <prop:property name="CC_coloring" pid="4" fmtid="{D5CDD505-2E9C-101B-9397-08002B2CF9AE}">
    <vt:bool>false</vt:bool>
  </prop:property>
  <prop:property name="BrojStranica" pid="5" fmtid="{D5CDD505-2E9C-101B-9397-08002B2CF9AE}">
    <vt:i4>5</vt:i4>
  </prop:property>
</prop:Properties>
</file>