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39fdf" w14:paraId="5539fdf" w:rsidRDefault="00AD40AD" w:rsidP="00AD40AD" w:rsidR="00AD40AD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1693545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D40AD" w:rsidP="00AD40AD" w:rsidR="00AD40AD">
      <w:pPr>
        <w:spacing w:after="0"/>
        <w:rPr>
          <w:rFonts w:cs="Times New Roman"/>
        </w:rPr>
      </w:pPr>
      <w:r>
        <w:rPr>
          <w:rFonts w:cs="Times New Roman"/>
        </w:rPr>
        <w:t xml:space="preserve">        REPUBLIKA HRVATSKA</w:t>
      </w:r>
    </w:p>
    <w:p w:rsidRDefault="00AD40AD" w:rsidP="00AD40AD" w:rsidR="00AD40AD">
      <w:pPr>
        <w:spacing w:after="0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AD40AD" w:rsidP="00AD40AD" w:rsidR="00AD40AD">
      <w:pPr>
        <w:spacing w:after="0"/>
        <w:rPr>
          <w:rFonts w:cs="Times New Roman"/>
        </w:rPr>
      </w:pPr>
      <w:r>
        <w:rPr>
          <w:rFonts w:cs="Times New Roman"/>
        </w:rPr>
        <w:tab/>
        <w:t xml:space="preserve">     Braće Radić 2/II</w:t>
      </w:r>
    </w:p>
    <w:p w:rsidRDefault="00AD40AD" w:rsidP="00AD40AD" w:rsidR="00AD40AD">
      <w:pPr>
        <w:spacing w:after="0"/>
        <w:rPr>
          <w:rFonts w:cs="Times New Roman"/>
        </w:rPr>
      </w:pPr>
    </w:p>
    <w:p w:rsidRDefault="00AD40AD" w:rsidP="00AD40AD" w:rsidR="00AD40AD">
      <w:pPr>
        <w:spacing w:after="0"/>
        <w:rPr>
          <w:rFonts w:cs="Times New Roman"/>
        </w:rPr>
      </w:pPr>
    </w:p>
    <w:p w:rsidRDefault="00AD40AD" w:rsidP="00AD40AD" w:rsidR="00AD40AD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  U    I M E     R E P U B L I K E    H R V A T S K E</w:t>
      </w:r>
    </w:p>
    <w:p w:rsidRDefault="00AD40AD" w:rsidP="00AD40AD" w:rsidR="00AD40AD">
      <w:pPr>
        <w:spacing w:after="0"/>
        <w:jc w:val="center"/>
        <w:rPr>
          <w:rFonts w:cs="Times New Roman"/>
          <w:b/>
        </w:rPr>
      </w:pPr>
    </w:p>
    <w:p w:rsidRDefault="00AD40AD" w:rsidP="00AD40AD" w:rsidR="00AD40AD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J  E  Š  E  N  J E</w:t>
      </w:r>
    </w:p>
    <w:p w:rsidRDefault="00AD40AD" w:rsidP="00AD40AD" w:rsidR="00AD40AD">
      <w:pPr>
        <w:spacing w:after="0"/>
        <w:jc w:val="center"/>
        <w:rPr>
          <w:rFonts w:cs="Times New Roman"/>
        </w:rPr>
      </w:pPr>
    </w:p>
    <w:p w:rsidRDefault="00AD40AD" w:rsidP="00AD40AD" w:rsidR="00AD40AD">
      <w:pPr>
        <w:spacing w:after="0"/>
        <w:jc w:val="center"/>
        <w:rPr>
          <w:rFonts w:cs="Times New Roman"/>
          <w:b/>
        </w:rPr>
      </w:pPr>
    </w:p>
    <w:p w:rsidRDefault="00AD40AD" w:rsidP="00AD40AD" w:rsidR="00AD40AD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>, u stečajnom predmetu povodom prijedloga predlagatelja Republika Hrvatska, Ministarstvo financija - Porezna uprava, Područni ured sjeverna Hrvatska, koju zastupa Županijsko državno odvjetništvo u Varaždinu, radi otvaranja stečajnog postupka nad dužnikom</w:t>
      </w:r>
      <w:r>
        <w:rPr>
          <w:rFonts w:cs="Times New Roman"/>
        </w:rPr>
        <w:t xml:space="preserve"> SIRENA d.o.o., OIB: 32526062390 sa sjedištem u Starogradska 21, 48269 Kalnik</w:t>
      </w:r>
      <w:r>
        <w:rPr>
          <w:rFonts w:cs="Times New Roman"/>
        </w:rPr>
        <w:t>, 29. lipnja 2017.,</w:t>
      </w:r>
    </w:p>
    <w:p w:rsidRDefault="00AD40AD" w:rsidP="00AD40AD" w:rsidR="00AD40AD">
      <w:pPr>
        <w:spacing w:after="0"/>
        <w:jc w:val="both"/>
        <w:rPr>
          <w:rFonts w:cs="Times New Roman"/>
        </w:rPr>
      </w:pPr>
    </w:p>
    <w:p w:rsidRDefault="00AD40AD" w:rsidP="00AD40AD" w:rsidR="00AD40AD">
      <w:pPr>
        <w:spacing w:after="0"/>
        <w:jc w:val="both"/>
        <w:rPr>
          <w:rFonts w:cs="Times New Roman"/>
        </w:rPr>
      </w:pPr>
    </w:p>
    <w:p w:rsidRDefault="00AD40AD" w:rsidP="00AD40AD" w:rsidR="00AD40AD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i  j  e  š  i   o        j   e</w:t>
      </w:r>
    </w:p>
    <w:p w:rsidRDefault="00AD40AD" w:rsidP="00AD40AD" w:rsidR="00AD40AD">
      <w:pPr>
        <w:spacing w:after="0"/>
        <w:jc w:val="center"/>
        <w:rPr>
          <w:rFonts w:cs="Times New Roman"/>
        </w:rPr>
      </w:pPr>
    </w:p>
    <w:p w:rsidRDefault="00AD40AD" w:rsidP="00AD40AD" w:rsidR="00AD40AD">
      <w:pPr>
        <w:spacing w:after="0"/>
        <w:jc w:val="center"/>
        <w:rPr>
          <w:rFonts w:cs="Times New Roman"/>
          <w:b/>
        </w:rPr>
      </w:pPr>
    </w:p>
    <w:p w:rsidRDefault="00AD40AD" w:rsidP="00AD40AD" w:rsidR="00AD40AD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I/ Otvara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stečajni postupak nad dužnikom SIRENA d.o.o., OIB: 32526062390 sa sjedištem u Starogradska 21, 48269 Kalnik.</w:t>
      </w:r>
    </w:p>
    <w:p w:rsidRDefault="00AD40AD" w:rsidP="00AD40AD" w:rsidR="00AD40AD">
      <w:pPr>
        <w:spacing w:after="0"/>
        <w:ind w:firstLine="708"/>
        <w:jc w:val="both"/>
        <w:rPr>
          <w:rFonts w:cs="Times New Roman"/>
        </w:rPr>
      </w:pPr>
    </w:p>
    <w:p w:rsidRDefault="00AD40AD" w:rsidP="00AD40AD" w:rsidR="00AD40AD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II/ Za stečajnog upravitelja imenuje se </w:t>
      </w:r>
      <w:r>
        <w:rPr>
          <w:rFonts w:cs="Times New Roman"/>
        </w:rPr>
        <w:t xml:space="preserve">Dragan </w:t>
      </w:r>
      <w:proofErr w:type="spellStart"/>
      <w:r>
        <w:rPr>
          <w:rFonts w:cs="Times New Roman"/>
        </w:rPr>
        <w:t>Čemerin</w:t>
      </w:r>
      <w:proofErr w:type="spellEnd"/>
      <w:r>
        <w:rPr>
          <w:rFonts w:cs="Times New Roman"/>
        </w:rPr>
        <w:t>, Vukovarska 3, Čakovec, OIB: 90776078028.</w:t>
      </w:r>
    </w:p>
    <w:p w:rsidRDefault="00AD40AD" w:rsidP="00AD40AD" w:rsidR="00AD40AD">
      <w:pPr>
        <w:spacing w:after="0"/>
        <w:ind w:firstLine="708"/>
        <w:jc w:val="both"/>
        <w:rPr>
          <w:rFonts w:cs="Times New Roman"/>
        </w:rPr>
      </w:pPr>
    </w:p>
    <w:p w:rsidRDefault="00AD40AD" w:rsidP="00AD40AD" w:rsidR="00AD40AD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III/ Zaključuje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stečajni postupak nad dužnikom SIRENA d.o.o., OIB: 32526062390 sa sjedištem u Starogradska 21, 48269 Kalnik.</w:t>
      </w:r>
    </w:p>
    <w:p w:rsidRDefault="00AD40AD" w:rsidP="00AD40AD" w:rsidR="00AD40AD">
      <w:pPr>
        <w:spacing w:after="0"/>
        <w:ind w:firstLine="708"/>
        <w:jc w:val="both"/>
        <w:rPr>
          <w:rFonts w:cs="Times New Roman"/>
        </w:rPr>
      </w:pPr>
    </w:p>
    <w:p w:rsidRDefault="00AD40AD" w:rsidP="00AD40AD" w:rsidR="00AD40AD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IV/ Ovo rješenje objaviti će se na e-Oglasnoj ploči ovoga suda.</w:t>
      </w:r>
    </w:p>
    <w:p w:rsidRDefault="00AD40AD" w:rsidP="00AD40AD" w:rsidR="00AD40AD">
      <w:pPr>
        <w:spacing w:after="0"/>
        <w:ind w:firstLine="708"/>
        <w:jc w:val="both"/>
        <w:rPr>
          <w:rFonts w:cs="Times New Roman"/>
        </w:rPr>
      </w:pPr>
    </w:p>
    <w:p w:rsidRDefault="00AD40AD" w:rsidP="00AD40AD" w:rsidR="00AD40AD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V/ Po pravomoćnosti ovoga rješenja dužnik SIRENA d.o.o., OIB: 32526062390 sa sjedištem u Starogradska 21, 48269 Kalnik, biti će brisan iz sudskog registra.</w:t>
      </w:r>
    </w:p>
    <w:p w:rsidRDefault="00AD40AD" w:rsidP="00AD40AD" w:rsidR="00AD40AD">
      <w:pPr>
        <w:spacing w:after="0"/>
        <w:jc w:val="both"/>
        <w:rPr>
          <w:rFonts w:cs="Times New Roman"/>
        </w:rPr>
      </w:pPr>
    </w:p>
    <w:p w:rsidRDefault="00AD40AD" w:rsidP="00AD40AD" w:rsidR="00AD40AD">
      <w:pPr>
        <w:spacing w:after="0"/>
        <w:jc w:val="both"/>
        <w:rPr>
          <w:rFonts w:cs="Times New Roman"/>
        </w:rPr>
      </w:pPr>
    </w:p>
    <w:p w:rsidRDefault="00AD40AD" w:rsidP="00AD40AD" w:rsidR="00AD40AD">
      <w:pPr>
        <w:tabs>
          <w:tab w:pos="3195" w:val="left"/>
        </w:tabs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AD40AD" w:rsidP="00AD40AD" w:rsidR="00AD40AD">
      <w:pPr>
        <w:tabs>
          <w:tab w:pos="3195" w:val="left"/>
        </w:tabs>
        <w:spacing w:after="0"/>
        <w:jc w:val="center"/>
        <w:rPr>
          <w:rFonts w:cs="Times New Roman"/>
          <w:b/>
        </w:rPr>
      </w:pPr>
    </w:p>
    <w:p w:rsidRDefault="00AD40AD" w:rsidP="00AD40AD" w:rsidR="00AD40AD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Dana 20. studenog</w:t>
      </w:r>
      <w:r>
        <w:rPr>
          <w:rFonts w:cs="Times New Roman"/>
        </w:rPr>
        <w:t xml:space="preserve"> 2015. predlagatelj je ovome sudu podnio prijedlog za otvaranje stečajnog postupka nad dužnikom, pa je stoga sud pokrenuo prethodni postupak, </w:t>
      </w:r>
      <w:r>
        <w:rPr>
          <w:rFonts w:cs="Times New Roman"/>
        </w:rPr>
        <w:t>te zakazao ročište</w:t>
      </w:r>
      <w:r>
        <w:rPr>
          <w:rFonts w:cs="Times New Roman"/>
        </w:rPr>
        <w:t xml:space="preserve"> radi izjašnjenja o tom prijedlogu</w:t>
      </w:r>
      <w:r>
        <w:rPr>
          <w:rFonts w:cs="Times New Roman"/>
        </w:rPr>
        <w:t xml:space="preserve"> na koje</w:t>
      </w:r>
      <w:r>
        <w:rPr>
          <w:rFonts w:cs="Times New Roman"/>
        </w:rPr>
        <w:t xml:space="preserve"> direktor društva dužnika</w:t>
      </w:r>
      <w:r>
        <w:rPr>
          <w:rFonts w:cs="Times New Roman"/>
        </w:rPr>
        <w:t xml:space="preserve"> nije pristupio</w:t>
      </w:r>
      <w:r>
        <w:rPr>
          <w:rFonts w:cs="Times New Roman"/>
        </w:rPr>
        <w:t xml:space="preserve"> </w:t>
      </w:r>
      <w:r>
        <w:rPr>
          <w:rFonts w:cs="Times New Roman"/>
        </w:rPr>
        <w:t>dok je zastupnica Republike Hrvatske navela kako raspolaže podacima o imovini dužnika i to tako da imovinu dužnika čine dva osobna vozila jedno godine proizvodnje 1999., te drugo godine proizvodnje 2003. Radi iznijetog, sud je utvrdio da društvo nije vlasnik niti pokretne, a niti nepokretne imovine koja bi imala dostatnu vrijednost za pokriće troškova provedbe stečajnog postupka.</w:t>
      </w:r>
    </w:p>
    <w:p w:rsidRDefault="00AD40AD" w:rsidP="00AD40AD" w:rsidR="00AD40AD">
      <w:pPr>
        <w:spacing w:after="0"/>
        <w:ind w:firstLine="708"/>
        <w:jc w:val="both"/>
        <w:rPr>
          <w:rFonts w:cs="Times New Roman"/>
        </w:rPr>
      </w:pPr>
    </w:p>
    <w:p w:rsidRDefault="00AD40AD" w:rsidP="00AD40AD" w:rsidR="00AD40AD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Radi navedenog sud je </w:t>
      </w:r>
      <w:r>
        <w:rPr>
          <w:rFonts w:cs="Times New Roman"/>
        </w:rPr>
        <w:t>rješenjem poslovni broj 6 St-862/16-7</w:t>
      </w:r>
      <w:r>
        <w:rPr>
          <w:rFonts w:cs="Times New Roman"/>
        </w:rPr>
        <w:t xml:space="preserve"> od 30. svibnja 2017. godine pozvao sve osobe koje imaju pravni interes da se provede stečajni postupak nad društvom dužnika da, unatoč utvrđenoj nedostatnosti stečajne mase, uplate predujam u iznosu od 10.000,00 kuna za pokriće troškova kako prethodnog, tako i otvorenog stečajnog postupka.</w:t>
      </w:r>
    </w:p>
    <w:p w:rsidRDefault="00AD40AD" w:rsidP="00AD40AD" w:rsidR="00AD40AD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Navedenim su rješenjem pozvane osobe bile ujedno upozorene da ukoliko neće u navedenom roku uplatiti navedeni predujam, da će se tada donijeti rješenje o otvaranju i istodobnom zaključenju stečajnog postupka.</w:t>
      </w:r>
    </w:p>
    <w:p w:rsidRDefault="00AD40AD" w:rsidP="00AD40AD" w:rsidR="00AD40AD">
      <w:pPr>
        <w:spacing w:after="0"/>
        <w:ind w:firstLine="708"/>
        <w:jc w:val="both"/>
        <w:rPr>
          <w:rFonts w:cs="Times New Roman"/>
        </w:rPr>
      </w:pPr>
    </w:p>
    <w:p w:rsidRDefault="00AD40AD" w:rsidP="00AD40AD" w:rsidR="00AD40AD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da u navedenom roku nitko od pozvanih osoba nije uplatio gore navedeni predujam, valjalo je temeljem odredbe čl. 132. st. 2. i st. 3. Stečajnog zakona (Narodne novine 71/15., dalje: SZ-a), odlučiti kao u izreci ovog rješenja, jer je tim odredbama propisano da ako osobe iz st. 1. čl. 132. SZ-a ne predujme traženi iznos, sud će donijeti rješenje o otvaranju i zaključenju stečajnoga postupka. Na izbor i imenovanje stečajnog upravitelja na odgovarajući se način primjenjuju odredbe o izboru i imenovanju stečajnoga upravitelja u skraćenom stečajnom postupku, a rješenje iz st. 1. i st. 2. čl. 132. SZ-a, objaviti će se na mrežnoj stranici e-oglasna ploča sudova istoga dana kada su donesena.</w:t>
      </w:r>
    </w:p>
    <w:p w:rsidRDefault="00AD40AD" w:rsidP="00AD40AD" w:rsidR="00AD40AD">
      <w:pPr>
        <w:spacing w:after="0"/>
        <w:ind w:firstLine="708"/>
        <w:jc w:val="both"/>
        <w:rPr>
          <w:rFonts w:cs="Times New Roman"/>
        </w:rPr>
      </w:pPr>
    </w:p>
    <w:p w:rsidRDefault="00AD40AD" w:rsidP="00AD40AD" w:rsidR="00AD40AD">
      <w:pPr>
        <w:spacing w:after="0"/>
        <w:jc w:val="center"/>
        <w:rPr>
          <w:rFonts w:cs="Times New Roman"/>
        </w:rPr>
      </w:pPr>
    </w:p>
    <w:p w:rsidRDefault="00AD40AD" w:rsidP="00AD40AD" w:rsidR="00AD40AD">
      <w:pPr>
        <w:spacing w:after="0"/>
        <w:jc w:val="center"/>
        <w:rPr>
          <w:rFonts w:cs="Times New Roman"/>
        </w:rPr>
      </w:pPr>
    </w:p>
    <w:p w:rsidRDefault="00AD40AD" w:rsidP="00AD40AD" w:rsidR="00AD40AD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29. lipnja 2017.</w:t>
      </w:r>
    </w:p>
    <w:p w:rsidRDefault="00AD40AD" w:rsidP="00AD40AD" w:rsidR="00AD40AD">
      <w:pPr>
        <w:spacing w:after="0"/>
        <w:jc w:val="center"/>
        <w:rPr>
          <w:rFonts w:cs="Times New Roman"/>
        </w:rPr>
      </w:pPr>
    </w:p>
    <w:p w:rsidRDefault="00AD40AD" w:rsidP="00AD40AD" w:rsidR="00AD40AD">
      <w:pPr>
        <w:spacing w:after="0"/>
        <w:jc w:val="center"/>
        <w:rPr>
          <w:rFonts w:cs="Times New Roman"/>
        </w:rPr>
      </w:pPr>
    </w:p>
    <w:p w:rsidRDefault="00AD40AD" w:rsidP="00AD40AD" w:rsidR="00AD40AD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SUDAC</w:t>
      </w:r>
    </w:p>
    <w:p w:rsidRDefault="00AD40AD" w:rsidP="00AD40AD" w:rsidR="00AD40AD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</w:t>
      </w:r>
    </w:p>
    <w:p w:rsidRDefault="00AD40AD" w:rsidP="00AD40AD" w:rsidR="00AD40AD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</w:t>
      </w:r>
      <w:bookmarkStart w:name="_GoBack" w:id="0"/>
      <w:bookmarkEnd w:id="0"/>
      <w:r>
        <w:rPr>
          <w:rFonts w:cs="Times New Roman"/>
        </w:rPr>
        <w:t xml:space="preserve"> Hugo </w:t>
      </w:r>
      <w:proofErr w:type="spellStart"/>
      <w:r>
        <w:rPr>
          <w:rFonts w:cs="Times New Roman"/>
        </w:rPr>
        <w:t>Wedemeyer</w:t>
      </w:r>
      <w:proofErr w:type="spellEnd"/>
      <w:r w:rsidR="00086E54">
        <w:rPr>
          <w:rFonts w:cs="Times New Roman"/>
        </w:rPr>
        <w:t>, v.r.</w:t>
      </w:r>
    </w:p>
    <w:p w:rsidRDefault="00AD40AD" w:rsidP="00AD40AD" w:rsidR="00AD40AD">
      <w:pPr>
        <w:spacing w:after="0"/>
        <w:rPr>
          <w:rFonts w:cs="Times New Roman"/>
          <w:b/>
          <w:u w:val="single"/>
        </w:rPr>
      </w:pPr>
    </w:p>
    <w:p w:rsidRDefault="00AD40AD" w:rsidP="00AD40AD" w:rsidR="00AD40AD">
      <w:pPr>
        <w:spacing w:after="0"/>
        <w:rPr>
          <w:rFonts w:cs="Times New Roman"/>
          <w:b/>
          <w:u w:val="single"/>
        </w:rPr>
      </w:pPr>
    </w:p>
    <w:p w:rsidRDefault="00AD40AD" w:rsidP="00AD40AD" w:rsidR="00AD40AD">
      <w:pPr>
        <w:spacing w:after="0"/>
        <w:rPr>
          <w:rFonts w:cs="Times New Roman"/>
          <w:b/>
          <w:u w:val="single"/>
        </w:rPr>
      </w:pPr>
    </w:p>
    <w:p w:rsidRDefault="00AD40AD" w:rsidP="00AD40AD" w:rsidR="00AD40AD">
      <w:pPr>
        <w:spacing w:after="0"/>
        <w:rPr>
          <w:rFonts w:cs="Times New Roman"/>
        </w:rPr>
      </w:pPr>
      <w:r>
        <w:rPr>
          <w:rFonts w:cs="Times New Roman"/>
        </w:rPr>
        <w:t>UPUTA   O   PRAVNOM  LIJEKU:</w:t>
      </w:r>
    </w:p>
    <w:p w:rsidRDefault="00AD40AD" w:rsidP="00AD40AD" w:rsidR="00AD40AD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  <w:t>Protiv ovog rješenja može se podnijeti žalba u roku od osam (8) dana nakon isteka osam dana od njegove objave na e-oglasnoj ploči suda, pisanim putem u četiri (4) primjerka putem ovoga suda Visokom trgovačkom sudu Republike Hrvatske u Zagrebu.</w:t>
      </w:r>
    </w:p>
    <w:p w:rsidRDefault="00AD40AD" w:rsidP="00AD40AD" w:rsidR="00AD40AD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Protiv točke I izreke ovog rješenja žalbu može podnijeti osoba koja je bila zastupnik po zakonu dužnika pravne osobe do dana nastupanja pravnih posljedica otvaranja stečajnog postupka (čl. 128. st. 8. SZ-a).</w:t>
      </w:r>
    </w:p>
    <w:p w:rsidRDefault="00AD40AD" w:rsidP="00AD40AD" w:rsidR="00AD40AD">
      <w:pPr>
        <w:spacing w:after="0"/>
        <w:jc w:val="both"/>
        <w:rPr>
          <w:rFonts w:cs="Times New Roman"/>
        </w:rPr>
      </w:pPr>
    </w:p>
    <w:p w:rsidRDefault="00AD40AD" w:rsidP="00AD40AD" w:rsidR="00AD40AD">
      <w:pPr>
        <w:spacing w:after="0"/>
        <w:jc w:val="both"/>
        <w:rPr>
          <w:rFonts w:cs="Times New Roman"/>
        </w:rPr>
      </w:pPr>
    </w:p>
    <w:p w:rsidRDefault="00AD40AD" w:rsidP="00AD40AD" w:rsidR="00AD40AD">
      <w:pPr>
        <w:spacing w:after="0"/>
        <w:jc w:val="both"/>
        <w:rPr>
          <w:rFonts w:cs="Times New Roman"/>
        </w:rPr>
      </w:pPr>
    </w:p>
    <w:p w:rsidRDefault="00AD40AD" w:rsidP="00AD40AD" w:rsidR="00AD40AD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AD40AD" w:rsidP="00AD40AD" w:rsidR="00AD40AD">
      <w:pPr>
        <w:pStyle w:val="Odlomakpopisa"/>
        <w:numPr>
          <w:ilvl w:val="0"/>
          <w:numId w:val="47"/>
        </w:numPr>
        <w:spacing w:after="0"/>
      </w:pPr>
      <w:r>
        <w:t>Županijsko državno odvjetništvo u Varaždinu, Građansko-upravni odjel</w:t>
      </w:r>
    </w:p>
    <w:p w:rsidRDefault="00AD40AD" w:rsidP="00AD40AD" w:rsidR="00AD40AD" w:rsidRPr="00AD40AD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t xml:space="preserve">Dužnik </w:t>
      </w:r>
      <w:r>
        <w:rPr>
          <w:rFonts w:cs="Times New Roman"/>
        </w:rPr>
        <w:t>SIRENA d.o.o., Starogradska 21, 48269 Kalnik</w:t>
      </w:r>
      <w:r>
        <w:t xml:space="preserve"> </w:t>
      </w:r>
    </w:p>
    <w:p w:rsidRDefault="00AD40AD" w:rsidP="00AD40AD" w:rsidR="00AD40AD" w:rsidRPr="00AD40AD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t>Financijska agencija, Regionalni centar Zagreb, Podružnica Varaždin, A. Cesarca 2</w:t>
      </w:r>
    </w:p>
    <w:p w:rsidRDefault="00AD40AD" w:rsidP="00AD40AD" w:rsidR="00AD40AD">
      <w:pPr>
        <w:pStyle w:val="Odlomakpopisa"/>
        <w:numPr>
          <w:ilvl w:val="0"/>
          <w:numId w:val="47"/>
        </w:numPr>
        <w:spacing w:after="0"/>
      </w:pPr>
      <w:r>
        <w:t xml:space="preserve">Direktor dužnika </w:t>
      </w:r>
      <w:r w:rsidR="00226AE0">
        <w:t xml:space="preserve">Oliver </w:t>
      </w:r>
      <w:proofErr w:type="spellStart"/>
      <w:r w:rsidR="00226AE0">
        <w:t>Munta</w:t>
      </w:r>
      <w:proofErr w:type="spellEnd"/>
      <w:r w:rsidR="00226AE0">
        <w:t>, Starogradska 21, Kalnik</w:t>
      </w:r>
    </w:p>
    <w:p w:rsidRDefault="00AD40AD" w:rsidP="00AD40AD" w:rsidR="00AD40AD" w:rsidRPr="00AD40AD">
      <w:pPr>
        <w:pStyle w:val="Odlomakpopisa"/>
        <w:numPr>
          <w:ilvl w:val="0"/>
          <w:numId w:val="47"/>
        </w:numPr>
        <w:spacing w:after="0"/>
      </w:pPr>
      <w:r>
        <w:t xml:space="preserve">Stečajni upravitelj </w:t>
      </w:r>
      <w:r>
        <w:rPr>
          <w:rFonts w:cs="Times New Roman"/>
        </w:rPr>
        <w:t xml:space="preserve">Dragan </w:t>
      </w:r>
      <w:proofErr w:type="spellStart"/>
      <w:r>
        <w:rPr>
          <w:rFonts w:cs="Times New Roman"/>
        </w:rPr>
        <w:t>Čemerin</w:t>
      </w:r>
      <w:proofErr w:type="spellEnd"/>
      <w:r>
        <w:rPr>
          <w:rFonts w:cs="Times New Roman"/>
        </w:rPr>
        <w:t>, Vukovarska 3, Čakovec</w:t>
      </w:r>
    </w:p>
    <w:p w:rsidRDefault="00AD40AD" w:rsidP="00AD40AD" w:rsidR="00AD40AD">
      <w:pPr>
        <w:pStyle w:val="Odlomakpopisa"/>
        <w:numPr>
          <w:ilvl w:val="0"/>
          <w:numId w:val="47"/>
        </w:numPr>
        <w:spacing w:after="0"/>
      </w:pPr>
      <w:r>
        <w:t>Sudski registar ovoga suda, odmah i nakon pravomoćnosti</w:t>
      </w:r>
    </w:p>
    <w:p w:rsidRDefault="00AD40AD" w:rsidP="00AD40AD" w:rsidR="00AD40AD">
      <w:pPr>
        <w:pStyle w:val="Odlomakpopisa"/>
        <w:numPr>
          <w:ilvl w:val="0"/>
          <w:numId w:val="47"/>
        </w:numPr>
        <w:spacing w:after="0"/>
      </w:pPr>
      <w:r>
        <w:t>e-Oglasna ploča ovoga suda</w:t>
      </w: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D40AD" w:rsidP="00AD40AD" w:rsidR="00AD40AD">
      <w:pPr>
        <w:pStyle w:val="NormaleSPIS"/>
      </w:pPr>
      <w:r>
        <w:rPr>
          <w:noProof/>
        </w:rPr>
        <w:drawing>
          <wp:anchor allowOverlap="true" layoutInCell="true" locked="false" behindDoc="false" relativeHeight="25166438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7E12" w:rsidP="00537B78" w:rsidR="00457E12">
      <w:r>
        <w:separator/>
      </w:r>
    </w:p>
  </w:endnote>
  <w:endnote w:id="0" w:type="continuationSeparator">
    <w:p w:rsidRDefault="00457E12" w:rsidP="00537B78" w:rsidR="00457E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7E12" w:rsidP="00537B78" w:rsidR="00457E12">
      <w:r>
        <w:separator/>
      </w:r>
    </w:p>
  </w:footnote>
  <w:footnote w:id="0" w:type="continuationSeparator">
    <w:p w:rsidRDefault="00457E12" w:rsidP="00537B78" w:rsidR="00457E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40AD" w:rsidR="008333A9">
    <w:pPr>
      <w:pStyle w:val="Zaglavlje"/>
    </w:pPr>
    <w:r>
      <w:rPr>
        <w:rStyle w:val="PozadinaSvijetloCrvena"/>
        <w:shd w:fill="auto" w:color="auto" w:val="clear"/>
      </w:rPr>
      <w:t>Poslovni broj: 6 St-862/16-8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F3027C9"/>
    <w:multiLevelType w:val="hybridMultilevel"/>
    <w:tmpl w:val="BEC88D2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6E54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26AE0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57E12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0AD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16A6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039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St-862/2016-8</izvorni_sadrzaj>
    <derivirana_varijabla naziv="DomainObject.Oznaka_1">St-862/2016-8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862</izvorni_sadrzaj>
    <derivirana_varijabla naziv="DomainObject.Predmet.Broj_1">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30.11.2015</izvorni_sadrzaj>
    <derivirana_varijabla naziv="DomainObject.Predmet.Opis_1">Prijedlog za otvaranje st. postupka 30.11.2015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St-862/2016</izvorni_sadrzaj>
    <derivirana_varijabla naziv="DomainObject.Predmet.OznakaBroj_1">St-862/2016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SIRENA društvo s ograničenom odgovornošću za proizvodnju, trgovinu i usluge</izvorni_sadrzaj>
    <derivirana_varijabla naziv="DomainObject.Predmet.ProtustrankaFormated_1">  SIRENA društvo s ograničenom odgovornošću za proizvodnju, trgovinu i usluge</derivirana_varijabla>
  </DomainObject.Predmet.ProtustrankaFormated>
  <DomainObject.Predmet.ProtustrankaFormatedOIB>
    <izvorni_sadrzaj>  SIRENA društvo s ograničenom odgovornošću za proizvodnju, trgovinu i usluge, OIB 32526062390</izvorni_sadrzaj>
    <derivirana_varijabla naziv="DomainObject.Predmet.ProtustrankaFormatedOIB_1">  SIRENA društvo s ograničenom odgovornošću za proizvodnju, trgovinu i usluge, OIB 32526062390</derivirana_varijabla>
  </DomainObject.Predmet.ProtustrankaFormatedOIB>
  <DomainObject.Predmet.ProtustrankaFormatedWithAdress>
    <izvorni_sadrzaj> SIRENA društvo s ograničenom odgovornošću za proizvodnju, trgovinu i usluge, Starogradska 21, 48267 Kalnik</izvorni_sadrzaj>
    <derivirana_varijabla naziv="DomainObject.Predmet.ProtustrankaFormatedWithAdress_1"> SIRENA društvo s ograničenom odgovornošću za proizvodnju, trgovinu i usluge, Starogradska 21, 48267 Kalnik</derivirana_varijabla>
  </DomainObject.Predmet.ProtustrankaFormatedWithAdress>
  <DomainObject.Predmet.ProtustrankaFormatedWithAdressOIB>
    <izvorni_sadrzaj> SIRENA društvo s ograničenom odgovornošću za proizvodnju, trgovinu i usluge, OIB 32526062390, Starogradska 21, 48267 Kalnik</izvorni_sadrzaj>
    <derivirana_varijabla naziv="DomainObject.Predmet.ProtustrankaFormatedWithAdressOIB_1"> SIRENA društvo s ograničenom odgovornošću za proizvodnju, trgovinu i usluge, OIB 32526062390, Starogradska 21, 48267 Kalnik</derivirana_varijabla>
  </DomainObject.Predmet.ProtustrankaFormatedWithAdressOIB>
  <DomainObject.Predmet.ProtustrankaWithAdress>
    <izvorni_sadrzaj>SIRENA društvo s ograničenom odgovornošću za proizvodnju, trgovinu i usluge Starogradska 21, 48267 Kalnik</izvorni_sadrzaj>
    <derivirana_varijabla naziv="DomainObject.Predmet.ProtustrankaWithAdress_1">SIRENA društvo s ograničenom odgovornošću za proizvodnju, trgovinu i usluge Starogradska 21, 48267 Kalnik</derivirana_varijabla>
  </DomainObject.Predmet.ProtustrankaWithAdress>
  <DomainObject.Predmet.ProtustrankaWithAdressOIB>
    <izvorni_sadrzaj>SIRENA društvo s ograničenom odgovornošću za proizvodnju, trgovinu i usluge, OIB 32526062390, Starogradska 21, 48267 Kalnik</izvorni_sadrzaj>
    <derivirana_varijabla naziv="DomainObject.Predmet.ProtustrankaWithAdressOIB_1">SIRENA društvo s ograničenom odgovornošću za proizvodnju, trgovinu i usluge, OIB 32526062390, Starogradska 21, 48267 Kalnik</derivirana_varijabla>
  </DomainObject.Predmet.ProtustrankaWithAdressOIB>
  <DomainObject.Predmet.ProtustrankaNazivFormated>
    <izvorni_sadrzaj>SIRENA društvo s ograničenom odgovornošću za proizvodnju, trgovinu i usluge</izvorni_sadrzaj>
    <derivirana_varijabla naziv="DomainObject.Predmet.ProtustrankaNazivFormated_1">SIRENA društvo s ograničenom odgovornošću za proizvodnju, trgovinu i usluge</derivirana_varijabla>
  </DomainObject.Predmet.ProtustrankaNazivFormated>
  <DomainObject.Predmet.ProtustrankaNazivFormatedOIB>
    <izvorni_sadrzaj>SIRENA društvo s ograničenom odgovornošću za proizvodnju, trgovinu i usluge, OIB 32526062390</izvorni_sadrzaj>
    <derivirana_varijabla naziv="DomainObject.Predmet.ProtustrankaNazivFormatedOIB_1">SIRENA društvo s ograničenom odgovornošću za proizvodnju, trgovinu i usluge, OIB 32526062390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26659.60</izvorni_sadrzaj>
    <derivirana_varijabla naziv="DomainObject.Predmet.TrenutnaVrijednost_1">26659.60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SIRENA društvo s ograničenom odgovornošću za proizvodnju, trgovinu i usluge</item>
    </izvorni_sadrzaj>
    <derivirana_varijabla naziv="DomainObject.Predmet.ProtuStrankaListFormated_1">
      <item>SIRENA društvo s ograničenom odgovornošću za proizvodnju, trgovinu i usluge</item>
    </derivirana_varijabla>
  </DomainObject.Predmet.ProtuStrankaListFormated>
  <DomainObject.Predmet.ProtuStrankaListFormatedOIB>
    <izvorni_sadrzaj>
      <item>SIRENA društvo s ograničenom odgovornošću za proizvodnju, trgovinu i usluge, OIB 32526062390</item>
    </izvorni_sadrzaj>
    <derivirana_varijabla naziv="DomainObject.Predmet.ProtuStrankaListFormatedOIB_1">
      <item>SIRENA društvo s ograničenom odgovornošću za proizvodnju, trgovinu i usluge, OIB 32526062390</item>
    </derivirana_varijabla>
  </DomainObject.Predmet.ProtuStrankaListFormatedOIB>
  <DomainObject.Predmet.ProtuStrankaListFormatedWithAdress>
    <izvorni_sadrzaj>
      <item>SIRENA društvo s ograničenom odgovornošću za proizvodnju, trgovinu i usluge, Starogradska 21, 48267 Kalnik</item>
    </izvorni_sadrzaj>
    <derivirana_varijabla naziv="DomainObject.Predmet.ProtuStrankaListFormatedWithAdress_1">
      <item>SIRENA društvo s ograničenom odgovornošću za proizvodnju, trgovinu i usluge, Starogradska 21, 48267 Kalnik</item>
    </derivirana_varijabla>
  </DomainObject.Predmet.ProtuStrankaListFormatedWithAdress>
  <DomainObject.Predmet.ProtuStrankaListFormatedWithAdressOIB>
    <izvorni_sadrzaj>
      <item>SIRENA društvo s ograničenom odgovornošću za proizvodnju, trgovinu i usluge, OIB 32526062390, Starogradska 21, 48267 Kalnik</item>
    </izvorni_sadrzaj>
    <derivirana_varijabla naziv="DomainObject.Predmet.ProtuStrankaListFormatedWithAdressOIB_1">
      <item>SIRENA društvo s ograničenom odgovornošću za proizvodnju, trgovinu i usluge, OIB 32526062390, Starogradska 21, 48267 Kalnik</item>
    </derivirana_varijabla>
  </DomainObject.Predmet.ProtuStrankaListFormatedWithAdressOIB>
  <DomainObject.Predmet.ProtuStrankaListNazivFormated>
    <izvorni_sadrzaj>
      <item>SIRENA društvo s ograničenom odgovornošću za proizvodnju, trgovinu i usluge</item>
    </izvorni_sadrzaj>
    <derivirana_varijabla naziv="DomainObject.Predmet.ProtuStrankaListNazivFormated_1">
      <item>SIRENA društvo s ograničenom odgovornošću za proizvodnju, trgovinu i usluge</item>
    </derivirana_varijabla>
  </DomainObject.Predmet.ProtuStrankaListNazivFormated>
  <DomainObject.Predmet.ProtuStrankaListNazivFormatedOIB>
    <izvorni_sadrzaj>
      <item>SIRENA društvo s ograničenom odgovornošću za proizvodnju, trgovinu i usluge, OIB 32526062390</item>
    </izvorni_sadrzaj>
    <derivirana_varijabla naziv="DomainObject.Predmet.ProtuStrankaListNazivFormatedOIB_1">
      <item>SIRENA društvo s ograničenom odgovornošću za proizvodnju, trgovinu i usluge, OIB 32526062390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Oliver Munta</item>
      <item>Mirjana Bogdanović Kamber, zamjenik ŽDO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Oliver Munta</item>
      <item>Mirjana Bogdanović Kamber, zamjenik ŽDO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Oliver Munta, OIB 78555300125</item>
      <item>Mirjana Bogdanović Kamber, zamjenik ŽDO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Oliver Munta, OIB 78555300125</item>
      <item>Mirjana Bogdanović Kamber, zamjenik ŽDO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Oliver Munta, Starogradska Ulica 21, 48267 Kalnik</item>
      <item>Mirjana Bogdanović Kamber, zamjenik ŽDO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Oliver Munta, Starogradska Ulica 21, 48267 Kalnik</item>
      <item>Mirjana Bogdanović Kamber, zamjenik ŽDO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Oliver Munta, OIB 78555300125, Starogradska Ulica 21, 48267 Kalnik</item>
      <item>Mirjana Bogdanović Kamber, zamjenik ŽDO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Oliver Munta, OIB 78555300125, Starogradska Ulica 21, 48267 Kalnik</item>
      <item>Mirjana Bogdanović Kamber, zamjenik ŽDO</item>
    </derivirana_varijabla>
  </DomainObject.Predmet.OstaliListFormatedWithAdressOIB>
  <DomainObject.Predmet.OstaliListNazivFormated>
    <izvorni_sadrzaj>
      <item>Županijsko državno odvjetništvo u Varaždinu</item>
      <item>Oliver Munta</item>
      <item>Mirjana Bogdanović Kamber, zamjenik ŽDO</item>
    </izvorni_sadrzaj>
    <derivirana_varijabla naziv="DomainObject.Predmet.OstaliListNazivFormated_1">
      <item>Županijsko državno odvjetništvo u Varaždinu</item>
      <item>Oliver Munta</item>
      <item>Mirjana Bogdanović Kamber, zamjenik ŽDO</item>
    </derivirana_varijabla>
  </DomainObject.Predmet.OstaliListNazivFormated>
  <DomainObject.Predmet.OstaliListNazivFormatedOIB>
    <izvorni_sadrzaj>
      <item>Županijsko državno odvjetništvo u Varaždinu</item>
      <item>Oliver Munta, OIB 78555300125</item>
      <item>Mirjana Bogdanović Kamber, zamjenik ŽDO</item>
    </izvorni_sadrzaj>
    <derivirana_varijabla naziv="DomainObject.Predmet.OstaliListNazivFormatedOIB_1">
      <item>Županijsko državno odvjetništvo u Varaždinu</item>
      <item>Oliver Munta, OIB 78555300125</item>
      <item>Mirjana Bogdanović Kamber,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>St-862/2016-8</izvorni_sadrzaj>
    <derivirana_varijabla naziv="DomainObject.PoslovniBrojDokumenta_1">St-862/2016-8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SIRENA društvo s ograničenom odgovornošću za proizvodnju, trgovinu i usluge</izvorni_sadrzaj>
    <derivirana_varijabla naziv="DomainObject.Predmet.ProtustrankaIDrugi_1">SIRENA društvo s ograničenom odgovornošću za proizvodnju, trgovinu i usluge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SIRENA društvo s ograničenom odgovornošću za proizvodnju, trgovinu i usluge, OIB 32526062390, Starogradska 21, 48267 Kalnik</izvorni_sadrzaj>
    <derivirana_varijabla naziv="DomainObject.Predmet.ProtustrankaIDrugiAdressOIB_1">SIRENA društvo s ograničenom odgovornošću za proizvodnju, trgovinu i usluge, OIB 32526062390, Starogradska 21, 48267 Kalnik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SIRENA društvo s ograničenom odgovornošću za proizvodnju, trgovinu i usluge</item>
      <item>Županijsko državno odvjetništvo u Varaždinu</item>
      <item>RH Ministarstvo financija - Porezna uprava, Područni ured sjeverna Hrvatska</item>
      <item>Oliver Munta</item>
      <item>Mirjana Bogdanović Kamber, zamjenik ŽDO</item>
    </izvorni_sadrzaj>
    <derivirana_varijabla naziv="DomainObject.Predmet.SudioniciListNaziv_1">
      <item>SIRENA društvo s ograničenom odgovornošću za proizvodnju, trgovinu i usluge</item>
      <item>Županijsko državno odvjetništvo u Varaždinu</item>
      <item>RH Ministarstvo financija - Porezna uprava, Područni ured sjeverna Hrvatska</item>
      <item>Oliver Munta</item>
      <item>Mirjana Bogdanović Kamber, zamjenik ŽDO</item>
    </derivirana_varijabla>
  </DomainObject.Predmet.SudioniciListNaziv>
  <DomainObject.Predmet.SudioniciListAdressOIB>
    <izvorni_sadrzaj>
      <item>SIRENA društvo s ograničenom odgovornošću za proizvodnju, trgovinu i usluge, OIB 32526062390, Starogradska 21,48267 Kalnik</item>
      <item>Županijsko državno odvjetništvo u Varaždinu</item>
      <item>RH Ministarstvo financija - Porezna uprava, Područni ured sjeverna Hrvatska, OIB 18683136487, Graberje 1,42000 Varaždin</item>
      <item>Oliver Munta, OIB 78555300125, Starogradska Ulica 21,48267 Kalnik</item>
      <item>Mirjana Bogdanović Kamber, zamjenik ŽDO</item>
    </izvorni_sadrzaj>
    <derivirana_varijabla naziv="DomainObject.Predmet.SudioniciListAdressOIB_1">
      <item>SIRENA društvo s ograničenom odgovornošću za proizvodnju, trgovinu i usluge, OIB 32526062390, Starogradska 21,48267 Kalnik</item>
      <item>Županijsko državno odvjetništvo u Varaždinu</item>
      <item>RH Ministarstvo financija - Porezna uprava, Područni ured sjeverna Hrvatska, OIB 18683136487, Graberje 1,42000 Varaždin</item>
      <item>Oliver Munta, OIB 78555300125, Starogradska Ulica 21,48267 Kalnik</item>
      <item>Mirjana Bogdanović Kamber,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27A272-B715-4F9D-9914-296A58D703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618</properties:Words>
  <properties:Characters>3371</properties:Characters>
  <properties:Lines>95</properties:Lines>
  <properties:Paragraphs>31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2017-06-28T07:28:00Z</cp:lastPrinted>
  <dcterms:modified xmlns:xsi="http://www.w3.org/2001/XMLSchema-instance" xsi:type="dcterms:W3CDTF">2017-06-28T07:28:00Z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St-862/2016-8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