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0512" w14:paraId="29905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E0691" w:rsidP="008E0691" w:rsidR="008E0691" w:rsidRPr="008E0691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E0691">
        <w:rPr>
          <w:rFonts w:cs="Times New Roman" w:eastAsia="Times New Roman"/>
          <w:lang w:val="en-US"/>
        </w:rPr>
        <w:t>REPUBLIKA HRVATSKA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b/>
          <w:lang w:val="en-US"/>
        </w:rPr>
        <w:t xml:space="preserve">TRGOVAČKI SUD U SPLITU      </w:t>
      </w:r>
      <w:r w:rsidRPr="008E0691">
        <w:rPr>
          <w:rFonts w:cs="Times New Roman" w:eastAsia="Times New Roman"/>
          <w:lang w:val="en-US"/>
        </w:rPr>
        <w:t xml:space="preserve">   </w:t>
      </w:r>
      <w:r w:rsidRPr="008E0691">
        <w:rPr>
          <w:rFonts w:cs="Times New Roman" w:eastAsia="Times New Roman"/>
          <w:lang w:val="en-US"/>
        </w:rPr>
        <w:tab/>
      </w:r>
      <w:r w:rsidRPr="008E0691">
        <w:rPr>
          <w:rFonts w:cs="Times New Roman" w:eastAsia="Times New Roman"/>
          <w:lang w:val="en-US"/>
        </w:rPr>
        <w:tab/>
        <w:t xml:space="preserve">                     </w:t>
      </w:r>
      <w:r w:rsidRPr="008E0691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8E0691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b/>
          <w:lang w:val="en-US"/>
        </w:rPr>
        <w:t xml:space="preserve">            </w:t>
      </w:r>
      <w:proofErr w:type="gramStart"/>
      <w:r w:rsidRPr="008E0691">
        <w:rPr>
          <w:rFonts w:cs="Times New Roman" w:eastAsia="Times New Roman"/>
          <w:b/>
          <w:lang w:val="en-US"/>
        </w:rPr>
        <w:t>Sukoišanska 6.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8E0691">
        <w:rPr>
          <w:rFonts w:cs="Times New Roman" w:eastAsia="Times New Roman"/>
          <w:b/>
          <w:lang w:val="en-US"/>
        </w:rPr>
        <w:t>000  S</w:t>
      </w:r>
      <w:proofErr w:type="gramEnd"/>
      <w:r w:rsidRPr="008E0691">
        <w:rPr>
          <w:rFonts w:cs="Times New Roman" w:eastAsia="Times New Roman"/>
          <w:b/>
          <w:lang w:val="en-US"/>
        </w:rPr>
        <w:t xml:space="preserve"> P L I T</w:t>
      </w:r>
    </w:p>
    <w:p w:rsidRDefault="008E0691" w:rsidP="008E0691" w:rsidR="008E0691" w:rsidRPr="008E0691">
      <w:pPr>
        <w:spacing w:after="0"/>
        <w:rPr>
          <w:rFonts w:cs="Times New Roman" w:eastAsia="Times New Roman"/>
          <w:szCs w:val="20"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>R J E Š E N J E</w:t>
      </w: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lang w:val="en-US"/>
        </w:rPr>
        <w:tab/>
        <w:t xml:space="preserve">Trgovački sud u Splitu, po stečajnom sudcu Jozi Ćaleti, u stečajnom postupku </w:t>
      </w:r>
      <w:proofErr w:type="gramStart"/>
      <w:r w:rsidRPr="008E0691">
        <w:rPr>
          <w:rFonts w:cs="Times New Roman" w:eastAsia="Times New Roman"/>
          <w:lang w:val="en-US"/>
        </w:rPr>
        <w:t>nad</w:t>
      </w:r>
      <w:proofErr w:type="gramEnd"/>
      <w:r w:rsidRPr="008E0691">
        <w:rPr>
          <w:rFonts w:cs="Times New Roman" w:eastAsia="Times New Roman"/>
          <w:lang w:val="en-US"/>
        </w:rPr>
        <w:t xml:space="preserve"> trgovačkim društvom kao stečajnim Dužnikom: </w:t>
      </w:r>
      <w:r w:rsidRPr="008E0691">
        <w:rPr>
          <w:rFonts w:cs="Times New Roman" w:eastAsia="Times New Roman"/>
        </w:rPr>
        <w:t xml:space="preserve">MEREC, d.o.o., u stečaju, Split, Kvaternikova 31, </w:t>
      </w:r>
      <w:r w:rsidRPr="008E0691">
        <w:rPr>
          <w:rFonts w:cs="Times New Roman" w:eastAsia="Times New Roman"/>
          <w:lang w:val="en-US"/>
        </w:rPr>
        <w:t>OIB: 16913764753. (</w:t>
      </w:r>
      <w:proofErr w:type="gramStart"/>
      <w:r w:rsidRPr="008E0691">
        <w:rPr>
          <w:rFonts w:cs="Times New Roman" w:eastAsia="Times New Roman"/>
          <w:lang w:val="en-US"/>
        </w:rPr>
        <w:t>dalje</w:t>
      </w:r>
      <w:proofErr w:type="gramEnd"/>
      <w:r w:rsidRPr="008E0691">
        <w:rPr>
          <w:rFonts w:cs="Times New Roman" w:eastAsia="Times New Roman"/>
          <w:lang w:val="en-US"/>
        </w:rPr>
        <w:t xml:space="preserve">: Dužnik, stečajni Dužnik), kojega zastupa stečajna upraviteljica Mira Hajdić, iz Splita, odlučujući o prodaji imovine Dužnika, dana 20. </w:t>
      </w:r>
      <w:proofErr w:type="gramStart"/>
      <w:r w:rsidRPr="008E0691">
        <w:rPr>
          <w:rFonts w:cs="Times New Roman" w:eastAsia="Times New Roman"/>
          <w:lang w:val="en-US"/>
        </w:rPr>
        <w:t>rujna</w:t>
      </w:r>
      <w:proofErr w:type="gramEnd"/>
      <w:r w:rsidRPr="008E0691">
        <w:rPr>
          <w:rFonts w:cs="Times New Roman" w:eastAsia="Times New Roman"/>
          <w:lang w:val="en-US"/>
        </w:rPr>
        <w:t xml:space="preserve"> 2016. </w:t>
      </w:r>
      <w:proofErr w:type="gramStart"/>
      <w:r w:rsidRPr="008E0691">
        <w:rPr>
          <w:rFonts w:cs="Times New Roman" w:eastAsia="Times New Roman"/>
          <w:lang w:val="en-US"/>
        </w:rPr>
        <w:t>godine</w:t>
      </w:r>
      <w:proofErr w:type="gramEnd"/>
      <w:r w:rsidRPr="008E0691">
        <w:rPr>
          <w:rFonts w:cs="Times New Roman" w:eastAsia="Times New Roman"/>
          <w:lang w:val="en-US"/>
        </w:rPr>
        <w:t>, izvanraspravno,</w:t>
      </w: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8E0691">
        <w:rPr>
          <w:rFonts w:cs="Times New Roman" w:eastAsia="Times New Roman"/>
          <w:lang w:val="en-US"/>
        </w:rPr>
        <w:t>r</w:t>
      </w:r>
      <w:proofErr w:type="gramEnd"/>
      <w:r w:rsidRPr="008E0691">
        <w:rPr>
          <w:rFonts w:cs="Times New Roman" w:eastAsia="Times New Roman"/>
          <w:lang w:val="en-US"/>
        </w:rPr>
        <w:t xml:space="preserve"> i j e š i o     j e</w:t>
      </w: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>A)</w:t>
      </w: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</w:t>
      </w:r>
      <w:r w:rsidRPr="008E0691">
        <w:rPr>
          <w:rFonts w:cs="Times New Roman" w:eastAsia="Times New Roman"/>
          <w:b/>
          <w:lang w:val="en-US"/>
        </w:rPr>
        <w:t>I/</w:t>
      </w:r>
      <w:r w:rsidRPr="008E0691">
        <w:rPr>
          <w:rFonts w:cs="Times New Roman" w:eastAsia="Times New Roman"/>
          <w:lang w:val="en-US"/>
        </w:rPr>
        <w:t xml:space="preserve"> Određuje se prodaja imovine u vlasništvu uvodno navedenoga stečajnog Dužnika, kako slijedi: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lang w:val="en-US"/>
        </w:rPr>
        <w:t xml:space="preserve">1) – </w:t>
      </w:r>
      <w:r w:rsidRPr="008E0691">
        <w:rPr>
          <w:rFonts w:cs="Times New Roman" w:eastAsia="Times New Roman"/>
          <w:b/>
          <w:u w:val="single"/>
          <w:lang w:val="en-US"/>
        </w:rPr>
        <w:t>nekretnina,</w:t>
      </w:r>
      <w:r w:rsidRPr="008E0691">
        <w:rPr>
          <w:rFonts w:cs="Times New Roman" w:eastAsia="Times New Roman"/>
          <w:b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b/>
          <w:lang w:val="en-US"/>
        </w:rPr>
        <w:t>stan</w:t>
      </w:r>
      <w:proofErr w:type="gramEnd"/>
      <w:r w:rsidRPr="008E0691">
        <w:rPr>
          <w:rFonts w:cs="Times New Roman" w:eastAsia="Times New Roman"/>
          <w:b/>
          <w:lang w:val="en-US"/>
        </w:rPr>
        <w:t>,</w:t>
      </w:r>
      <w:r w:rsidRPr="008E0691">
        <w:rPr>
          <w:rFonts w:cs="Times New Roman" w:eastAsia="Times New Roman"/>
          <w:lang w:val="en-US"/>
        </w:rPr>
        <w:t xml:space="preserve"> u Splitu, upisan u zemljišne knjige Općinskog suda u Splitu, Zemljišnoknjižni odjel Split, Katastarska općina: Split, koji se nalazi u zgradi sagrađenoj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7198/25, ZGRADA, IVANA RENDIĆA 24, površine 259 m2, broj uloška: 14820, koji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je zemljišnoknjižne oznake Općinskog suda u Splitu, Zemljišnoknjižni odjel Split, u ZK ulošku broj: 14820, u listu B, Vlastovnica, upisan kao: 23. </w:t>
      </w:r>
      <w:proofErr w:type="gramStart"/>
      <w:r w:rsidRPr="008E0691">
        <w:rPr>
          <w:rFonts w:cs="Times New Roman" w:eastAsia="Times New Roman"/>
          <w:lang w:val="en-US"/>
        </w:rPr>
        <w:t>Suvlasnički dio s neodređenim omjerom ETAŽNO VLASNIŠTVO (E-23), 1.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br. 2 – etaža XI (jedanaestog) kata, ukupne površine 60,93 m2,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7198/25, ZU 14820, sastoji se </w:t>
      </w:r>
      <w:proofErr w:type="gramStart"/>
      <w:r w:rsidRPr="008E0691">
        <w:rPr>
          <w:rFonts w:cs="Times New Roman" w:eastAsia="Times New Roman"/>
          <w:lang w:val="en-US"/>
        </w:rPr>
        <w:t>od</w:t>
      </w:r>
      <w:proofErr w:type="gramEnd"/>
      <w:r w:rsidRPr="008E0691">
        <w:rPr>
          <w:rFonts w:cs="Times New Roman" w:eastAsia="Times New Roman"/>
          <w:lang w:val="en-US"/>
        </w:rPr>
        <w:t xml:space="preserve"> 2 sobe, kuhinje, blagovaonice + dnevnog boravka, izbe, kupaonice i ulaznog prostora. Stanu pripada terasa ukupne površine 18</w:t>
      </w:r>
      <w:proofErr w:type="gramStart"/>
      <w:r w:rsidRPr="008E0691">
        <w:rPr>
          <w:rFonts w:cs="Times New Roman" w:eastAsia="Times New Roman"/>
          <w:lang w:val="en-US"/>
        </w:rPr>
        <w:t>,33</w:t>
      </w:r>
      <w:proofErr w:type="gramEnd"/>
      <w:r w:rsidRPr="008E0691">
        <w:rPr>
          <w:rFonts w:cs="Times New Roman" w:eastAsia="Times New Roman"/>
          <w:lang w:val="en-US"/>
        </w:rPr>
        <w:t xml:space="preserve"> m2 (korisne površine 9,17 m2) koja je izgrađena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</w:t>
      </w:r>
      <w:proofErr w:type="gramStart"/>
      <w:r w:rsidRPr="008E0691">
        <w:rPr>
          <w:rFonts w:cs="Times New Roman" w:eastAsia="Times New Roman"/>
          <w:lang w:val="en-US"/>
        </w:rPr>
        <w:t>7198/25.</w:t>
      </w:r>
      <w:proofErr w:type="gramEnd"/>
      <w:r w:rsidRPr="008E0691">
        <w:rPr>
          <w:rFonts w:cs="Times New Roman" w:eastAsia="Times New Roman"/>
          <w:lang w:val="en-US"/>
        </w:rPr>
        <w:t xml:space="preserve"> Utvrđena vrijednost stana s pripadcima stanu, s uključenim PDV-om je: 748.000,00 kuna, koja je vrijednost i početna cijena stana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prvom ročištu za prodaju;  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lang w:val="en-US"/>
        </w:rPr>
        <w:t xml:space="preserve">2) – </w:t>
      </w:r>
      <w:r w:rsidRPr="008E0691">
        <w:rPr>
          <w:rFonts w:cs="Times New Roman" w:eastAsia="Times New Roman"/>
          <w:b/>
          <w:u w:val="single"/>
          <w:lang w:val="en-US"/>
        </w:rPr>
        <w:t>nekretnina,</w:t>
      </w:r>
      <w:r w:rsidRPr="008E0691">
        <w:rPr>
          <w:rFonts w:cs="Times New Roman" w:eastAsia="Times New Roman"/>
          <w:b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b/>
          <w:lang w:val="en-US"/>
        </w:rPr>
        <w:t>stan</w:t>
      </w:r>
      <w:proofErr w:type="gramEnd"/>
      <w:r w:rsidRPr="008E0691">
        <w:rPr>
          <w:rFonts w:cs="Times New Roman" w:eastAsia="Times New Roman"/>
          <w:b/>
          <w:lang w:val="en-US"/>
        </w:rPr>
        <w:t>,</w:t>
      </w:r>
      <w:r w:rsidRPr="008E0691">
        <w:rPr>
          <w:rFonts w:cs="Times New Roman" w:eastAsia="Times New Roman"/>
          <w:lang w:val="en-US"/>
        </w:rPr>
        <w:t xml:space="preserve"> u Splitu, upisan u zemljišne knjige Općinskog suda u Splitu, Zemljišnoknjižni odjel Split, Katastarska općina: Split, koji stan je zemljišnoknjižne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lang w:val="en-US"/>
        </w:rPr>
        <w:lastRenderedPageBreak/>
        <w:t xml:space="preserve">                                                               </w:t>
      </w:r>
      <w:r w:rsidRPr="008E0691">
        <w:rPr>
          <w:rFonts w:cs="Times New Roman" w:eastAsia="Times New Roman"/>
          <w:b/>
          <w:lang w:val="en-US"/>
        </w:rPr>
        <w:t>- 2 -</w:t>
      </w:r>
      <w:r w:rsidRPr="008E0691">
        <w:rPr>
          <w:rFonts w:cs="Times New Roman" w:eastAsia="Times New Roman"/>
          <w:lang w:val="en-US"/>
        </w:rPr>
        <w:t xml:space="preserve">                                   </w:t>
      </w:r>
      <w:r w:rsidRPr="008E0691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8E0691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E0691">
        <w:rPr>
          <w:rFonts w:cs="Times New Roman" w:eastAsia="Times New Roman"/>
          <w:lang w:val="en-US"/>
        </w:rPr>
        <w:t>oznake</w:t>
      </w:r>
      <w:proofErr w:type="gramEnd"/>
      <w:r w:rsidRPr="008E0691">
        <w:rPr>
          <w:rFonts w:cs="Times New Roman" w:eastAsia="Times New Roman"/>
          <w:lang w:val="en-US"/>
        </w:rPr>
        <w:t xml:space="preserve"> Općinskog suda u Splitu, Zemljišnoknjižni odjel Split, u ZK ulošku broj: 14820, u listu B, Vlastovnica, upisan kao: 24. </w:t>
      </w:r>
      <w:proofErr w:type="gramStart"/>
      <w:r w:rsidRPr="008E0691">
        <w:rPr>
          <w:rFonts w:cs="Times New Roman" w:eastAsia="Times New Roman"/>
          <w:lang w:val="en-US"/>
        </w:rPr>
        <w:t>Suvlasnički dio s neodređenim omjerom ETAŽNO VLASNIŠTVO (E-24), 1.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br. 6 – etaža XI (jedanaestog) kata, ukupne površine 37,94 m2, od čega se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>. 7198/25, ZU 14820, nalazi površina od 20</w:t>
      </w:r>
      <w:proofErr w:type="gramStart"/>
      <w:r w:rsidRPr="008E0691">
        <w:rPr>
          <w:rFonts w:cs="Times New Roman" w:eastAsia="Times New Roman"/>
          <w:lang w:val="en-US"/>
        </w:rPr>
        <w:t>,07</w:t>
      </w:r>
      <w:proofErr w:type="gramEnd"/>
      <w:r w:rsidRPr="008E0691">
        <w:rPr>
          <w:rFonts w:cs="Times New Roman" w:eastAsia="Times New Roman"/>
          <w:lang w:val="en-US"/>
        </w:rPr>
        <w:t xml:space="preserve"> m2 a sastoji se od sobe, dijela dnevnog boravka + blagovaonice i garderobe, a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>. 7198/26 (ZU 14865 Poduložak 19) površina od 17</w:t>
      </w:r>
      <w:proofErr w:type="gramStart"/>
      <w:r w:rsidRPr="008E0691">
        <w:rPr>
          <w:rFonts w:cs="Times New Roman" w:eastAsia="Times New Roman"/>
          <w:lang w:val="en-US"/>
        </w:rPr>
        <w:t>,87</w:t>
      </w:r>
      <w:proofErr w:type="gramEnd"/>
      <w:r w:rsidRPr="008E0691">
        <w:rPr>
          <w:rFonts w:cs="Times New Roman" w:eastAsia="Times New Roman"/>
          <w:lang w:val="en-US"/>
        </w:rPr>
        <w:t xml:space="preserve"> m2 a sastoji se od kuhinje s ulazom, dijela dnevnog boravka + blagovaonice i kupaonice. Stan se dijelom nalazi u zgradi sagrađenoj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7198/25, ZGRADA, IVANA RENDIĆA 24, površine 259 m2, broj uloška: 14820, poduložak 24 a dijelom se nalazi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>. 7198/26, ZGRADA, IVANA RENDIĆA 22, 259 M2, BROJ ULOŠKA: 14865, poduložak 19.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E0691">
        <w:rPr>
          <w:rFonts w:cs="Times New Roman" w:eastAsia="Times New Roman"/>
          <w:b/>
          <w:u w:val="single"/>
          <w:lang w:val="en-US"/>
        </w:rPr>
        <w:t>nekretnina</w:t>
      </w:r>
      <w:proofErr w:type="gramEnd"/>
      <w:r w:rsidRPr="008E0691">
        <w:rPr>
          <w:rFonts w:cs="Times New Roman" w:eastAsia="Times New Roman"/>
          <w:b/>
          <w:u w:val="single"/>
          <w:lang w:val="en-US"/>
        </w:rPr>
        <w:t>,</w:t>
      </w:r>
      <w:r w:rsidRPr="008E0691">
        <w:rPr>
          <w:rFonts w:cs="Times New Roman" w:eastAsia="Times New Roman"/>
          <w:b/>
          <w:lang w:val="en-US"/>
        </w:rPr>
        <w:t xml:space="preserve"> stan,</w:t>
      </w:r>
      <w:r w:rsidRPr="008E0691">
        <w:rPr>
          <w:rFonts w:cs="Times New Roman" w:eastAsia="Times New Roman"/>
          <w:lang w:val="en-US"/>
        </w:rPr>
        <w:t xml:space="preserve"> u Splitu, upisan u zemljišne knjige Općinskog suda u Splitu, Zemljišnoknjižni odjel Split, Katastarska općina: Split, koji stan je zemljišnoknjižne oznake Općinskog suda u Splitu, Zemljišnoknjižni odjel Split, u ZK ulošku broj: 14865, u listu B, Vlastovnica, upisan kao: 19. </w:t>
      </w:r>
      <w:proofErr w:type="gramStart"/>
      <w:r w:rsidRPr="008E0691">
        <w:rPr>
          <w:rFonts w:cs="Times New Roman" w:eastAsia="Times New Roman"/>
          <w:lang w:val="en-US"/>
        </w:rPr>
        <w:t>Suvlasnički dio s neodređenim omjerom ETAŽNO VLASNIŠTVO (E-19), 1.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br. 6 – etaža XI (jedanaestog) kata, ukupne površine 37,94 m2, od čega se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>. 7198/25 (ZU 14820, poduložak 24) nalazi površina od 20</w:t>
      </w:r>
      <w:proofErr w:type="gramStart"/>
      <w:r w:rsidRPr="008E0691">
        <w:rPr>
          <w:rFonts w:cs="Times New Roman" w:eastAsia="Times New Roman"/>
          <w:lang w:val="en-US"/>
        </w:rPr>
        <w:t>,07</w:t>
      </w:r>
      <w:proofErr w:type="gramEnd"/>
      <w:r w:rsidRPr="008E0691">
        <w:rPr>
          <w:rFonts w:cs="Times New Roman" w:eastAsia="Times New Roman"/>
          <w:lang w:val="en-US"/>
        </w:rPr>
        <w:t xml:space="preserve"> m2 a sastoji se od sobe, dijela dnevnog boravka + blagovaonice i garderobe, a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>. 7198/26 (ZU 14865 Poduložak 19) površina od 17</w:t>
      </w:r>
      <w:proofErr w:type="gramStart"/>
      <w:r w:rsidRPr="008E0691">
        <w:rPr>
          <w:rFonts w:cs="Times New Roman" w:eastAsia="Times New Roman"/>
          <w:lang w:val="en-US"/>
        </w:rPr>
        <w:t>,87</w:t>
      </w:r>
      <w:proofErr w:type="gramEnd"/>
      <w:r w:rsidRPr="008E0691">
        <w:rPr>
          <w:rFonts w:cs="Times New Roman" w:eastAsia="Times New Roman"/>
          <w:lang w:val="en-US"/>
        </w:rPr>
        <w:t xml:space="preserve"> m2 a sastoji se od kuhinje s ulazom, dijela dnevnog boravka + blagovaonice i kupaonice. Stan se dijelom nalazi u zgradi sagrađenoj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7198/25, ZGRADA, IVANA RENDIĆA 24, površine 259 m2, broj uloška: 14820, poduložak 24 a dijelom se nalazi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>. 7198/26, ZGRADA, IVANA RENDIĆA 22, 259 M2, BROJ ULOŠKA: 14865, poduložak 19.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lang w:val="en-US"/>
        </w:rPr>
        <w:t xml:space="preserve">Utvrđena vrijednost stana s pripadcima stanu, s uključenim PDV-om je: 288.000,00 kuna, koja je vrijednost i početna cijena stana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prvom ročištu za prodaju;  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lang w:val="en-US"/>
        </w:rPr>
        <w:t xml:space="preserve">3) – </w:t>
      </w:r>
      <w:r w:rsidRPr="008E0691">
        <w:rPr>
          <w:rFonts w:cs="Times New Roman" w:eastAsia="Times New Roman"/>
          <w:b/>
          <w:u w:val="single"/>
          <w:lang w:val="en-US"/>
        </w:rPr>
        <w:t>nekretnina,</w:t>
      </w:r>
      <w:r w:rsidRPr="008E0691">
        <w:rPr>
          <w:rFonts w:cs="Times New Roman" w:eastAsia="Times New Roman"/>
          <w:b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b/>
          <w:lang w:val="en-US"/>
        </w:rPr>
        <w:t>stan</w:t>
      </w:r>
      <w:proofErr w:type="gramEnd"/>
      <w:r w:rsidRPr="008E0691">
        <w:rPr>
          <w:rFonts w:cs="Times New Roman" w:eastAsia="Times New Roman"/>
          <w:b/>
          <w:lang w:val="en-US"/>
        </w:rPr>
        <w:t>,</w:t>
      </w:r>
      <w:r w:rsidRPr="008E0691">
        <w:rPr>
          <w:rFonts w:cs="Times New Roman" w:eastAsia="Times New Roman"/>
          <w:lang w:val="en-US"/>
        </w:rPr>
        <w:t xml:space="preserve"> u Splitu, upisan u zemljišne knjige Općinskog suda u Splitu, Zemljišnoknjižni odjel Split, Katastarska općina: Split, koji se nalazi u zgradi sagrađenoj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7198/26, ZGRADA, IVANA RENDIĆA 22, površine 259 m2, broj uloška: 14865, koji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je zemljišnoknjižne oznake Općinskog suda u Splitu, Zemljišnoknjižni odjel Split, u ZK ulošku broj: 14865, u listu B, Vlastovnica, upisan kao: 17. </w:t>
      </w:r>
      <w:proofErr w:type="gramStart"/>
      <w:r w:rsidRPr="008E0691">
        <w:rPr>
          <w:rFonts w:cs="Times New Roman" w:eastAsia="Times New Roman"/>
          <w:lang w:val="en-US"/>
        </w:rPr>
        <w:t>Suvlasnički dio s neodređenim omjerom ETAŽNO VLASNIŠTVO (E-17), 1.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br. 4 – etaža XI (jedanaestog) kata, ukupne površine 40,53 m2,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7198/26, ZU 14865, sastoji se </w:t>
      </w:r>
      <w:proofErr w:type="gramStart"/>
      <w:r w:rsidRPr="008E0691">
        <w:rPr>
          <w:rFonts w:cs="Times New Roman" w:eastAsia="Times New Roman"/>
          <w:lang w:val="en-US"/>
        </w:rPr>
        <w:t>od</w:t>
      </w:r>
      <w:proofErr w:type="gramEnd"/>
      <w:r w:rsidRPr="008E0691">
        <w:rPr>
          <w:rFonts w:cs="Times New Roman" w:eastAsia="Times New Roman"/>
          <w:lang w:val="en-US"/>
        </w:rPr>
        <w:t xml:space="preserve"> sobe, kuhinje, blagovaonice + dnevnog boravka, kupaonice i ulaznog prostora. Stanu pripada terasa ukupne površine 12</w:t>
      </w:r>
      <w:proofErr w:type="gramStart"/>
      <w:r w:rsidRPr="008E0691">
        <w:rPr>
          <w:rFonts w:cs="Times New Roman" w:eastAsia="Times New Roman"/>
          <w:lang w:val="en-US"/>
        </w:rPr>
        <w:t>,07</w:t>
      </w:r>
      <w:proofErr w:type="gramEnd"/>
      <w:r w:rsidRPr="008E0691">
        <w:rPr>
          <w:rFonts w:cs="Times New Roman" w:eastAsia="Times New Roman"/>
          <w:lang w:val="en-US"/>
        </w:rPr>
        <w:t xml:space="preserve"> m2 (korisne površine 6,04 m2) koja je izgrađena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</w:t>
      </w:r>
      <w:proofErr w:type="gramStart"/>
      <w:r w:rsidRPr="008E0691">
        <w:rPr>
          <w:rFonts w:cs="Times New Roman" w:eastAsia="Times New Roman"/>
          <w:lang w:val="en-US"/>
        </w:rPr>
        <w:t>7198/26 m2.</w:t>
      </w:r>
      <w:proofErr w:type="gramEnd"/>
      <w:r w:rsidRPr="008E0691">
        <w:rPr>
          <w:rFonts w:cs="Times New Roman" w:eastAsia="Times New Roman"/>
          <w:lang w:val="en-US"/>
        </w:rPr>
        <w:t xml:space="preserve"> Utvrđena vrijednost stana s pripadcima stanu, s uključenim PDV-om je: 596.000,00 kuna, koja je vrijednost i početna cijena stana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prvom ročištu za prodaju;  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                                                      </w:t>
      </w:r>
      <w:r w:rsidRPr="008E0691">
        <w:rPr>
          <w:rFonts w:cs="Times New Roman" w:eastAsia="Times New Roman"/>
          <w:b/>
          <w:lang w:val="en-US"/>
        </w:rPr>
        <w:t>- 3 -</w:t>
      </w:r>
      <w:r w:rsidRPr="008E0691">
        <w:rPr>
          <w:rFonts w:cs="Times New Roman" w:eastAsia="Times New Roman"/>
          <w:lang w:val="en-US"/>
        </w:rPr>
        <w:t xml:space="preserve">                                   </w:t>
      </w:r>
      <w:r w:rsidRPr="008E0691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8E0691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lang w:val="en-US"/>
        </w:rPr>
        <w:t xml:space="preserve">4) – </w:t>
      </w:r>
      <w:r w:rsidRPr="008E0691">
        <w:rPr>
          <w:rFonts w:cs="Times New Roman" w:eastAsia="Times New Roman"/>
          <w:b/>
          <w:u w:val="single"/>
          <w:lang w:val="en-US"/>
        </w:rPr>
        <w:t>nekretnina,</w:t>
      </w:r>
      <w:r w:rsidRPr="008E0691">
        <w:rPr>
          <w:rFonts w:cs="Times New Roman" w:eastAsia="Times New Roman"/>
          <w:b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b/>
          <w:lang w:val="en-US"/>
        </w:rPr>
        <w:t>stan</w:t>
      </w:r>
      <w:proofErr w:type="gramEnd"/>
      <w:r w:rsidRPr="008E0691">
        <w:rPr>
          <w:rFonts w:cs="Times New Roman" w:eastAsia="Times New Roman"/>
          <w:b/>
          <w:lang w:val="en-US"/>
        </w:rPr>
        <w:t>,</w:t>
      </w:r>
      <w:r w:rsidRPr="008E0691">
        <w:rPr>
          <w:rFonts w:cs="Times New Roman" w:eastAsia="Times New Roman"/>
          <w:lang w:val="en-US"/>
        </w:rPr>
        <w:t xml:space="preserve"> u Splitu, upisan u zemljišne knjige Općinskog suda u Splitu, Zemljišnoknjižni odjel Split, Katastarska općina: Split, koji se nalazi u zgradi sagrađenoj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7198/26, ZGRADA, IVANA RENDIĆA 22, površine 259 m2, broj uloška: 14865, koji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je zemljišnoknjižne oznake Općinskog suda u Splitu, Zemljišnoknjižni odjel Split, u ZK ulošku broj: 14865, u listu B, Vlastovnica, upisan kao: 18. </w:t>
      </w:r>
      <w:proofErr w:type="gramStart"/>
      <w:r w:rsidRPr="008E0691">
        <w:rPr>
          <w:rFonts w:cs="Times New Roman" w:eastAsia="Times New Roman"/>
          <w:lang w:val="en-US"/>
        </w:rPr>
        <w:t>Suvlasnički dio s neodređenim omjerom ETAŽNO VLASNIŠTVO (E-18), 1.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stan</w:t>
      </w:r>
      <w:proofErr w:type="gramEnd"/>
      <w:r w:rsidRPr="008E0691">
        <w:rPr>
          <w:rFonts w:cs="Times New Roman" w:eastAsia="Times New Roman"/>
          <w:lang w:val="en-US"/>
        </w:rPr>
        <w:t xml:space="preserve"> br. 5 – etaža XI (jedanaestog) kata, ukupne površine 55,52 m2,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7198/26, ZU 14865, sastoji se </w:t>
      </w:r>
      <w:proofErr w:type="gramStart"/>
      <w:r w:rsidRPr="008E0691">
        <w:rPr>
          <w:rFonts w:cs="Times New Roman" w:eastAsia="Times New Roman"/>
          <w:lang w:val="en-US"/>
        </w:rPr>
        <w:t>od</w:t>
      </w:r>
      <w:proofErr w:type="gramEnd"/>
      <w:r w:rsidRPr="008E0691">
        <w:rPr>
          <w:rFonts w:cs="Times New Roman" w:eastAsia="Times New Roman"/>
          <w:lang w:val="en-US"/>
        </w:rPr>
        <w:t xml:space="preserve"> 2 sobe, kuhinje, blagovaonice + dnevnog boravka, kupaonice i hodnika. Stanu pripada terasa ukupne površine 5</w:t>
      </w:r>
      <w:proofErr w:type="gramStart"/>
      <w:r w:rsidRPr="008E0691">
        <w:rPr>
          <w:rFonts w:cs="Times New Roman" w:eastAsia="Times New Roman"/>
          <w:lang w:val="en-US"/>
        </w:rPr>
        <w:t>,88</w:t>
      </w:r>
      <w:proofErr w:type="gramEnd"/>
      <w:r w:rsidRPr="008E0691">
        <w:rPr>
          <w:rFonts w:cs="Times New Roman" w:eastAsia="Times New Roman"/>
          <w:lang w:val="en-US"/>
        </w:rPr>
        <w:t xml:space="preserve"> m2 (korisne površine 2,94 m2) koja je izgrađena na čest. </w:t>
      </w:r>
      <w:proofErr w:type="gramStart"/>
      <w:r w:rsidRPr="008E0691">
        <w:rPr>
          <w:rFonts w:cs="Times New Roman" w:eastAsia="Times New Roman"/>
          <w:lang w:val="en-US"/>
        </w:rPr>
        <w:t>zem</w:t>
      </w:r>
      <w:proofErr w:type="gramEnd"/>
      <w:r w:rsidRPr="008E0691">
        <w:rPr>
          <w:rFonts w:cs="Times New Roman" w:eastAsia="Times New Roman"/>
          <w:lang w:val="en-US"/>
        </w:rPr>
        <w:t xml:space="preserve">. </w:t>
      </w:r>
      <w:proofErr w:type="gramStart"/>
      <w:r w:rsidRPr="008E0691">
        <w:rPr>
          <w:rFonts w:cs="Times New Roman" w:eastAsia="Times New Roman"/>
          <w:lang w:val="en-US"/>
        </w:rPr>
        <w:t>7198/26.</w:t>
      </w:r>
      <w:proofErr w:type="gramEnd"/>
      <w:r w:rsidRPr="008E0691">
        <w:rPr>
          <w:rFonts w:cs="Times New Roman" w:eastAsia="Times New Roman"/>
          <w:lang w:val="en-US"/>
        </w:rPr>
        <w:t xml:space="preserve"> Utvrđena vrijednost stana s pripadcima stanu, s uključenim PDV-om je: 686.000,00 kuna, koja je vrijednost i početna cijena stana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prvom ročištu za prodaju;  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lang w:val="en-US"/>
        </w:rPr>
        <w:t>II</w:t>
      </w:r>
      <w:proofErr w:type="gramStart"/>
      <w:r w:rsidRPr="008E0691">
        <w:rPr>
          <w:rFonts w:cs="Times New Roman" w:eastAsia="Times New Roman"/>
          <w:b/>
          <w:lang w:val="en-US"/>
        </w:rPr>
        <w:t>/</w:t>
      </w:r>
      <w:r w:rsidRPr="008E0691">
        <w:rPr>
          <w:rFonts w:cs="Times New Roman" w:eastAsia="Times New Roman"/>
          <w:lang w:val="en-US"/>
        </w:rPr>
        <w:t xml:space="preserve">  Navedena</w:t>
      </w:r>
      <w:proofErr w:type="gramEnd"/>
      <w:r w:rsidRPr="008E0691">
        <w:rPr>
          <w:rFonts w:cs="Times New Roman" w:eastAsia="Times New Roman"/>
          <w:lang w:val="en-US"/>
        </w:rPr>
        <w:t xml:space="preserve"> imovina opisana u točkom I/, prodaje se pojedinačno. Iste su nekretnine opterećene razlučnim pravima </w:t>
      </w:r>
      <w:proofErr w:type="gramStart"/>
      <w:r w:rsidRPr="008E0691">
        <w:rPr>
          <w:rFonts w:cs="Times New Roman" w:eastAsia="Times New Roman"/>
          <w:lang w:val="en-US"/>
        </w:rPr>
        <w:t>ali</w:t>
      </w:r>
      <w:proofErr w:type="gramEnd"/>
      <w:r w:rsidRPr="008E0691">
        <w:rPr>
          <w:rFonts w:cs="Times New Roman" w:eastAsia="Times New Roman"/>
          <w:lang w:val="en-US"/>
        </w:rPr>
        <w:t xml:space="preserve"> će se razlučni vjerovnici namiriti u svom pravu iz kupovnine ostvarene prodajom u ovome stečajnom postupku. </w:t>
      </w:r>
      <w:proofErr w:type="gramStart"/>
      <w:r w:rsidRPr="008E0691">
        <w:rPr>
          <w:rFonts w:cs="Times New Roman" w:eastAsia="Times New Roman"/>
          <w:lang w:val="en-US"/>
        </w:rPr>
        <w:t>Iste su nekretnine u posjedu trećih osoba.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Nekretnina iz točke 2.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predstavlja</w:t>
      </w:r>
      <w:proofErr w:type="gramEnd"/>
      <w:r w:rsidRPr="008E0691">
        <w:rPr>
          <w:rFonts w:cs="Times New Roman" w:eastAsia="Times New Roman"/>
          <w:lang w:val="en-US"/>
        </w:rPr>
        <w:t xml:space="preserve"> jednu stambenu jedinicu ali je u zemljišnim knjigama uknjižena u dva ZK uloška na dvije nekretnine različitih zemljišnih oznaka kako je to i navedeno u toj točki.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lang w:val="en-US"/>
        </w:rPr>
        <w:t>III</w:t>
      </w:r>
      <w:proofErr w:type="gramStart"/>
      <w:r w:rsidRPr="008E0691">
        <w:rPr>
          <w:rFonts w:cs="Times New Roman" w:eastAsia="Times New Roman"/>
          <w:b/>
          <w:lang w:val="en-US"/>
        </w:rPr>
        <w:t xml:space="preserve">/ </w:t>
      </w:r>
      <w:r w:rsidRPr="008E0691">
        <w:rPr>
          <w:rFonts w:cs="Times New Roman" w:eastAsia="Times New Roman"/>
          <w:lang w:val="en-US"/>
        </w:rPr>
        <w:t xml:space="preserve"> Vrijednost</w:t>
      </w:r>
      <w:proofErr w:type="gramEnd"/>
      <w:r w:rsidRPr="008E0691">
        <w:rPr>
          <w:rFonts w:cs="Times New Roman" w:eastAsia="Times New Roman"/>
          <w:lang w:val="en-US"/>
        </w:rPr>
        <w:t xml:space="preserve"> imovine koja se prodaje utvrđena je kao u točki I. te se ista cijena uzima kao početna vrijednost ispod koje se navedene stvari ne mogu prodati na prvom ročištu za prodaju. PDV je uključen u vrijednost-cijenu stvari koje se prodaju a sve ostale poreze (porez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promet nekretnina) kao i ostale dadžbine plaća kupac prije preuzimanja stvari koje kupuje.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/>
          <w:lang w:val="en-US"/>
        </w:rPr>
        <w:t>IV</w:t>
      </w:r>
      <w:proofErr w:type="gramStart"/>
      <w:r w:rsidRPr="008E0691">
        <w:rPr>
          <w:rFonts w:cs="Times New Roman" w:eastAsia="Times New Roman"/>
          <w:b/>
          <w:lang w:val="en-US"/>
        </w:rPr>
        <w:t>/</w:t>
      </w:r>
      <w:r w:rsidRPr="008E0691">
        <w:rPr>
          <w:rFonts w:cs="Times New Roman" w:eastAsia="Times New Roman"/>
          <w:lang w:val="en-US"/>
        </w:rPr>
        <w:t xml:space="preserve">  Određuje</w:t>
      </w:r>
      <w:proofErr w:type="gramEnd"/>
      <w:r w:rsidRPr="008E0691">
        <w:rPr>
          <w:rFonts w:cs="Times New Roman" w:eastAsia="Times New Roman"/>
          <w:lang w:val="en-US"/>
        </w:rPr>
        <w:t xml:space="preserve"> se zabilježba prodaje naprijed navedene imovine - nekretnina iz točke I/ izrijeke ovog riješenja u zemljišne knjige Općinskog suda u Splitu,</w:t>
      </w:r>
      <w:r w:rsidRPr="008E0691">
        <w:rPr>
          <w:rFonts w:cs="Times New Roman" w:eastAsia="Times New Roman"/>
          <w:bCs/>
          <w:lang w:val="en-US"/>
        </w:rPr>
        <w:t xml:space="preserve"> što će isti to i provesti po primitku ovog rješenja s naznakom kako se ista imovina prodaje u stečajnom postupku nad uvodno navedenim stečajnim Dužnikom.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>B)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8E0691">
        <w:rPr>
          <w:rFonts w:cs="Times New Roman" w:eastAsia="Times New Roman"/>
          <w:b/>
          <w:bCs/>
          <w:u w:val="single"/>
          <w:lang w:val="en-US"/>
        </w:rPr>
        <w:t>N</w:t>
      </w:r>
      <w:r w:rsidRPr="008E0691">
        <w:rPr>
          <w:rFonts w:cs="Times New Roman" w:eastAsia="Times New Roman"/>
          <w:b/>
          <w:u w:val="single"/>
          <w:lang w:val="en-US"/>
        </w:rPr>
        <w:t>ačin i uvjeti prodaje: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1) </w:t>
      </w:r>
      <w:r w:rsidRPr="008E0691">
        <w:rPr>
          <w:rFonts w:cs="Times New Roman" w:eastAsia="Times New Roman"/>
          <w:bCs/>
          <w:lang w:val="en-US"/>
        </w:rPr>
        <w:t xml:space="preserve">Prodaja se obavlja u stečajnom postupku </w:t>
      </w:r>
      <w:proofErr w:type="gramStart"/>
      <w:r w:rsidRPr="008E0691">
        <w:rPr>
          <w:rFonts w:cs="Times New Roman" w:eastAsia="Times New Roman"/>
          <w:bCs/>
          <w:lang w:val="en-US"/>
        </w:rPr>
        <w:t>nad</w:t>
      </w:r>
      <w:proofErr w:type="gramEnd"/>
      <w:r w:rsidRPr="008E0691">
        <w:rPr>
          <w:rFonts w:cs="Times New Roman" w:eastAsia="Times New Roman"/>
          <w:bCs/>
          <w:lang w:val="en-US"/>
        </w:rPr>
        <w:t xml:space="preserve"> uvodno navedenim Dužnikom, sukladno pravilima Stečajnog zakona i Ovršnog zakona, prema načelu </w:t>
      </w:r>
      <w:r w:rsidRPr="008E0691">
        <w:rPr>
          <w:rFonts w:cs="Times New Roman" w:eastAsia="Times New Roman"/>
          <w:bCs/>
          <w:i/>
          <w:lang w:val="en-US"/>
        </w:rPr>
        <w:t>viđeno-kupljeno</w:t>
      </w:r>
      <w:r w:rsidRPr="008E0691">
        <w:rPr>
          <w:rFonts w:cs="Times New Roman" w:eastAsia="Times New Roman"/>
          <w:bCs/>
          <w:lang w:val="en-US"/>
        </w:rPr>
        <w:t xml:space="preserve">, pa se isključuju svi naknadni prigovori kupaca. </w:t>
      </w:r>
      <w:r w:rsidRPr="008E0691">
        <w:rPr>
          <w:rFonts w:cs="Times New Roman" w:eastAsia="Times New Roman"/>
          <w:lang w:val="en-US"/>
        </w:rPr>
        <w:t xml:space="preserve">Prodaja </w:t>
      </w:r>
      <w:proofErr w:type="gramStart"/>
      <w:r w:rsidRPr="008E0691">
        <w:rPr>
          <w:rFonts w:cs="Times New Roman" w:eastAsia="Times New Roman"/>
          <w:lang w:val="en-US"/>
        </w:rPr>
        <w:t>će</w:t>
      </w:r>
      <w:proofErr w:type="gramEnd"/>
      <w:r w:rsidRPr="008E0691">
        <w:rPr>
          <w:rFonts w:cs="Times New Roman" w:eastAsia="Times New Roman"/>
          <w:lang w:val="en-US"/>
        </w:rPr>
        <w:t xml:space="preserve"> se obaviti usmenom javnom dražbom – javnim nadmetanjem po načelu </w:t>
      </w:r>
      <w:r w:rsidRPr="008E0691">
        <w:rPr>
          <w:rFonts w:cs="Times New Roman" w:eastAsia="Times New Roman"/>
          <w:i/>
          <w:lang w:val="en-US"/>
        </w:rPr>
        <w:t>tko da više,</w:t>
      </w:r>
      <w:r w:rsidRPr="008E0691">
        <w:rPr>
          <w:rFonts w:cs="Times New Roman" w:eastAsia="Times New Roman"/>
          <w:lang w:val="en-US"/>
        </w:rPr>
        <w:t xml:space="preserve"> uz prethodno prikupljanje pismenih prijava za dražbu. </w:t>
      </w:r>
      <w:proofErr w:type="gramStart"/>
      <w:r w:rsidRPr="008E0691">
        <w:rPr>
          <w:rFonts w:cs="Times New Roman" w:eastAsia="Times New Roman"/>
          <w:lang w:val="en-US"/>
        </w:rPr>
        <w:t>Navedena imovina prodaje se pojedinačno.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                                                      </w:t>
      </w:r>
      <w:r w:rsidRPr="008E0691">
        <w:rPr>
          <w:rFonts w:cs="Times New Roman" w:eastAsia="Times New Roman"/>
          <w:b/>
          <w:lang w:val="en-US"/>
        </w:rPr>
        <w:t>- 4 -</w:t>
      </w:r>
      <w:r w:rsidRPr="008E0691">
        <w:rPr>
          <w:rFonts w:cs="Times New Roman" w:eastAsia="Times New Roman"/>
          <w:lang w:val="en-US"/>
        </w:rPr>
        <w:t xml:space="preserve">                                   </w:t>
      </w:r>
      <w:r w:rsidRPr="008E0691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8E0691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2) </w:t>
      </w:r>
      <w:r w:rsidRPr="008E0691">
        <w:rPr>
          <w:rFonts w:cs="Times New Roman" w:eastAsia="Times New Roman"/>
          <w:lang w:val="en-US"/>
        </w:rPr>
        <w:t xml:space="preserve">Pravo podnošenja pismenih prijava i sudjelovanje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javnoj dražbi imaju sve domaće i inozemne pravne i fizičke osobe pod uvjetima iz ovog riješenja a inozemne osobe koje kupuju nekretnine još i pod uvjetom da po pozitivnim propisima mogu stjecati pravo vlasništva nekretnina u Republici Hrvatskoj. Ponuda mora sadržavati sve podatke o prijavitelju (ime, prezime, adresu, OIB, ponuđenu cijenu i potpis za fizičke osobe, odnosno, za pravne osobe: tvrtku/naziv, sjedište, MBS, OIB, ponuđenu cijenu, puno ime i prezime ovlaštene osobe </w:t>
      </w:r>
      <w:proofErr w:type="gramStart"/>
      <w:r w:rsidRPr="008E0691">
        <w:rPr>
          <w:rFonts w:cs="Times New Roman" w:eastAsia="Times New Roman"/>
          <w:lang w:val="en-US"/>
        </w:rPr>
        <w:t>sa</w:t>
      </w:r>
      <w:proofErr w:type="gramEnd"/>
      <w:r w:rsidRPr="008E0691">
        <w:rPr>
          <w:rFonts w:cs="Times New Roman" w:eastAsia="Times New Roman"/>
          <w:lang w:val="en-US"/>
        </w:rPr>
        <w:t xml:space="preserve"> potpisom i pečatom)</w:t>
      </w:r>
      <w:r w:rsidRPr="008E0691">
        <w:rPr>
          <w:rFonts w:cs="Times New Roman" w:eastAsia="Times New Roman"/>
          <w:szCs w:val="20"/>
          <w:lang w:val="en-US"/>
        </w:rPr>
        <w:t xml:space="preserve">. </w:t>
      </w:r>
      <w:r w:rsidRPr="008E0691">
        <w:rPr>
          <w:rFonts w:cs="Times New Roman" w:eastAsia="Times New Roman"/>
          <w:lang w:val="en-US"/>
        </w:rPr>
        <w:t xml:space="preserve">Ponudi treba priložiti i izvadak iz upisnika u koji je ponuditelj pravna osoba </w:t>
      </w:r>
      <w:proofErr w:type="gramStart"/>
      <w:r w:rsidRPr="008E0691">
        <w:rPr>
          <w:rFonts w:cs="Times New Roman" w:eastAsia="Times New Roman"/>
          <w:lang w:val="en-US"/>
        </w:rPr>
        <w:t>ili</w:t>
      </w:r>
      <w:proofErr w:type="gramEnd"/>
      <w:r w:rsidRPr="008E0691">
        <w:rPr>
          <w:rFonts w:cs="Times New Roman" w:eastAsia="Times New Roman"/>
          <w:lang w:val="en-US"/>
        </w:rPr>
        <w:t xml:space="preserve"> obrtnik upisan te dokaz o plaćenoj jamčevini.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3) </w:t>
      </w:r>
      <w:r w:rsidRPr="008E0691">
        <w:rPr>
          <w:rFonts w:cs="Times New Roman" w:eastAsia="Times New Roman"/>
          <w:lang w:val="en-US"/>
        </w:rPr>
        <w:t xml:space="preserve">Ročište za javno otvaranje prispjelih pismenih prijava i usmenu javnu dražbu zakazuje se za dan: </w:t>
      </w:r>
      <w:r w:rsidRPr="008E0691">
        <w:rPr>
          <w:rFonts w:cs="Times New Roman" w:eastAsia="Times New Roman"/>
          <w:u w:val="single"/>
          <w:lang w:val="en-US"/>
        </w:rPr>
        <w:t xml:space="preserve">UTORAK – 25. </w:t>
      </w:r>
      <w:proofErr w:type="gramStart"/>
      <w:r w:rsidRPr="008E0691">
        <w:rPr>
          <w:rFonts w:cs="Times New Roman" w:eastAsia="Times New Roman"/>
          <w:u w:val="single"/>
          <w:lang w:val="en-US"/>
        </w:rPr>
        <w:t>listopada</w:t>
      </w:r>
      <w:proofErr w:type="gramEnd"/>
      <w:r w:rsidRPr="008E0691">
        <w:rPr>
          <w:rFonts w:cs="Times New Roman" w:eastAsia="Times New Roman"/>
          <w:u w:val="single"/>
          <w:lang w:val="en-US"/>
        </w:rPr>
        <w:t xml:space="preserve"> 2016. </w:t>
      </w:r>
      <w:proofErr w:type="gramStart"/>
      <w:r w:rsidRPr="008E0691">
        <w:rPr>
          <w:rFonts w:cs="Times New Roman" w:eastAsia="Times New Roman"/>
          <w:u w:val="single"/>
          <w:lang w:val="en-US"/>
        </w:rPr>
        <w:t>godine</w:t>
      </w:r>
      <w:proofErr w:type="gramEnd"/>
      <w:r w:rsidRPr="008E0691">
        <w:rPr>
          <w:rFonts w:cs="Times New Roman" w:eastAsia="Times New Roman"/>
          <w:u w:val="single"/>
          <w:lang w:val="en-US"/>
        </w:rPr>
        <w:t>, s početkom u 09,00 sati,</w:t>
      </w:r>
      <w:r w:rsidRPr="008E0691">
        <w:rPr>
          <w:rFonts w:cs="Times New Roman" w:eastAsia="Times New Roman"/>
          <w:lang w:val="en-US"/>
        </w:rPr>
        <w:t xml:space="preserve"> u Trgovačkom sudu u Splitu, Split, Sukoišanska 6., soba broj: 121/I kat, sudnica broj: 5.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4) </w:t>
      </w:r>
      <w:r w:rsidRPr="008E0691">
        <w:rPr>
          <w:rFonts w:cs="Times New Roman" w:eastAsia="Times New Roman"/>
          <w:lang w:val="en-US"/>
        </w:rPr>
        <w:t xml:space="preserve">Podnositelji pismenih prijava za dražbu dužni su do: petka – 21. </w:t>
      </w:r>
      <w:proofErr w:type="gramStart"/>
      <w:r w:rsidRPr="008E0691">
        <w:rPr>
          <w:rFonts w:cs="Times New Roman" w:eastAsia="Times New Roman"/>
          <w:lang w:val="en-US"/>
        </w:rPr>
        <w:t>listopada</w:t>
      </w:r>
      <w:proofErr w:type="gramEnd"/>
      <w:r w:rsidRPr="008E0691">
        <w:rPr>
          <w:rFonts w:cs="Times New Roman" w:eastAsia="Times New Roman"/>
          <w:lang w:val="en-US"/>
        </w:rPr>
        <w:t xml:space="preserve"> 2016. </w:t>
      </w:r>
      <w:proofErr w:type="gramStart"/>
      <w:r w:rsidRPr="008E0691">
        <w:rPr>
          <w:rFonts w:cs="Times New Roman" w:eastAsia="Times New Roman"/>
          <w:lang w:val="en-US"/>
        </w:rPr>
        <w:t>godine</w:t>
      </w:r>
      <w:proofErr w:type="gramEnd"/>
      <w:r w:rsidRPr="008E0691">
        <w:rPr>
          <w:rFonts w:cs="Times New Roman" w:eastAsia="Times New Roman"/>
          <w:lang w:val="en-US"/>
        </w:rPr>
        <w:t xml:space="preserve"> poslati pismenu prijavu za dražbu sa opisom stvari koju kupuju te uplatiti jamčevinu. Jamčevina iznosi: 10% </w:t>
      </w:r>
      <w:proofErr w:type="gramStart"/>
      <w:r w:rsidRPr="008E0691">
        <w:rPr>
          <w:rFonts w:cs="Times New Roman" w:eastAsia="Times New Roman"/>
          <w:lang w:val="en-US"/>
        </w:rPr>
        <w:t>od</w:t>
      </w:r>
      <w:proofErr w:type="gramEnd"/>
      <w:r w:rsidRPr="008E0691">
        <w:rPr>
          <w:rFonts w:cs="Times New Roman" w:eastAsia="Times New Roman"/>
          <w:lang w:val="en-US"/>
        </w:rPr>
        <w:t xml:space="preserve"> ukupne zaokružene najmanje početne cijene stvari koja se kupuje. Jamčevina se uplaćuje na sudski depozitni račun Trgovačkog suda u Splitu, broj IBAN: </w:t>
      </w:r>
      <w:proofErr w:type="gramStart"/>
      <w:r w:rsidRPr="008E0691">
        <w:rPr>
          <w:rFonts w:cs="Times New Roman" w:eastAsia="Times New Roman"/>
          <w:lang w:val="en-US"/>
        </w:rPr>
        <w:t>HR1623900011300000664.,</w:t>
      </w:r>
      <w:proofErr w:type="gramEnd"/>
      <w:r w:rsidRPr="008E0691">
        <w:rPr>
          <w:rFonts w:cs="Times New Roman" w:eastAsia="Times New Roman"/>
          <w:lang w:val="en-US"/>
        </w:rPr>
        <w:t xml:space="preserve"> sa svrhom uplate: </w:t>
      </w:r>
      <w:r w:rsidRPr="008E0691">
        <w:rPr>
          <w:rFonts w:cs="Times New Roman" w:eastAsia="Times New Roman"/>
          <w:i/>
          <w:lang w:val="en-US"/>
        </w:rPr>
        <w:t xml:space="preserve">jamčevina u predmetu: 14. </w:t>
      </w:r>
      <w:proofErr w:type="gramStart"/>
      <w:r w:rsidRPr="008E0691">
        <w:rPr>
          <w:rFonts w:cs="Times New Roman" w:eastAsia="Times New Roman"/>
          <w:i/>
          <w:lang w:val="en-US"/>
        </w:rPr>
        <w:t>St-161/2014.</w:t>
      </w:r>
      <w:proofErr w:type="gramEnd"/>
      <w:r w:rsidRPr="008E0691">
        <w:rPr>
          <w:rFonts w:cs="Times New Roman" w:eastAsia="Times New Roman"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lang w:val="en-US"/>
        </w:rPr>
        <w:t>Ponuditelji su uz prijavu dužni dostaviti i dokaz o plaćenoj jamčevini.</w:t>
      </w:r>
      <w:proofErr w:type="gramEnd"/>
      <w:r w:rsidRPr="008E0691">
        <w:rPr>
          <w:rFonts w:cs="Times New Roman" w:eastAsia="Times New Roman"/>
          <w:lang w:val="en-US"/>
        </w:rPr>
        <w:t xml:space="preserve"> Pismene prijave za dražbu sa dokazom o plaćenoj jamčevini, dostavljaju se na adresu: Trgovački sud u Splitu, 21000 Split, Sukoišanska </w:t>
      </w:r>
      <w:proofErr w:type="gramStart"/>
      <w:r w:rsidRPr="008E0691">
        <w:rPr>
          <w:rFonts w:cs="Times New Roman" w:eastAsia="Times New Roman"/>
          <w:lang w:val="en-US"/>
        </w:rPr>
        <w:t>6.,</w:t>
      </w:r>
      <w:proofErr w:type="gramEnd"/>
      <w:r w:rsidRPr="008E0691">
        <w:rPr>
          <w:rFonts w:cs="Times New Roman" w:eastAsia="Times New Roman"/>
          <w:lang w:val="en-US"/>
        </w:rPr>
        <w:t xml:space="preserve"> s naznakom: </w:t>
      </w:r>
      <w:r w:rsidRPr="008E0691">
        <w:rPr>
          <w:rFonts w:cs="Times New Roman" w:eastAsia="Times New Roman"/>
          <w:i/>
          <w:lang w:val="en-US"/>
        </w:rPr>
        <w:t xml:space="preserve">Ponuda na Oglas u predmetu: 14. </w:t>
      </w:r>
      <w:proofErr w:type="gramStart"/>
      <w:r w:rsidRPr="008E0691">
        <w:rPr>
          <w:rFonts w:cs="Times New Roman" w:eastAsia="Times New Roman"/>
          <w:i/>
          <w:lang w:val="en-US"/>
        </w:rPr>
        <w:t>St-161/2014.</w:t>
      </w:r>
      <w:proofErr w:type="gramEnd"/>
      <w:r w:rsidRPr="008E0691">
        <w:rPr>
          <w:rFonts w:cs="Times New Roman" w:eastAsia="Times New Roman"/>
          <w:i/>
          <w:lang w:val="en-US"/>
        </w:rPr>
        <w:t xml:space="preserve"> – </w:t>
      </w:r>
      <w:proofErr w:type="gramStart"/>
      <w:r w:rsidRPr="008E0691">
        <w:rPr>
          <w:rFonts w:cs="Times New Roman" w:eastAsia="Times New Roman"/>
          <w:i/>
          <w:lang w:val="en-US"/>
        </w:rPr>
        <w:t>ne</w:t>
      </w:r>
      <w:proofErr w:type="gramEnd"/>
      <w:r w:rsidRPr="008E0691">
        <w:rPr>
          <w:rFonts w:cs="Times New Roman" w:eastAsia="Times New Roman"/>
          <w:i/>
          <w:lang w:val="en-US"/>
        </w:rPr>
        <w:t xml:space="preserve"> otvarati</w:t>
      </w:r>
      <w:r w:rsidRPr="008E0691">
        <w:rPr>
          <w:rFonts w:cs="Times New Roman" w:eastAsia="Times New Roman"/>
          <w:lang w:val="en-US"/>
        </w:rPr>
        <w:t>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5) </w:t>
      </w:r>
      <w:r w:rsidRPr="008E0691">
        <w:rPr>
          <w:rFonts w:cs="Times New Roman" w:eastAsia="Times New Roman"/>
          <w:lang w:val="en-US"/>
        </w:rPr>
        <w:t xml:space="preserve">Podnositelj pismene prijave, koji ne uplati traženu jamčevinu, </w:t>
      </w:r>
      <w:proofErr w:type="gramStart"/>
      <w:r w:rsidRPr="008E0691">
        <w:rPr>
          <w:rFonts w:cs="Times New Roman" w:eastAsia="Times New Roman"/>
          <w:lang w:val="en-US"/>
        </w:rPr>
        <w:t>nema</w:t>
      </w:r>
      <w:proofErr w:type="gramEnd"/>
      <w:r w:rsidRPr="008E0691">
        <w:rPr>
          <w:rFonts w:cs="Times New Roman" w:eastAsia="Times New Roman"/>
          <w:lang w:val="en-US"/>
        </w:rPr>
        <w:t xml:space="preserve"> pravo sudjelovanja na javnoj dražbi.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6) </w:t>
      </w:r>
      <w:r w:rsidRPr="008E0691">
        <w:rPr>
          <w:rFonts w:cs="Times New Roman" w:eastAsia="Times New Roman"/>
          <w:lang w:val="en-US"/>
        </w:rPr>
        <w:t xml:space="preserve">Kupcu </w:t>
      </w:r>
      <w:proofErr w:type="gramStart"/>
      <w:r w:rsidRPr="008E0691">
        <w:rPr>
          <w:rFonts w:cs="Times New Roman" w:eastAsia="Times New Roman"/>
          <w:lang w:val="en-US"/>
        </w:rPr>
        <w:t>će</w:t>
      </w:r>
      <w:proofErr w:type="gramEnd"/>
      <w:r w:rsidRPr="008E0691">
        <w:rPr>
          <w:rFonts w:cs="Times New Roman" w:eastAsia="Times New Roman"/>
          <w:lang w:val="en-US"/>
        </w:rPr>
        <w:t xml:space="preserve"> se plaćena jamčevina uračunati u cijenu a ostalima će biti vraćena u roku od tri dana od održanog ročišta za prodaju.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7) </w:t>
      </w:r>
      <w:r w:rsidRPr="008E0691">
        <w:rPr>
          <w:rFonts w:cs="Times New Roman" w:eastAsia="Times New Roman"/>
          <w:bCs/>
          <w:lang w:val="en-US"/>
        </w:rPr>
        <w:t>Najpovoljniji p</w:t>
      </w:r>
      <w:r w:rsidRPr="008E0691">
        <w:rPr>
          <w:rFonts w:cs="Times New Roman" w:eastAsia="Times New Roman"/>
          <w:lang w:val="en-US"/>
        </w:rPr>
        <w:t xml:space="preserve">rijavitelj čija prijava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dražbi bude prihvaćena, dužan je u roku od 30. </w:t>
      </w:r>
      <w:proofErr w:type="gramStart"/>
      <w:r w:rsidRPr="008E0691">
        <w:rPr>
          <w:rFonts w:cs="Times New Roman" w:eastAsia="Times New Roman"/>
          <w:lang w:val="en-US"/>
        </w:rPr>
        <w:t>dana</w:t>
      </w:r>
      <w:proofErr w:type="gramEnd"/>
      <w:r w:rsidRPr="008E0691">
        <w:rPr>
          <w:rFonts w:cs="Times New Roman" w:eastAsia="Times New Roman"/>
          <w:lang w:val="en-US"/>
        </w:rPr>
        <w:t xml:space="preserve"> od primitka obavijesti o prihvaćanju ponude, u cijelosti uplatiti kupovnu cijenu (kupovninu), umanjenu za iznos prije plaćene jamčevine. Ako isti u ovom roku ne uplati kupovnu cijenu (kupovninu), neće imati pravo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povrat uplaćene jamčevine.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>8)</w:t>
      </w:r>
      <w:r w:rsidRPr="008E0691">
        <w:rPr>
          <w:rFonts w:cs="Times New Roman" w:eastAsia="Times New Roman"/>
          <w:lang w:val="en-US"/>
        </w:rPr>
        <w:t xml:space="preserve">  Prijavitelj za dražbu koji povuče prijavu prije početka javnog nadmetanja ili se ne želi nadmetati, ili koji ne uplati kupoprodajnu cijenu u roku, smatrat će se kako je odustao od kupnje te </w:t>
      </w:r>
      <w:proofErr w:type="gramStart"/>
      <w:r w:rsidRPr="008E0691">
        <w:rPr>
          <w:rFonts w:cs="Times New Roman" w:eastAsia="Times New Roman"/>
          <w:lang w:val="en-US"/>
        </w:rPr>
        <w:t>tada  gubi</w:t>
      </w:r>
      <w:proofErr w:type="gramEnd"/>
      <w:r w:rsidRPr="008E0691">
        <w:rPr>
          <w:rFonts w:cs="Times New Roman" w:eastAsia="Times New Roman"/>
          <w:lang w:val="en-US"/>
        </w:rPr>
        <w:t xml:space="preserve"> pravo na povrat jamčevine.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                                                      </w:t>
      </w:r>
      <w:r w:rsidRPr="008E0691">
        <w:rPr>
          <w:rFonts w:cs="Times New Roman" w:eastAsia="Times New Roman"/>
          <w:b/>
          <w:lang w:val="en-US"/>
        </w:rPr>
        <w:t>- 5 -</w:t>
      </w:r>
      <w:r w:rsidRPr="008E0691">
        <w:rPr>
          <w:rFonts w:cs="Times New Roman" w:eastAsia="Times New Roman"/>
          <w:lang w:val="en-US"/>
        </w:rPr>
        <w:t xml:space="preserve">                                   </w:t>
      </w:r>
      <w:r w:rsidRPr="008E0691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8E0691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9) </w:t>
      </w:r>
      <w:r w:rsidRPr="008E0691">
        <w:rPr>
          <w:rFonts w:cs="Times New Roman" w:eastAsia="Times New Roman"/>
          <w:lang w:val="en-US"/>
        </w:rPr>
        <w:t xml:space="preserve">Prodaja se vrši po načelu </w:t>
      </w:r>
      <w:r w:rsidRPr="008E0691">
        <w:rPr>
          <w:rFonts w:cs="Times New Roman" w:eastAsia="Times New Roman"/>
          <w:i/>
          <w:lang w:val="en-US"/>
        </w:rPr>
        <w:t>viđeno-kupljeno</w:t>
      </w:r>
      <w:r w:rsidRPr="008E0691">
        <w:rPr>
          <w:rFonts w:cs="Times New Roman" w:eastAsia="Times New Roman"/>
          <w:lang w:val="en-US"/>
        </w:rPr>
        <w:t xml:space="preserve"> pa su isključeni svi naknadni prigovori kupca.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10) </w:t>
      </w:r>
      <w:r w:rsidRPr="008E0691">
        <w:rPr>
          <w:rFonts w:cs="Times New Roman" w:eastAsia="Times New Roman"/>
          <w:lang w:val="en-US"/>
        </w:rPr>
        <w:t xml:space="preserve">Kupac snosi sve troškove koji terete kupoprodaju: porez </w:t>
      </w:r>
      <w:proofErr w:type="gramStart"/>
      <w:r w:rsidRPr="008E0691">
        <w:rPr>
          <w:rFonts w:cs="Times New Roman" w:eastAsia="Times New Roman"/>
          <w:lang w:val="en-US"/>
        </w:rPr>
        <w:t>na</w:t>
      </w:r>
      <w:proofErr w:type="gramEnd"/>
      <w:r w:rsidRPr="008E0691">
        <w:rPr>
          <w:rFonts w:cs="Times New Roman" w:eastAsia="Times New Roman"/>
          <w:lang w:val="en-US"/>
        </w:rPr>
        <w:t xml:space="preserve"> promet nekretnina i druge javne dadžbine (osim PDV-a koji je uključen u cijenu), ovjere, pristojbe i slično.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11)  </w:t>
      </w:r>
      <w:r w:rsidRPr="008E0691">
        <w:rPr>
          <w:rFonts w:cs="Times New Roman" w:eastAsia="Times New Roman"/>
          <w:bCs/>
          <w:lang w:val="en-US"/>
        </w:rPr>
        <w:t>P</w:t>
      </w:r>
      <w:r w:rsidRPr="008E0691">
        <w:rPr>
          <w:rFonts w:cs="Times New Roman" w:eastAsia="Times New Roman"/>
          <w:lang w:val="en-US"/>
        </w:rPr>
        <w:t>rodaja se vrši sukladno pravilima Stečajnog zakona i Ovršnog zakona.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>12)</w:t>
      </w:r>
      <w:r w:rsidRPr="008E0691">
        <w:rPr>
          <w:rFonts w:cs="Times New Roman" w:eastAsia="Times New Roman"/>
          <w:bCs/>
          <w:lang w:val="en-US"/>
        </w:rPr>
        <w:t xml:space="preserve">  Dražba se može obaviti ako sudjeluje i samo jedan prijavitelj.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13) </w:t>
      </w:r>
      <w:r w:rsidRPr="008E0691">
        <w:rPr>
          <w:rFonts w:cs="Times New Roman" w:eastAsia="Times New Roman"/>
          <w:lang w:val="en-US"/>
        </w:rPr>
        <w:t>Sve obavijesti kao i dogovor u vezi pregleda stvari koje se prodaju po ovom riješenju, može se dobiti svakoga radnog dana od 08</w:t>
      </w:r>
      <w:proofErr w:type="gramStart"/>
      <w:r w:rsidRPr="008E0691">
        <w:rPr>
          <w:rFonts w:cs="Times New Roman" w:eastAsia="Times New Roman"/>
          <w:lang w:val="en-US"/>
        </w:rPr>
        <w:t>,00</w:t>
      </w:r>
      <w:proofErr w:type="gramEnd"/>
      <w:r w:rsidRPr="008E0691">
        <w:rPr>
          <w:rFonts w:cs="Times New Roman" w:eastAsia="Times New Roman"/>
          <w:lang w:val="en-US"/>
        </w:rPr>
        <w:t xml:space="preserve"> do 15,00 sati u dogovoru sa stečajnom upraviteljicom: Mira Hajdić, na mobitel: 098-265-928.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14) </w:t>
      </w:r>
      <w:r w:rsidRPr="008E0691">
        <w:rPr>
          <w:rFonts w:cs="Times New Roman" w:eastAsia="Times New Roman"/>
          <w:lang w:val="en-US"/>
        </w:rPr>
        <w:t xml:space="preserve">Ovo </w:t>
      </w:r>
      <w:proofErr w:type="gramStart"/>
      <w:r w:rsidRPr="008E0691">
        <w:rPr>
          <w:rFonts w:cs="Times New Roman" w:eastAsia="Times New Roman"/>
          <w:lang w:val="en-US"/>
        </w:rPr>
        <w:t>će</w:t>
      </w:r>
      <w:proofErr w:type="gramEnd"/>
      <w:r w:rsidRPr="008E0691">
        <w:rPr>
          <w:rFonts w:cs="Times New Roman" w:eastAsia="Times New Roman"/>
          <w:lang w:val="en-US"/>
        </w:rPr>
        <w:t xml:space="preserve"> se rješenje izložiti na e-Oglasnoj ploči i u</w:t>
      </w:r>
      <w:r w:rsidRPr="008E0691">
        <w:rPr>
          <w:rFonts w:cs="Times New Roman" w:eastAsia="Times New Roman"/>
          <w:bCs/>
          <w:lang w:val="en-US"/>
        </w:rPr>
        <w:t xml:space="preserve"> sudskoj stečajnoj pisarnici</w:t>
      </w:r>
      <w:r w:rsidRPr="008E0691">
        <w:rPr>
          <w:rFonts w:cs="Times New Roman" w:eastAsia="Times New Roman"/>
          <w:lang w:val="en-US"/>
        </w:rPr>
        <w:t xml:space="preserve"> Trgovačkog suda u Splitu, Split, Sukoišanska </w:t>
      </w:r>
      <w:smartTag w:element="metricconverter" w:uri="urn:schemas-microsoft-com:office:smarttags">
        <w:smartTagPr>
          <w:attr w:val="6. a" w:name="ProductID"/>
        </w:smartTagPr>
        <w:r w:rsidRPr="008E0691">
          <w:rPr>
            <w:rFonts w:cs="Times New Roman" w:eastAsia="Times New Roman"/>
            <w:lang w:val="en-US"/>
          </w:rPr>
          <w:t xml:space="preserve">6. </w:t>
        </w:r>
        <w:proofErr w:type="gramStart"/>
        <w:r w:rsidRPr="008E0691">
          <w:rPr>
            <w:rFonts w:cs="Times New Roman" w:eastAsia="Times New Roman"/>
            <w:lang w:val="en-US"/>
          </w:rPr>
          <w:t>a</w:t>
        </w:r>
      </w:smartTag>
      <w:proofErr w:type="gramEnd"/>
      <w:r w:rsidRPr="008E0691">
        <w:rPr>
          <w:rFonts w:cs="Times New Roman" w:eastAsia="Times New Roman"/>
          <w:lang w:val="en-US"/>
        </w:rPr>
        <w:t xml:space="preserve"> </w:t>
      </w:r>
      <w:r w:rsidRPr="008E0691">
        <w:rPr>
          <w:rFonts w:cs="Times New Roman" w:eastAsia="Times New Roman"/>
          <w:u w:val="single"/>
          <w:lang w:val="en-US"/>
        </w:rPr>
        <w:t xml:space="preserve">Stečajna se upraviteljica upućuje isto objaviti u obliku Oglasa, u dnevnom listu </w:t>
      </w:r>
      <w:r w:rsidRPr="008E0691">
        <w:rPr>
          <w:rFonts w:cs="Times New Roman" w:eastAsia="Times New Roman"/>
          <w:i/>
          <w:u w:val="single"/>
          <w:lang w:val="en-US"/>
        </w:rPr>
        <w:t>Slobodna Dalmacija</w:t>
      </w:r>
      <w:r w:rsidRPr="008E0691">
        <w:rPr>
          <w:rFonts w:cs="Times New Roman" w:eastAsia="Times New Roman"/>
          <w:u w:val="single"/>
          <w:lang w:val="en-US"/>
        </w:rPr>
        <w:t xml:space="preserve"> i to u skraćenom obliku Oglasa s naglaskom kako se uvid potpuni tekst Oglasa može izvršiti na e-Oglasnoj ploči ovog Suda te na internetskim stranicama Hrvatske gospodarske komore i Visokoga trgovačkog suda Republike Hrvatske u Zagrebu. Stečajna se upraviteljica, također, upućuje, potpuni tekst Oglasa dostaviti Hrvatskoj gospodarskoj komori, Visokom trgovačkom sudu Republike Hrvatske u Zagrebu, radi oglašavanja </w:t>
      </w:r>
      <w:proofErr w:type="gramStart"/>
      <w:r w:rsidRPr="008E0691">
        <w:rPr>
          <w:rFonts w:cs="Times New Roman" w:eastAsia="Times New Roman"/>
          <w:u w:val="single"/>
          <w:lang w:val="en-US"/>
        </w:rPr>
        <w:t>na</w:t>
      </w:r>
      <w:proofErr w:type="gramEnd"/>
      <w:r w:rsidRPr="008E0691">
        <w:rPr>
          <w:rFonts w:cs="Times New Roman" w:eastAsia="Times New Roman"/>
          <w:u w:val="single"/>
          <w:lang w:val="en-US"/>
        </w:rPr>
        <w:t xml:space="preserve"> njihovim internetskim stranicama kao i ovom Sudu i to u roku </w:t>
      </w:r>
      <w:r w:rsidRPr="008E0691">
        <w:rPr>
          <w:rFonts w:cs="Times New Roman" w:eastAsia="Times New Roman"/>
          <w:i/>
          <w:u w:val="single"/>
          <w:lang w:val="en-US"/>
        </w:rPr>
        <w:t>odmah</w:t>
      </w:r>
      <w:r w:rsidRPr="008E0691">
        <w:rPr>
          <w:rFonts w:cs="Times New Roman" w:eastAsia="Times New Roman"/>
          <w:u w:val="single"/>
          <w:lang w:val="en-US"/>
        </w:rPr>
        <w:t>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center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lang w:val="en-US"/>
        </w:rPr>
        <w:t>Obrazloženje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b/>
          <w:bCs/>
          <w:lang w:val="en-US"/>
        </w:rPr>
        <w:t xml:space="preserve">          </w:t>
      </w:r>
      <w:r w:rsidRPr="008E0691">
        <w:rPr>
          <w:rFonts w:cs="Times New Roman" w:eastAsia="Times New Roman"/>
          <w:lang w:val="en-US"/>
        </w:rPr>
        <w:t xml:space="preserve">  U stečajnom postupku </w:t>
      </w:r>
      <w:proofErr w:type="gramStart"/>
      <w:r w:rsidRPr="008E0691">
        <w:rPr>
          <w:rFonts w:cs="Times New Roman" w:eastAsia="Times New Roman"/>
          <w:lang w:val="en-US"/>
        </w:rPr>
        <w:t>nad</w:t>
      </w:r>
      <w:proofErr w:type="gramEnd"/>
      <w:r w:rsidRPr="008E0691">
        <w:rPr>
          <w:rFonts w:cs="Times New Roman" w:eastAsia="Times New Roman"/>
          <w:lang w:val="en-US"/>
        </w:rPr>
        <w:t xml:space="preserve"> uvodno navedenim stečajnim Dužnikom, Stečajna je upraviteljica, podneskom zaprimljenim u Sudu dana 14. </w:t>
      </w:r>
      <w:proofErr w:type="gramStart"/>
      <w:r w:rsidRPr="008E0691">
        <w:rPr>
          <w:rFonts w:cs="Times New Roman" w:eastAsia="Times New Roman"/>
          <w:lang w:val="en-US"/>
        </w:rPr>
        <w:t>lipnja</w:t>
      </w:r>
      <w:proofErr w:type="gramEnd"/>
      <w:r w:rsidRPr="008E0691">
        <w:rPr>
          <w:rFonts w:cs="Times New Roman" w:eastAsia="Times New Roman"/>
          <w:lang w:val="en-US"/>
        </w:rPr>
        <w:t xml:space="preserve"> 2016. godine, predložila Sudu donijeti odluku o prodaji u izrijeci pod točkom A) navedene imovine Dužnika, nakon što su prethodno odluku o tome donijeli stečajni vjerovnici na Izvještajnom ročištu-Skupštini vjerovnika od dana 10. </w:t>
      </w:r>
      <w:proofErr w:type="gramStart"/>
      <w:r w:rsidRPr="008E0691">
        <w:rPr>
          <w:rFonts w:cs="Times New Roman" w:eastAsia="Times New Roman"/>
          <w:lang w:val="en-US"/>
        </w:rPr>
        <w:t>svibnja</w:t>
      </w:r>
      <w:proofErr w:type="gramEnd"/>
      <w:r w:rsidRPr="008E0691">
        <w:rPr>
          <w:rFonts w:cs="Times New Roman" w:eastAsia="Times New Roman"/>
          <w:lang w:val="en-US"/>
        </w:rPr>
        <w:t xml:space="preserve"> 2016. </w:t>
      </w:r>
      <w:proofErr w:type="gramStart"/>
      <w:r w:rsidRPr="008E0691">
        <w:rPr>
          <w:rFonts w:cs="Times New Roman" w:eastAsia="Times New Roman"/>
          <w:lang w:val="en-US"/>
        </w:rPr>
        <w:t>godine</w:t>
      </w:r>
      <w:proofErr w:type="gramEnd"/>
      <w:r w:rsidRPr="008E0691">
        <w:rPr>
          <w:rFonts w:cs="Times New Roman" w:eastAsia="Times New Roman"/>
          <w:lang w:val="en-US"/>
        </w:rPr>
        <w:t xml:space="preserve"> i nakon što se je prethodno očitovao razlučni vjerovnik. Nekretnine koje se prodaju, jesu opterećene razlučnim pravima a razlučni </w:t>
      </w:r>
      <w:proofErr w:type="gramStart"/>
      <w:r w:rsidRPr="008E0691">
        <w:rPr>
          <w:rFonts w:cs="Times New Roman" w:eastAsia="Times New Roman"/>
          <w:lang w:val="en-US"/>
        </w:rPr>
        <w:t>će</w:t>
      </w:r>
      <w:proofErr w:type="gramEnd"/>
      <w:r w:rsidRPr="008E0691">
        <w:rPr>
          <w:rFonts w:cs="Times New Roman" w:eastAsia="Times New Roman"/>
          <w:lang w:val="en-US"/>
        </w:rPr>
        <w:t xml:space="preserve"> se vjerovnici namiriti u svom razlučnom pravu koje bude utvrđeno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                                                      </w:t>
      </w:r>
      <w:r w:rsidRPr="008E0691">
        <w:rPr>
          <w:rFonts w:cs="Times New Roman" w:eastAsia="Times New Roman"/>
          <w:b/>
          <w:lang w:val="en-US"/>
        </w:rPr>
        <w:t>- 6 -</w:t>
      </w:r>
      <w:r w:rsidRPr="008E0691">
        <w:rPr>
          <w:rFonts w:cs="Times New Roman" w:eastAsia="Times New Roman"/>
          <w:lang w:val="en-US"/>
        </w:rPr>
        <w:t xml:space="preserve">                                   </w:t>
      </w:r>
      <w:r w:rsidRPr="008E0691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8E0691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E0691">
        <w:rPr>
          <w:rFonts w:cs="Times New Roman" w:eastAsia="Times New Roman"/>
          <w:lang w:val="en-US"/>
        </w:rPr>
        <w:t>iz</w:t>
      </w:r>
      <w:proofErr w:type="gramEnd"/>
      <w:r w:rsidRPr="008E0691">
        <w:rPr>
          <w:rFonts w:cs="Times New Roman" w:eastAsia="Times New Roman"/>
          <w:lang w:val="en-US"/>
        </w:rPr>
        <w:t xml:space="preserve"> kupovnine ostvarene ovom prodajom u ovome stečajnom postupku pa iste stvari prodaje stečajni sudac na prijedlog Stečajne upraviteljice, temeljem članka 164, stavak 1. </w:t>
      </w:r>
      <w:proofErr w:type="gramStart"/>
      <w:r w:rsidRPr="008E0691">
        <w:rPr>
          <w:rFonts w:cs="Times New Roman" w:eastAsia="Times New Roman"/>
          <w:lang w:val="en-US"/>
        </w:rPr>
        <w:t>i</w:t>
      </w:r>
      <w:proofErr w:type="gramEnd"/>
      <w:r w:rsidRPr="008E0691">
        <w:rPr>
          <w:rFonts w:cs="Times New Roman" w:eastAsia="Times New Roman"/>
          <w:lang w:val="en-US"/>
        </w:rPr>
        <w:t xml:space="preserve"> dr., Stečajnog zakona (</w:t>
      </w:r>
      <w:r w:rsidRPr="008E0691">
        <w:rPr>
          <w:rFonts w:cs="Times New Roman" w:eastAsia="Times New Roman"/>
          <w:i/>
          <w:lang w:val="en-US"/>
        </w:rPr>
        <w:t>Narodne novine,</w:t>
      </w:r>
      <w:r w:rsidRPr="008E0691">
        <w:rPr>
          <w:rFonts w:cs="Times New Roman" w:eastAsia="Times New Roman"/>
          <w:lang w:val="en-US"/>
        </w:rPr>
        <w:t xml:space="preserve"> br.: 44/96. do 133/12, dalje: SZ, u vezi sa člankom 441, Stečajnog zakona, </w:t>
      </w:r>
      <w:r w:rsidRPr="008E0691">
        <w:rPr>
          <w:rFonts w:cs="Times New Roman" w:eastAsia="Times New Roman"/>
          <w:i/>
          <w:lang w:val="en-US"/>
        </w:rPr>
        <w:t>Narodne novine</w:t>
      </w:r>
      <w:r w:rsidRPr="008E0691">
        <w:rPr>
          <w:rFonts w:cs="Times New Roman" w:eastAsia="Times New Roman"/>
          <w:lang w:val="en-US"/>
        </w:rPr>
        <w:t>, br.: 71/15, dalje: SZ/15), uz odgovarajuću primjenu propisa ovršnog postupka.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  </w:t>
      </w:r>
      <w:proofErr w:type="gramStart"/>
      <w:r w:rsidRPr="008E0691">
        <w:rPr>
          <w:rFonts w:cs="Times New Roman" w:eastAsia="Times New Roman"/>
          <w:lang w:val="en-US"/>
        </w:rPr>
        <w:t>Radi izloženog i temeljem navedenih pozitivnih propisa, riješeno je kao u izrijeci riješenja.</w:t>
      </w:r>
      <w:proofErr w:type="gramEnd"/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8E0691">
        <w:rPr>
          <w:rFonts w:cs="Times New Roman" w:eastAsia="Times New Roman"/>
          <w:lang w:eastAsia="hr-HR"/>
        </w:rPr>
        <w:t>Split, 20. rujna 2016. godine.</w:t>
      </w: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Jozo Ćaleta, v.r</w:t>
      </w:r>
      <w:proofErr w:type="gramStart"/>
      <w:r w:rsidRPr="008E0691">
        <w:rPr>
          <w:rFonts w:cs="Times New Roman" w:eastAsia="Times New Roman"/>
          <w:lang w:val="en-US"/>
        </w:rPr>
        <w:t>.,</w:t>
      </w:r>
      <w:proofErr w:type="gramEnd"/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  <w:r w:rsidRPr="008E0691">
        <w:rPr>
          <w:rFonts w:cs="Times New Roman" w:eastAsia="Times New Roman"/>
          <w:u w:val="single"/>
          <w:lang w:val="en-US"/>
        </w:rPr>
        <w:t>POUKA O PRAVNOM LIJEKU:</w:t>
      </w:r>
      <w:r w:rsidRPr="008E0691">
        <w:rPr>
          <w:rFonts w:cs="Times New Roman" w:eastAsia="Times New Roman"/>
          <w:lang w:val="en-US"/>
        </w:rPr>
        <w:t xml:space="preserve"> Protiv ovog rješenja može se izjaviti žalba u roku </w:t>
      </w:r>
      <w:proofErr w:type="gramStart"/>
      <w:r w:rsidRPr="008E0691">
        <w:rPr>
          <w:rFonts w:cs="Times New Roman" w:eastAsia="Times New Roman"/>
          <w:lang w:val="en-US"/>
        </w:rPr>
        <w:t>od</w:t>
      </w:r>
      <w:proofErr w:type="gramEnd"/>
      <w:r w:rsidRPr="008E0691">
        <w:rPr>
          <w:rFonts w:cs="Times New Roman" w:eastAsia="Times New Roman"/>
          <w:lang w:val="en-US"/>
        </w:rPr>
        <w:t xml:space="preserve"> osam (8) dana. Žalba se podnosi u tri primjerka Trgovačkom sudu u Splitu, Split, Sukoišanska 6, </w:t>
      </w:r>
      <w:proofErr w:type="gramStart"/>
      <w:r w:rsidRPr="008E0691">
        <w:rPr>
          <w:rFonts w:cs="Times New Roman" w:eastAsia="Times New Roman"/>
          <w:lang w:val="en-US"/>
        </w:rPr>
        <w:t>a</w:t>
      </w:r>
      <w:proofErr w:type="gramEnd"/>
      <w:r w:rsidRPr="008E0691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Cs/>
          <w:lang w:val="en-US"/>
        </w:rPr>
        <w:t>DNA:  1</w:t>
      </w:r>
      <w:proofErr w:type="gramStart"/>
      <w:r w:rsidRPr="008E0691">
        <w:rPr>
          <w:rFonts w:cs="Times New Roman" w:eastAsia="Times New Roman"/>
          <w:bCs/>
          <w:lang w:val="en-US"/>
        </w:rPr>
        <w:t>.  Stečajna</w:t>
      </w:r>
      <w:proofErr w:type="gramEnd"/>
      <w:r w:rsidRPr="008E0691">
        <w:rPr>
          <w:rFonts w:cs="Times New Roman" w:eastAsia="Times New Roman"/>
          <w:bCs/>
          <w:lang w:val="en-US"/>
        </w:rPr>
        <w:t xml:space="preserve"> upraviteljica Mira Hajdić, Split,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Cs/>
          <w:lang w:val="en-US"/>
        </w:rPr>
        <w:t xml:space="preserve">            2. ADRIATIC KOLEKT, d.o.o., Zagreb, Andrije Žaje 61. 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Cs/>
          <w:lang w:val="en-US"/>
        </w:rPr>
        <w:t xml:space="preserve">            3.  Županijsko državno odvjetništvo u Splitu, Građanskoupravni odjel, Split,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Cs/>
          <w:lang w:val="en-US"/>
        </w:rPr>
        <w:t xml:space="preserve">            4.  Općinski sud u Splitu, Zemljišnoknjižni odjel, Split,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Cs/>
          <w:lang w:val="en-US"/>
        </w:rPr>
        <w:t xml:space="preserve">            5.  e-Oglasna ploča Suda - rok do: 25. </w:t>
      </w:r>
      <w:proofErr w:type="gramStart"/>
      <w:r w:rsidRPr="008E0691">
        <w:rPr>
          <w:rFonts w:cs="Times New Roman" w:eastAsia="Times New Roman"/>
          <w:bCs/>
          <w:lang w:val="en-US"/>
        </w:rPr>
        <w:t>listopada</w:t>
      </w:r>
      <w:proofErr w:type="gramEnd"/>
      <w:r w:rsidRPr="008E0691">
        <w:rPr>
          <w:rFonts w:cs="Times New Roman" w:eastAsia="Times New Roman"/>
          <w:bCs/>
          <w:lang w:val="en-US"/>
        </w:rPr>
        <w:t xml:space="preserve"> 2016. </w:t>
      </w:r>
      <w:proofErr w:type="gramStart"/>
      <w:r w:rsidRPr="008E0691">
        <w:rPr>
          <w:rFonts w:cs="Times New Roman" w:eastAsia="Times New Roman"/>
          <w:bCs/>
          <w:lang w:val="en-US"/>
        </w:rPr>
        <w:t>godine</w:t>
      </w:r>
      <w:proofErr w:type="gramEnd"/>
      <w:r w:rsidRPr="008E0691">
        <w:rPr>
          <w:rFonts w:cs="Times New Roman" w:eastAsia="Times New Roman"/>
          <w:bCs/>
          <w:lang w:val="en-US"/>
        </w:rPr>
        <w:t>,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Cs/>
          <w:lang w:val="en-US"/>
        </w:rPr>
        <w:t xml:space="preserve">            6.  Spis.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8E0691">
        <w:rPr>
          <w:rFonts w:cs="Times New Roman" w:eastAsia="Times New Roman"/>
          <w:bCs/>
          <w:lang w:val="en-US"/>
        </w:rPr>
        <w:t>Split, 20.</w:t>
      </w:r>
      <w:proofErr w:type="gramEnd"/>
      <w:r w:rsidRPr="008E0691">
        <w:rPr>
          <w:rFonts w:cs="Times New Roman" w:eastAsia="Times New Roman"/>
          <w:bCs/>
          <w:lang w:val="en-US"/>
        </w:rPr>
        <w:t xml:space="preserve"> </w:t>
      </w:r>
      <w:proofErr w:type="gramStart"/>
      <w:r w:rsidRPr="008E0691">
        <w:rPr>
          <w:rFonts w:cs="Times New Roman" w:eastAsia="Times New Roman"/>
          <w:bCs/>
          <w:lang w:val="en-US"/>
        </w:rPr>
        <w:t>rujna</w:t>
      </w:r>
      <w:proofErr w:type="gramEnd"/>
      <w:r w:rsidRPr="008E0691">
        <w:rPr>
          <w:rFonts w:cs="Times New Roman" w:eastAsia="Times New Roman"/>
          <w:bCs/>
          <w:lang w:val="en-US"/>
        </w:rPr>
        <w:t xml:space="preserve"> 2016. </w:t>
      </w:r>
      <w:proofErr w:type="gramStart"/>
      <w:r w:rsidRPr="008E0691">
        <w:rPr>
          <w:rFonts w:cs="Times New Roman" w:eastAsia="Times New Roman"/>
          <w:bCs/>
          <w:lang w:val="en-US"/>
        </w:rPr>
        <w:t>godine</w:t>
      </w:r>
      <w:proofErr w:type="gramEnd"/>
      <w:r w:rsidRPr="008E0691">
        <w:rPr>
          <w:rFonts w:cs="Times New Roman" w:eastAsia="Times New Roman"/>
          <w:bCs/>
          <w:lang w:val="en-US"/>
        </w:rPr>
        <w:t>.                                      S U D A C: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  <w:r w:rsidRPr="008E0691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Jozo Ćaleta,</w:t>
      </w: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E0691" w:rsidP="008E0691" w:rsidR="008E0691" w:rsidRPr="008E069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69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48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St-161/2014-64</izvorni_sadrzaj>
    <derivirana_varijabla naziv="DomainObject.Oznaka_1">St-161/2014-64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St-161/2014-64</izvorni_sadrzaj>
    <derivirana_varijabla naziv="DomainObject.PoslovniBrojDokumenta_1">St-161/2014-64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DADBB-72E7-4DBE-99E0-C7A313514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2013</properties:Words>
  <properties:Characters>10885</properties:Characters>
  <properties:Lines>287</properties:Lines>
  <properties:Paragraphs>57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2016-09-20T06:55:00Z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St-161/2014-64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