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ff01" w14:paraId="393ff01" w:rsidRDefault="00972595" w:rsidP="00972595" w:rsidR="00972595" w:rsidRPr="001135E3">
      <w:pPr>
        <w15:collapsed w:val="false"/>
        <w:rPr>
          <w:rFonts w:hAnsi="Times New Roman" w:ascii="Times New Roman"/>
          <w:sz w:val="20"/>
          <w:lang w:val="hr-HR"/>
        </w:rPr>
      </w:pPr>
      <w:bookmarkStart w:name="_GoBack" w:id="0"/>
      <w:bookmarkEnd w:id="0"/>
      <w:r w:rsidRPr="001135E3">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1135E3">
      <w:pPr>
        <w:rPr>
          <w:rFonts w:hAnsi="Times New Roman" w:ascii="Times New Roman"/>
          <w:szCs w:val="24"/>
          <w:lang w:val="hr-HR"/>
        </w:rPr>
      </w:pPr>
      <w:r w:rsidRPr="001135E3">
        <w:rPr>
          <w:rFonts w:hAnsi="Times New Roman" w:ascii="Times New Roman"/>
          <w:szCs w:val="24"/>
          <w:lang w:val="hr-HR"/>
        </w:rPr>
        <w:t>REPUBLIKA HRVATSKA</w:t>
      </w:r>
    </w:p>
    <w:p w:rsidRDefault="00972595" w:rsidP="00972595" w:rsidR="00972595" w:rsidRPr="001135E3">
      <w:pPr>
        <w:rPr>
          <w:rFonts w:hAnsi="Times New Roman" w:ascii="Times New Roman"/>
          <w:szCs w:val="24"/>
          <w:lang w:val="hr-HR"/>
        </w:rPr>
      </w:pPr>
      <w:r w:rsidRPr="001135E3">
        <w:rPr>
          <w:rFonts w:hAnsi="Times New Roman" w:ascii="Times New Roman"/>
          <w:szCs w:val="24"/>
          <w:lang w:val="hr-HR"/>
        </w:rPr>
        <w:t>TRGOVAČKI SUD U ZAGREBU</w:t>
      </w:r>
    </w:p>
    <w:p w:rsidRDefault="00972595" w:rsidP="00972595" w:rsidR="00972595" w:rsidRPr="001135E3">
      <w:pPr>
        <w:rPr>
          <w:rFonts w:hAnsi="Times New Roman" w:ascii="Times New Roman"/>
          <w:szCs w:val="24"/>
          <w:lang w:val="hr-HR"/>
        </w:rPr>
      </w:pPr>
      <w:r w:rsidRPr="001135E3">
        <w:rPr>
          <w:rFonts w:hAnsi="Times New Roman" w:ascii="Times New Roman"/>
          <w:szCs w:val="24"/>
          <w:lang w:val="hr-HR"/>
        </w:rPr>
        <w:t>Zagreb, Amruševa 2/II</w:t>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t>7 St-</w:t>
      </w:r>
      <w:r w:rsidR="001135E3" w:rsidRPr="001135E3">
        <w:rPr>
          <w:rFonts w:hAnsi="Times New Roman" w:ascii="Times New Roman"/>
          <w:szCs w:val="24"/>
          <w:lang w:val="hr-HR"/>
        </w:rPr>
        <w:t>4285/16-1</w:t>
      </w:r>
      <w:r w:rsidR="008B359E">
        <w:rPr>
          <w:rFonts w:hAnsi="Times New Roman" w:ascii="Times New Roman"/>
          <w:szCs w:val="24"/>
          <w:lang w:val="hr-HR"/>
        </w:rPr>
        <w:t>1</w:t>
      </w:r>
    </w:p>
    <w:p w:rsidRDefault="00972595" w:rsidP="00972595" w:rsidR="00972595" w:rsidRPr="001135E3">
      <w:pPr>
        <w:rPr>
          <w:rFonts w:hAnsi="Times New Roman" w:ascii="Times New Roman"/>
          <w:szCs w:val="24"/>
          <w:lang w:val="hr-HR"/>
        </w:rPr>
      </w:pPr>
    </w:p>
    <w:p w:rsidRDefault="00C917EE" w:rsidP="00C917EE" w:rsidR="00C917EE" w:rsidRPr="001135E3">
      <w:pPr>
        <w:jc w:val="center"/>
        <w:rPr>
          <w:rFonts w:hAnsi="Times New Roman" w:ascii="Times New Roman"/>
          <w:szCs w:val="24"/>
          <w:lang w:val="hr-HR"/>
        </w:rPr>
      </w:pPr>
      <w:r w:rsidRPr="001135E3">
        <w:rPr>
          <w:rFonts w:hAnsi="Times New Roman" w:ascii="Times New Roman"/>
          <w:szCs w:val="24"/>
          <w:lang w:val="hr-HR"/>
        </w:rPr>
        <w:t>U  I M E  R E P U B L I K E  H R V A T S K E</w:t>
      </w:r>
    </w:p>
    <w:p w:rsidRDefault="00C917EE" w:rsidP="00C917EE" w:rsidR="00C917EE" w:rsidRPr="001135E3">
      <w:pPr>
        <w:jc w:val="center"/>
        <w:rPr>
          <w:rFonts w:hAnsi="Times New Roman" w:ascii="Times New Roman"/>
          <w:szCs w:val="24"/>
          <w:lang w:val="hr-HR"/>
        </w:rPr>
      </w:pPr>
      <w:r w:rsidRPr="001135E3">
        <w:rPr>
          <w:rFonts w:hAnsi="Times New Roman" w:ascii="Times New Roman"/>
          <w:szCs w:val="24"/>
          <w:lang w:val="hr-HR"/>
        </w:rPr>
        <w:t>R J E Š E N J E</w:t>
      </w:r>
    </w:p>
    <w:p w:rsidRDefault="00972595" w:rsidP="00972595" w:rsidR="00972595" w:rsidRPr="001135E3">
      <w:pPr>
        <w:jc w:val="center"/>
        <w:rPr>
          <w:rFonts w:hAnsi="Times New Roman" w:ascii="Times New Roman"/>
          <w:szCs w:val="24"/>
          <w:lang w:val="hr-HR"/>
        </w:rPr>
      </w:pPr>
    </w:p>
    <w:p w:rsidRDefault="00972595" w:rsidP="00027ECC" w:rsidR="00027ECC" w:rsidRPr="001135E3">
      <w:pPr>
        <w:jc w:val="both"/>
        <w:rPr>
          <w:rFonts w:hAnsi="Times New Roman" w:ascii="Times New Roman"/>
          <w:szCs w:val="24"/>
          <w:lang w:val="hr-HR"/>
        </w:rPr>
      </w:pPr>
      <w:r w:rsidRPr="001135E3">
        <w:rPr>
          <w:rFonts w:hAnsi="Times New Roman" w:ascii="Times New Roman"/>
          <w:szCs w:val="24"/>
          <w:lang w:val="hr-HR"/>
        </w:rPr>
        <w:tab/>
      </w:r>
      <w:r w:rsidR="00027ECC" w:rsidRPr="001135E3">
        <w:rPr>
          <w:rFonts w:hAnsi="Times New Roman" w:ascii="Times New Roman"/>
          <w:szCs w:val="24"/>
          <w:lang w:val="hr-HR"/>
        </w:rPr>
        <w:t xml:space="preserve">Trgovački sud u Zagrebu po sucu pojedincu Vesni Malenica kao stečajnom sucu </w:t>
      </w:r>
      <w:r w:rsidR="001135E3" w:rsidRPr="001135E3">
        <w:rPr>
          <w:rFonts w:hAnsi="Times New Roman" w:ascii="Times New Roman"/>
          <w:szCs w:val="24"/>
          <w:lang w:val="hr-HR"/>
        </w:rPr>
        <w:t>u prethodnom postupku radi utvrđivanja pretpostavki za otvaranje stecajnog postupka nad dužnikom</w:t>
      </w:r>
      <w:r w:rsidR="00004F99">
        <w:rPr>
          <w:rFonts w:hAnsi="Times New Roman" w:ascii="Times New Roman"/>
          <w:szCs w:val="24"/>
          <w:lang w:val="hr-HR"/>
        </w:rPr>
        <w:t xml:space="preserve"> </w:t>
      </w:r>
      <w:r w:rsidR="00004F99">
        <w:rPr>
          <w:rFonts w:hAnsi="Times New Roman" w:ascii="Times New Roman"/>
        </w:rPr>
        <w:t>BARTOL d.o.o., Ogulin, Bukovnička 35, OIB 24379044315, 10. ožujka 2017.</w:t>
      </w:r>
    </w:p>
    <w:p w:rsidRDefault="00972595" w:rsidP="00972595" w:rsidR="00972595" w:rsidRPr="001135E3">
      <w:pPr>
        <w:jc w:val="both"/>
        <w:rPr>
          <w:rFonts w:hAnsi="Times New Roman" w:ascii="Times New Roman"/>
          <w:szCs w:val="24"/>
          <w:lang w:val="hr-HR"/>
        </w:rPr>
      </w:pPr>
    </w:p>
    <w:p w:rsidRDefault="00972595" w:rsidP="00972595" w:rsidR="00972595" w:rsidRPr="001135E3">
      <w:pPr>
        <w:jc w:val="center"/>
        <w:rPr>
          <w:rFonts w:hAnsi="Times New Roman" w:ascii="Times New Roman"/>
          <w:szCs w:val="24"/>
          <w:lang w:val="hr-HR"/>
        </w:rPr>
      </w:pPr>
      <w:r w:rsidRPr="001135E3">
        <w:rPr>
          <w:rFonts w:hAnsi="Times New Roman" w:ascii="Times New Roman"/>
          <w:szCs w:val="24"/>
          <w:lang w:val="hr-HR"/>
        </w:rPr>
        <w:t>r i j e š i o  j e</w:t>
      </w:r>
    </w:p>
    <w:p w:rsidRDefault="00972595" w:rsidP="00972595" w:rsidR="00972595" w:rsidRPr="001135E3">
      <w:pPr>
        <w:jc w:val="both"/>
        <w:rPr>
          <w:rFonts w:hAnsi="Times New Roman" w:ascii="Times New Roman"/>
          <w:szCs w:val="24"/>
          <w:lang w:val="hr-HR"/>
        </w:rPr>
      </w:pPr>
    </w:p>
    <w:p w:rsidRDefault="00972595" w:rsidP="00C917EE" w:rsidR="00C917EE" w:rsidRPr="001135E3">
      <w:pPr>
        <w:ind w:right="-2"/>
        <w:jc w:val="both"/>
        <w:rPr>
          <w:rFonts w:hAnsi="Times New Roman" w:ascii="Times New Roman"/>
          <w:szCs w:val="24"/>
          <w:lang w:val="hr-HR"/>
        </w:rPr>
      </w:pPr>
      <w:r w:rsidRPr="001135E3">
        <w:rPr>
          <w:rFonts w:hAnsi="Times New Roman" w:ascii="Times New Roman"/>
          <w:szCs w:val="24"/>
          <w:lang w:val="hr-HR"/>
        </w:rPr>
        <w:tab/>
      </w:r>
      <w:r w:rsidR="00C917EE" w:rsidRPr="001135E3">
        <w:rPr>
          <w:rFonts w:hAnsi="Times New Roman" w:ascii="Times New Roman"/>
          <w:szCs w:val="24"/>
          <w:lang w:val="hr-HR"/>
        </w:rPr>
        <w:t xml:space="preserve">1. Obustavlja se prethodni postupak radi utvrđivanja pretpostavki za otvaranje stečajnog postupka nad dužnikom </w:t>
      </w:r>
      <w:r w:rsidR="001135E3">
        <w:rPr>
          <w:rFonts w:hAnsi="Times New Roman" w:ascii="Times New Roman"/>
        </w:rPr>
        <w:t>BARTOL d.o.o., Ogulin, Bukovnička 35, OIB 24379044315</w:t>
      </w:r>
      <w:r w:rsidR="00C917EE" w:rsidRPr="001135E3">
        <w:rPr>
          <w:rFonts w:hAnsi="Times New Roman" w:ascii="Times New Roman"/>
          <w:szCs w:val="24"/>
          <w:lang w:val="hr-HR"/>
        </w:rPr>
        <w:t>.</w:t>
      </w:r>
    </w:p>
    <w:p w:rsidRDefault="00C917EE" w:rsidP="00C917EE" w:rsidR="00C917EE" w:rsidRPr="001135E3">
      <w:pPr>
        <w:ind w:right="-2"/>
        <w:jc w:val="both"/>
        <w:rPr>
          <w:rFonts w:hAnsi="Times New Roman" w:ascii="Times New Roman"/>
          <w:szCs w:val="24"/>
          <w:lang w:val="hr-HR"/>
        </w:rPr>
      </w:pPr>
      <w:r w:rsidRPr="001135E3">
        <w:rPr>
          <w:rFonts w:hAnsi="Times New Roman" w:ascii="Times New Roman"/>
          <w:szCs w:val="24"/>
          <w:lang w:val="hr-HR"/>
        </w:rPr>
        <w:tab/>
        <w:t xml:space="preserve">2. Ročište radi rasprave o pretpostavkama za otvaranje stečajnog postupka </w:t>
      </w:r>
      <w:r w:rsidR="00DE54B9" w:rsidRPr="001135E3">
        <w:rPr>
          <w:rFonts w:hAnsi="Times New Roman" w:ascii="Times New Roman"/>
          <w:szCs w:val="24"/>
          <w:lang w:val="hr-HR"/>
        </w:rPr>
        <w:t xml:space="preserve">nad dužnikom, određeno za dan </w:t>
      </w:r>
      <w:r w:rsidR="00C4666F">
        <w:rPr>
          <w:rFonts w:hAnsi="Times New Roman" w:ascii="Times New Roman"/>
          <w:szCs w:val="24"/>
          <w:lang w:val="hr-HR"/>
        </w:rPr>
        <w:t>18. svibanj</w:t>
      </w:r>
      <w:r w:rsidRPr="001135E3">
        <w:rPr>
          <w:rFonts w:hAnsi="Times New Roman" w:ascii="Times New Roman"/>
          <w:szCs w:val="24"/>
          <w:lang w:val="hr-HR"/>
        </w:rPr>
        <w:t xml:space="preserve"> 2017. u </w:t>
      </w:r>
      <w:r w:rsidR="00C4666F">
        <w:rPr>
          <w:rFonts w:hAnsi="Times New Roman" w:ascii="Times New Roman"/>
          <w:szCs w:val="24"/>
          <w:lang w:val="hr-HR"/>
        </w:rPr>
        <w:t>10,45</w:t>
      </w:r>
      <w:r w:rsidRPr="001135E3">
        <w:rPr>
          <w:rFonts w:hAnsi="Times New Roman" w:ascii="Times New Roman"/>
          <w:szCs w:val="24"/>
          <w:lang w:val="hr-HR"/>
        </w:rPr>
        <w:t xml:space="preserve"> sati, u zgradi ovog suda Zagreb, Petrinjska 8, II. kat soba 93, neće se održati.</w:t>
      </w:r>
    </w:p>
    <w:p w:rsidRDefault="00C917EE" w:rsidP="00C917EE" w:rsidR="00420DB6" w:rsidRPr="001135E3">
      <w:pPr>
        <w:ind w:right="-2"/>
        <w:jc w:val="both"/>
        <w:rPr>
          <w:rFonts w:hAnsi="Times New Roman" w:ascii="Times New Roman"/>
          <w:szCs w:val="24"/>
          <w:lang w:val="hr-HR"/>
        </w:rPr>
      </w:pPr>
      <w:r w:rsidRPr="001135E3">
        <w:rPr>
          <w:rFonts w:hAnsi="Times New Roman" w:ascii="Times New Roman"/>
          <w:szCs w:val="24"/>
          <w:lang w:val="hr-HR"/>
        </w:rPr>
        <w:tab/>
        <w:t>3. Stavlja se van snage rješenje ovog suda broj St-</w:t>
      </w:r>
      <w:r w:rsidR="00C4666F">
        <w:rPr>
          <w:rFonts w:hAnsi="Times New Roman" w:ascii="Times New Roman"/>
          <w:szCs w:val="24"/>
          <w:lang w:val="hr-HR"/>
        </w:rPr>
        <w:t>4285/16-5 od 13</w:t>
      </w:r>
      <w:r w:rsidR="00F24844" w:rsidRPr="001135E3">
        <w:rPr>
          <w:rFonts w:hAnsi="Times New Roman" w:ascii="Times New Roman"/>
          <w:szCs w:val="24"/>
          <w:lang w:val="hr-HR"/>
        </w:rPr>
        <w:t>. veljače</w:t>
      </w:r>
      <w:r w:rsidR="000B4CE3" w:rsidRPr="001135E3">
        <w:rPr>
          <w:rFonts w:hAnsi="Times New Roman" w:ascii="Times New Roman"/>
          <w:szCs w:val="24"/>
          <w:lang w:val="hr-HR"/>
        </w:rPr>
        <w:t xml:space="preserve"> 2017. </w:t>
      </w:r>
    </w:p>
    <w:p w:rsidRDefault="000B4CE3" w:rsidP="00C917EE" w:rsidR="00C917EE" w:rsidRPr="001135E3">
      <w:pPr>
        <w:ind w:firstLine="708" w:right="-2"/>
        <w:jc w:val="both"/>
        <w:rPr>
          <w:rFonts w:hAnsi="Times New Roman" w:ascii="Times New Roman"/>
          <w:szCs w:val="24"/>
          <w:lang w:val="hr-HR"/>
        </w:rPr>
      </w:pPr>
      <w:r w:rsidRPr="001135E3">
        <w:rPr>
          <w:rFonts w:hAnsi="Times New Roman" w:ascii="Times New Roman"/>
          <w:szCs w:val="24"/>
          <w:lang w:val="hr-HR"/>
        </w:rPr>
        <w:t>4</w:t>
      </w:r>
      <w:r w:rsidR="00C917EE" w:rsidRPr="001135E3">
        <w:rPr>
          <w:rFonts w:hAnsi="Times New Roman" w:ascii="Times New Roman"/>
          <w:szCs w:val="24"/>
          <w:lang w:val="hr-HR"/>
        </w:rPr>
        <w:t xml:space="preserve">. Odbacuje se prijedlog predlagatelja Financijska agencija, RC Zagreb, Podružnica </w:t>
      </w:r>
      <w:r w:rsidR="00CA7274">
        <w:rPr>
          <w:rFonts w:hAnsi="Times New Roman" w:ascii="Times New Roman"/>
          <w:szCs w:val="24"/>
          <w:lang w:val="hr-HR"/>
        </w:rPr>
        <w:t>Karlovac, Ulica Pavla Vitezovića 1</w:t>
      </w:r>
      <w:r w:rsidR="00C917EE" w:rsidRPr="001135E3">
        <w:rPr>
          <w:rFonts w:hAnsi="Times New Roman" w:ascii="Times New Roman"/>
          <w:szCs w:val="24"/>
          <w:lang w:val="hr-HR"/>
        </w:rPr>
        <w:t xml:space="preserve">, OIB 85821130368, za otvaranje stečajnog postupka nad dužnikom </w:t>
      </w:r>
      <w:r w:rsidR="00004F99">
        <w:rPr>
          <w:rFonts w:hAnsi="Times New Roman" w:ascii="Times New Roman"/>
        </w:rPr>
        <w:t>BARTOL d.o.o., Ogulin, Bukovnička 35, OIB 24379044315</w:t>
      </w:r>
      <w:r w:rsidR="00C917EE" w:rsidRPr="001135E3">
        <w:rPr>
          <w:rFonts w:hAnsi="Times New Roman" w:ascii="Times New Roman"/>
          <w:szCs w:val="24"/>
          <w:lang w:val="hr-HR"/>
        </w:rPr>
        <w:t>.</w:t>
      </w:r>
    </w:p>
    <w:p w:rsidRDefault="00C917EE" w:rsidP="00C917EE" w:rsidR="00C917EE" w:rsidRPr="001135E3">
      <w:pPr>
        <w:jc w:val="both"/>
        <w:rPr>
          <w:rFonts w:hAnsi="Times New Roman" w:ascii="Times New Roman"/>
          <w:szCs w:val="24"/>
          <w:lang w:val="hr-HR"/>
        </w:rPr>
      </w:pPr>
    </w:p>
    <w:p w:rsidRDefault="00C917EE" w:rsidP="00C917EE" w:rsidR="00C917EE" w:rsidRPr="001135E3">
      <w:pPr>
        <w:jc w:val="center"/>
        <w:rPr>
          <w:rFonts w:hAnsi="Times New Roman" w:ascii="Times New Roman"/>
          <w:szCs w:val="24"/>
          <w:lang w:val="hr-HR"/>
        </w:rPr>
      </w:pPr>
      <w:r w:rsidRPr="001135E3">
        <w:rPr>
          <w:rFonts w:hAnsi="Times New Roman" w:ascii="Times New Roman"/>
          <w:szCs w:val="24"/>
          <w:lang w:val="hr-HR"/>
        </w:rPr>
        <w:t>Obrazloženje</w:t>
      </w:r>
    </w:p>
    <w:p w:rsidRDefault="00C917EE" w:rsidP="00C917EE" w:rsidR="00C917EE" w:rsidRPr="001135E3">
      <w:pPr>
        <w:jc w:val="center"/>
        <w:rPr>
          <w:rFonts w:hAnsi="Times New Roman" w:ascii="Times New Roman"/>
          <w:szCs w:val="24"/>
          <w:lang w:val="hr-HR"/>
        </w:rPr>
      </w:pPr>
    </w:p>
    <w:p w:rsidRDefault="00C917EE" w:rsidP="006C4A68" w:rsidR="006C4A68" w:rsidRPr="001135E3">
      <w:pPr>
        <w:jc w:val="both"/>
        <w:rPr>
          <w:rFonts w:hAnsi="Times New Roman" w:ascii="Times New Roman"/>
          <w:szCs w:val="24"/>
          <w:lang w:val="hr-HR"/>
        </w:rPr>
      </w:pPr>
      <w:r w:rsidRPr="001135E3">
        <w:rPr>
          <w:rFonts w:hAnsi="Times New Roman" w:ascii="Times New Roman"/>
          <w:szCs w:val="24"/>
          <w:lang w:val="hr-HR"/>
        </w:rPr>
        <w:tab/>
      </w:r>
      <w:r w:rsidR="006C4A68" w:rsidRPr="001135E3">
        <w:rPr>
          <w:rFonts w:hAnsi="Times New Roman" w:ascii="Times New Roman"/>
          <w:szCs w:val="24"/>
          <w:lang w:val="hr-HR"/>
        </w:rPr>
        <w:t xml:space="preserve">Predlagatelj Financijska agencija (dalje: FINA) podnio je ovom sudu </w:t>
      </w:r>
      <w:r w:rsidR="00004F99">
        <w:rPr>
          <w:rFonts w:hAnsi="Times New Roman" w:ascii="Times New Roman"/>
          <w:szCs w:val="24"/>
          <w:lang w:val="hr-HR"/>
        </w:rPr>
        <w:t>1</w:t>
      </w:r>
      <w:r w:rsidR="00634DF2" w:rsidRPr="001135E3">
        <w:rPr>
          <w:rFonts w:hAnsi="Times New Roman" w:ascii="Times New Roman"/>
          <w:szCs w:val="24"/>
          <w:lang w:val="hr-HR"/>
        </w:rPr>
        <w:t>3</w:t>
      </w:r>
      <w:r w:rsidR="00B54548" w:rsidRPr="001135E3">
        <w:rPr>
          <w:rFonts w:hAnsi="Times New Roman" w:ascii="Times New Roman"/>
          <w:szCs w:val="24"/>
          <w:lang w:val="hr-HR"/>
        </w:rPr>
        <w:t>. svibnja</w:t>
      </w:r>
      <w:r w:rsidR="006C4A68" w:rsidRPr="001135E3">
        <w:rPr>
          <w:rFonts w:hAnsi="Times New Roman" w:ascii="Times New Roman"/>
          <w:szCs w:val="24"/>
          <w:lang w:val="hr-HR"/>
        </w:rPr>
        <w:t xml:space="preserve"> 2016. prijedlog za otvaranje stečajnog postupka nad gore navedenom pravnom osobom.</w:t>
      </w:r>
    </w:p>
    <w:p w:rsidRDefault="006C4A68" w:rsidP="006C4A68" w:rsidR="006C4A68" w:rsidRPr="001135E3">
      <w:pPr>
        <w:jc w:val="both"/>
        <w:rPr>
          <w:rFonts w:hAnsi="Times New Roman" w:ascii="Times New Roman"/>
          <w:szCs w:val="24"/>
          <w:lang w:val="hr-HR"/>
        </w:rPr>
      </w:pPr>
      <w:r w:rsidRPr="001135E3">
        <w:rPr>
          <w:rFonts w:hAnsi="Times New Roman" w:ascii="Times New Roman"/>
          <w:szCs w:val="24"/>
          <w:lang w:val="hr-HR"/>
        </w:rPr>
        <w:tab/>
        <w:t xml:space="preserve">U svom prijedlogu predlagatelj navodi da dužnik ima evidentirane neizvršene osnove za  plaćanje u neprekinutom razdoblju od </w:t>
      </w:r>
      <w:r w:rsidR="00004F99">
        <w:rPr>
          <w:rFonts w:hAnsi="Times New Roman" w:ascii="Times New Roman"/>
          <w:szCs w:val="24"/>
          <w:lang w:val="hr-HR"/>
        </w:rPr>
        <w:t>247</w:t>
      </w:r>
      <w:r w:rsidRPr="001135E3">
        <w:rPr>
          <w:rFonts w:hAnsi="Times New Roman" w:ascii="Times New Roman"/>
          <w:szCs w:val="24"/>
          <w:lang w:val="hr-HR"/>
        </w:rPr>
        <w:t xml:space="preserve"> dana u ukupnom iznosu od </w:t>
      </w:r>
      <w:r w:rsidR="00004F99">
        <w:rPr>
          <w:rFonts w:hAnsi="Times New Roman" w:ascii="Times New Roman"/>
          <w:szCs w:val="24"/>
          <w:lang w:val="hr-HR"/>
        </w:rPr>
        <w:t>824.182,16</w:t>
      </w:r>
      <w:r w:rsidRPr="001135E3">
        <w:rPr>
          <w:rFonts w:hAnsi="Times New Roman" w:ascii="Times New Roman"/>
          <w:szCs w:val="24"/>
          <w:lang w:val="hr-HR"/>
        </w:rPr>
        <w:t xml:space="preserve"> kn.</w:t>
      </w:r>
    </w:p>
    <w:p w:rsidRDefault="00802BA2" w:rsidP="006C4A68" w:rsidR="006C4A68" w:rsidRPr="001135E3">
      <w:pPr>
        <w:jc w:val="both"/>
        <w:rPr>
          <w:rFonts w:hAnsi="Times New Roman" w:ascii="Times New Roman"/>
          <w:szCs w:val="24"/>
          <w:lang w:val="hr-HR"/>
        </w:rPr>
      </w:pPr>
      <w:r>
        <w:rPr>
          <w:rFonts w:hAnsi="Times New Roman" w:ascii="Times New Roman"/>
          <w:szCs w:val="24"/>
          <w:lang w:val="hr-HR"/>
        </w:rPr>
        <w:tab/>
        <w:t xml:space="preserve">Dužnik ima osam </w:t>
      </w:r>
      <w:r w:rsidR="006C4A68" w:rsidRPr="001135E3">
        <w:rPr>
          <w:rFonts w:hAnsi="Times New Roman" w:ascii="Times New Roman"/>
          <w:szCs w:val="24"/>
          <w:lang w:val="hr-HR"/>
        </w:rPr>
        <w:t>zaposlenika.</w:t>
      </w:r>
    </w:p>
    <w:p w:rsidRDefault="00C917EE" w:rsidP="006C4A68" w:rsidR="00C917EE" w:rsidRPr="001135E3">
      <w:pPr>
        <w:jc w:val="both"/>
        <w:rPr>
          <w:rFonts w:hAnsi="Times New Roman" w:ascii="Times New Roman"/>
          <w:szCs w:val="24"/>
          <w:lang w:val="hr-HR"/>
        </w:rPr>
      </w:pPr>
      <w:r w:rsidRPr="001135E3">
        <w:rPr>
          <w:rFonts w:hAnsi="Times New Roman" w:ascii="Times New Roman"/>
          <w:szCs w:val="24"/>
          <w:lang w:val="hr-HR"/>
        </w:rPr>
        <w:tab/>
        <w:t>Rješenjem ovog suda broj St-</w:t>
      </w:r>
      <w:r w:rsidR="00802BA2">
        <w:rPr>
          <w:rFonts w:hAnsi="Times New Roman" w:ascii="Times New Roman"/>
          <w:szCs w:val="24"/>
          <w:lang w:val="hr-HR"/>
        </w:rPr>
        <w:t>4285/16-6 od 13</w:t>
      </w:r>
      <w:r w:rsidR="006258F1" w:rsidRPr="001135E3">
        <w:rPr>
          <w:rFonts w:hAnsi="Times New Roman" w:ascii="Times New Roman"/>
          <w:szCs w:val="24"/>
          <w:lang w:val="hr-HR"/>
        </w:rPr>
        <w:t>. veljače</w:t>
      </w:r>
      <w:r w:rsidR="00374F92" w:rsidRPr="001135E3">
        <w:rPr>
          <w:rFonts w:hAnsi="Times New Roman" w:ascii="Times New Roman"/>
          <w:szCs w:val="24"/>
          <w:lang w:val="hr-HR"/>
        </w:rPr>
        <w:t xml:space="preserve"> 2017</w:t>
      </w:r>
      <w:r w:rsidR="00B54548" w:rsidRPr="001135E3">
        <w:rPr>
          <w:rFonts w:hAnsi="Times New Roman" w:ascii="Times New Roman"/>
          <w:szCs w:val="24"/>
          <w:lang w:val="hr-HR"/>
        </w:rPr>
        <w:t>.</w:t>
      </w:r>
      <w:r w:rsidRPr="001135E3">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C917EE" w:rsidP="00C917EE" w:rsidR="00C917EE" w:rsidRPr="001135E3">
      <w:pPr>
        <w:jc w:val="both"/>
        <w:rPr>
          <w:rFonts w:hAnsi="Times New Roman" w:ascii="Times New Roman"/>
          <w:szCs w:val="24"/>
          <w:lang w:val="hr-HR"/>
        </w:rPr>
      </w:pPr>
      <w:r w:rsidRPr="001135E3">
        <w:rPr>
          <w:rFonts w:hAnsi="Times New Roman" w:ascii="Times New Roman"/>
          <w:szCs w:val="24"/>
          <w:lang w:val="hr-HR"/>
        </w:rPr>
        <w:tab/>
        <w:t>Rješenjem ovog suda broj St-</w:t>
      </w:r>
      <w:r w:rsidR="00802BA2">
        <w:rPr>
          <w:rFonts w:hAnsi="Times New Roman" w:ascii="Times New Roman"/>
          <w:szCs w:val="24"/>
          <w:lang w:val="hr-HR"/>
        </w:rPr>
        <w:t>4285/16-5</w:t>
      </w:r>
      <w:r w:rsidR="00D32DE1" w:rsidRPr="001135E3">
        <w:rPr>
          <w:rFonts w:hAnsi="Times New Roman" w:ascii="Times New Roman"/>
          <w:szCs w:val="24"/>
          <w:lang w:val="hr-HR"/>
        </w:rPr>
        <w:t xml:space="preserve"> od </w:t>
      </w:r>
      <w:r w:rsidR="00802BA2">
        <w:rPr>
          <w:rFonts w:hAnsi="Times New Roman" w:ascii="Times New Roman"/>
          <w:szCs w:val="24"/>
          <w:lang w:val="hr-HR"/>
        </w:rPr>
        <w:t>13</w:t>
      </w:r>
      <w:r w:rsidR="006258F1" w:rsidRPr="001135E3">
        <w:rPr>
          <w:rFonts w:hAnsi="Times New Roman" w:ascii="Times New Roman"/>
          <w:szCs w:val="24"/>
          <w:lang w:val="hr-HR"/>
        </w:rPr>
        <w:t>. veljače</w:t>
      </w:r>
      <w:r w:rsidR="00185427" w:rsidRPr="001135E3">
        <w:rPr>
          <w:rFonts w:hAnsi="Times New Roman" w:ascii="Times New Roman"/>
          <w:szCs w:val="24"/>
          <w:lang w:val="hr-HR"/>
        </w:rPr>
        <w:t xml:space="preserve"> 2017.</w:t>
      </w:r>
      <w:r w:rsidRPr="001135E3">
        <w:rPr>
          <w:rFonts w:hAnsi="Times New Roman" w:ascii="Times New Roman"/>
          <w:szCs w:val="24"/>
          <w:lang w:val="hr-HR"/>
        </w:rPr>
        <w:t>, pozvana je odgovorna osoba dužnika na plaćanje</w:t>
      </w:r>
      <w:r w:rsidR="00C07332" w:rsidRPr="001135E3">
        <w:rPr>
          <w:rFonts w:hAnsi="Times New Roman" w:ascii="Times New Roman"/>
          <w:szCs w:val="24"/>
          <w:lang w:val="hr-HR"/>
        </w:rPr>
        <w:t xml:space="preserve"> iznosa</w:t>
      </w:r>
      <w:r w:rsidRPr="001135E3">
        <w:rPr>
          <w:rFonts w:hAnsi="Times New Roman" w:ascii="Times New Roman"/>
          <w:szCs w:val="24"/>
          <w:lang w:val="hr-HR"/>
        </w:rPr>
        <w:t xml:space="preserve"> predujma </w:t>
      </w:r>
      <w:r w:rsidR="00C07332" w:rsidRPr="001135E3">
        <w:rPr>
          <w:rFonts w:hAnsi="Times New Roman" w:ascii="Times New Roman"/>
          <w:szCs w:val="24"/>
          <w:lang w:val="hr-HR"/>
        </w:rPr>
        <w:t xml:space="preserve"> od 1.000,00 kn i predujma u iznosu od 10.000,00 kn, </w:t>
      </w:r>
      <w:r w:rsidRPr="001135E3">
        <w:rPr>
          <w:rFonts w:hAnsi="Times New Roman" w:ascii="Times New Roman"/>
          <w:szCs w:val="24"/>
          <w:lang w:val="hr-HR"/>
        </w:rPr>
        <w:t>u smislu odredbe čl. 114 Stečajnog zakona (NN 71/15).</w:t>
      </w:r>
    </w:p>
    <w:p w:rsidRDefault="00C917EE" w:rsidP="00C917EE" w:rsidR="00C917EE" w:rsidRPr="001135E3">
      <w:pPr>
        <w:jc w:val="both"/>
        <w:rPr>
          <w:rFonts w:hAnsi="Times New Roman" w:ascii="Times New Roman"/>
          <w:lang w:val="hr-HR"/>
        </w:rPr>
      </w:pPr>
      <w:r w:rsidRPr="001135E3">
        <w:rPr>
          <w:rFonts w:hAnsi="Times New Roman" w:ascii="Times New Roman"/>
          <w:lang w:val="hr-HR"/>
        </w:rPr>
        <w:tab/>
        <w:t xml:space="preserve">Odredbom čl. 128 st. 9 Stečajnog zakona propisano </w:t>
      </w:r>
      <w:r w:rsidR="007859AF" w:rsidRPr="001135E3">
        <w:rPr>
          <w:rFonts w:hAnsi="Times New Roman" w:ascii="Times New Roman"/>
          <w:lang w:val="hr-HR"/>
        </w:rPr>
        <w:t xml:space="preserve">je </w:t>
      </w:r>
      <w:r w:rsidRPr="001135E3">
        <w:rPr>
          <w:rFonts w:hAnsi="Times New Roman" w:ascii="Times New Roman"/>
          <w:lang w:val="hr-HR"/>
        </w:rPr>
        <w:t xml:space="preserve">da će sud obustaviti postupak ako dužnik do završetka prethodnog postupka postane sposoban za plaćanje. </w:t>
      </w:r>
    </w:p>
    <w:p w:rsidRDefault="006F3226" w:rsidP="00C917EE" w:rsidR="006F3226" w:rsidRPr="001135E3">
      <w:pPr>
        <w:jc w:val="both"/>
        <w:rPr>
          <w:rFonts w:hAnsi="Times New Roman" w:ascii="Times New Roman"/>
          <w:lang w:val="hr-HR"/>
        </w:rPr>
      </w:pPr>
      <w:r w:rsidRPr="001135E3">
        <w:rPr>
          <w:rFonts w:hAnsi="Times New Roman" w:ascii="Times New Roman"/>
          <w:lang w:val="hr-HR"/>
        </w:rPr>
        <w:tab/>
        <w:t>Zaključkom suda broj St-</w:t>
      </w:r>
      <w:r w:rsidR="000D1829">
        <w:rPr>
          <w:rFonts w:hAnsi="Times New Roman" w:ascii="Times New Roman"/>
          <w:lang w:val="hr-HR"/>
        </w:rPr>
        <w:t>4285/16-3 od 13. veljače 2017</w:t>
      </w:r>
      <w:r w:rsidR="007B1084" w:rsidRPr="001135E3">
        <w:rPr>
          <w:rFonts w:hAnsi="Times New Roman" w:ascii="Times New Roman"/>
          <w:lang w:val="hr-HR"/>
        </w:rPr>
        <w:t>.</w:t>
      </w:r>
      <w:r w:rsidRPr="001135E3">
        <w:rPr>
          <w:rFonts w:hAnsi="Times New Roman" w:ascii="Times New Roman"/>
          <w:lang w:val="hr-HR"/>
        </w:rPr>
        <w:t xml:space="preserve"> pozvana je FINA da dostavi Potvrdu iz čl. 6 st. 2 Stečajnog zakona kao i Očevidnik o redoslijedu naplate za dužnika.</w:t>
      </w:r>
    </w:p>
    <w:p w:rsidRDefault="00C917EE" w:rsidP="000D1829" w:rsidR="00C917EE">
      <w:pPr>
        <w:jc w:val="both"/>
        <w:rPr>
          <w:rFonts w:hAnsi="Times New Roman" w:ascii="Times New Roman"/>
          <w:lang w:val="hr-HR"/>
        </w:rPr>
      </w:pPr>
      <w:r w:rsidRPr="001135E3">
        <w:rPr>
          <w:rFonts w:hAnsi="Times New Roman" w:ascii="Times New Roman"/>
          <w:lang w:val="hr-HR"/>
        </w:rPr>
        <w:tab/>
      </w:r>
      <w:r w:rsidR="007859AF" w:rsidRPr="001135E3">
        <w:rPr>
          <w:rFonts w:hAnsi="Times New Roman" w:ascii="Times New Roman"/>
          <w:lang w:val="hr-HR"/>
        </w:rPr>
        <w:t xml:space="preserve">Podneskom od </w:t>
      </w:r>
      <w:r w:rsidR="000D1829">
        <w:rPr>
          <w:rFonts w:hAnsi="Times New Roman" w:ascii="Times New Roman"/>
          <w:lang w:val="hr-HR"/>
        </w:rPr>
        <w:t>17. veljače</w:t>
      </w:r>
      <w:r w:rsidR="004A5530" w:rsidRPr="001135E3">
        <w:rPr>
          <w:rFonts w:hAnsi="Times New Roman" w:ascii="Times New Roman"/>
          <w:lang w:val="hr-HR"/>
        </w:rPr>
        <w:t xml:space="preserve"> 2017</w:t>
      </w:r>
      <w:r w:rsidR="007859AF" w:rsidRPr="001135E3">
        <w:rPr>
          <w:rFonts w:hAnsi="Times New Roman" w:ascii="Times New Roman"/>
          <w:lang w:val="hr-HR"/>
        </w:rPr>
        <w:t>.</w:t>
      </w:r>
      <w:r w:rsidR="00E422F8" w:rsidRPr="001135E3">
        <w:rPr>
          <w:rFonts w:hAnsi="Times New Roman" w:ascii="Times New Roman"/>
          <w:lang w:val="hr-HR"/>
        </w:rPr>
        <w:t xml:space="preserve"> </w:t>
      </w:r>
      <w:r w:rsidRPr="001135E3">
        <w:rPr>
          <w:rFonts w:hAnsi="Times New Roman" w:ascii="Times New Roman"/>
          <w:lang w:val="hr-HR"/>
        </w:rPr>
        <w:t>FINA</w:t>
      </w:r>
      <w:r w:rsidR="00CF1BB6" w:rsidRPr="001135E3">
        <w:rPr>
          <w:rFonts w:hAnsi="Times New Roman" w:ascii="Times New Roman"/>
          <w:lang w:val="hr-HR"/>
        </w:rPr>
        <w:t xml:space="preserve"> </w:t>
      </w:r>
      <w:r w:rsidR="001C45EF">
        <w:rPr>
          <w:rFonts w:hAnsi="Times New Roman" w:ascii="Times New Roman"/>
          <w:lang w:val="hr-HR"/>
        </w:rPr>
        <w:t xml:space="preserve">obavještava sud da je dužnik na dan 17. veljače 2017., u Očevidniku redoslijeda osnove za plaćanje imao neizvršene osnove za plaćanje u neprekinutom razdoblju od </w:t>
      </w:r>
      <w:r w:rsidR="006A2692">
        <w:rPr>
          <w:rFonts w:hAnsi="Times New Roman" w:ascii="Times New Roman"/>
          <w:lang w:val="hr-HR"/>
        </w:rPr>
        <w:t>781 dan u ukupnom iznosu od 2.754.920,36 kn, a što sve proizlazi</w:t>
      </w:r>
      <w:r w:rsidR="00306386">
        <w:rPr>
          <w:rFonts w:hAnsi="Times New Roman" w:ascii="Times New Roman"/>
          <w:lang w:val="hr-HR"/>
        </w:rPr>
        <w:t xml:space="preserve"> i</w:t>
      </w:r>
      <w:r w:rsidR="006A2692">
        <w:rPr>
          <w:rFonts w:hAnsi="Times New Roman" w:ascii="Times New Roman"/>
          <w:lang w:val="hr-HR"/>
        </w:rPr>
        <w:t xml:space="preserve"> iz Potvrde FIN</w:t>
      </w:r>
      <w:r w:rsidR="00306386">
        <w:rPr>
          <w:rFonts w:hAnsi="Times New Roman" w:ascii="Times New Roman"/>
          <w:lang w:val="hr-HR"/>
        </w:rPr>
        <w:t>A-e dostavljene uz podnesak.</w:t>
      </w:r>
    </w:p>
    <w:p w:rsidRDefault="00D7519B" w:rsidP="000D1829" w:rsidR="00D7519B" w:rsidRPr="001135E3">
      <w:pPr>
        <w:jc w:val="both"/>
        <w:rPr>
          <w:rFonts w:hAnsi="Times New Roman" w:ascii="Times New Roman"/>
          <w:szCs w:val="24"/>
          <w:lang w:val="hr-HR"/>
        </w:rPr>
      </w:pPr>
      <w:r>
        <w:rPr>
          <w:rFonts w:hAnsi="Times New Roman" w:ascii="Times New Roman"/>
          <w:lang w:val="hr-HR"/>
        </w:rPr>
        <w:lastRenderedPageBreak/>
        <w:tab/>
      </w:r>
      <w:r w:rsidR="00900C4D">
        <w:rPr>
          <w:rFonts w:hAnsi="Times New Roman" w:ascii="Times New Roman"/>
          <w:lang w:val="hr-HR"/>
        </w:rPr>
        <w:t>Uvidom u sudski registar utvrđeno je da je rješenjem Trgovačkog suda u Zagrebu – stalna služba u Karlovcu, broj Tt-17/6981-1</w:t>
      </w:r>
      <w:r w:rsidR="00004E9F">
        <w:rPr>
          <w:rFonts w:hAnsi="Times New Roman" w:ascii="Times New Roman"/>
          <w:lang w:val="hr-HR"/>
        </w:rPr>
        <w:t xml:space="preserve"> od 28. veljače 2017., dužnik brisan iz sudskog registra.</w:t>
      </w:r>
    </w:p>
    <w:p w:rsidRDefault="00004E9F" w:rsidP="00C917EE" w:rsidR="00C917EE" w:rsidRPr="001135E3">
      <w:pPr>
        <w:ind w:firstLine="708"/>
        <w:jc w:val="both"/>
        <w:rPr>
          <w:rFonts w:hAnsi="Times New Roman" w:ascii="Times New Roman"/>
          <w:lang w:val="hr-HR"/>
        </w:rPr>
      </w:pPr>
      <w:r>
        <w:rPr>
          <w:rFonts w:hAnsi="Times New Roman" w:ascii="Times New Roman"/>
          <w:szCs w:val="24"/>
          <w:lang w:val="hr-HR"/>
        </w:rPr>
        <w:t>Kako nije moguće voditi postupak protiv nepostojeće osobe</w:t>
      </w:r>
      <w:r w:rsidR="008642DF">
        <w:rPr>
          <w:rFonts w:hAnsi="Times New Roman" w:ascii="Times New Roman"/>
          <w:szCs w:val="24"/>
          <w:lang w:val="hr-HR"/>
        </w:rPr>
        <w:t>, valjalo je postupak obustaviti i riješiti kao u točki 1. izreke rješenja.</w:t>
      </w:r>
    </w:p>
    <w:p w:rsidRDefault="00C917EE" w:rsidP="00C917EE" w:rsidR="00C917EE" w:rsidRPr="001135E3">
      <w:pPr>
        <w:ind w:firstLine="708"/>
        <w:jc w:val="both"/>
        <w:rPr>
          <w:rFonts w:hAnsi="Times New Roman" w:ascii="Times New Roman"/>
          <w:lang w:val="hr-HR"/>
        </w:rPr>
      </w:pPr>
      <w:r w:rsidRPr="001135E3">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C917EE" w:rsidP="00C917EE" w:rsidR="00DA716F" w:rsidRPr="001135E3">
      <w:pPr>
        <w:jc w:val="both"/>
        <w:rPr>
          <w:rFonts w:hAnsi="Times New Roman" w:ascii="Times New Roman"/>
          <w:lang w:val="hr-HR"/>
        </w:rPr>
      </w:pPr>
      <w:r w:rsidRPr="001135E3">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2A7117" w:rsidP="002A7117" w:rsidR="002A7117" w:rsidRPr="001135E3">
      <w:pPr>
        <w:ind w:firstLine="708"/>
        <w:jc w:val="both"/>
        <w:rPr>
          <w:rFonts w:hAnsi="Times New Roman" w:ascii="Times New Roman"/>
          <w:lang w:val="hr-HR"/>
        </w:rPr>
      </w:pPr>
      <w:r w:rsidRPr="001135E3">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w:t>
      </w:r>
      <w:r w:rsidR="00C544CB" w:rsidRPr="001135E3">
        <w:rPr>
          <w:rFonts w:hAnsi="Times New Roman" w:ascii="Times New Roman"/>
          <w:lang w:val="hr-HR"/>
        </w:rPr>
        <w:t>ti kao u točki 4</w:t>
      </w:r>
      <w:r w:rsidRPr="001135E3">
        <w:rPr>
          <w:rFonts w:hAnsi="Times New Roman" w:ascii="Times New Roman"/>
          <w:lang w:val="hr-HR"/>
        </w:rPr>
        <w:t>. izreke rješenja.</w:t>
      </w:r>
    </w:p>
    <w:p w:rsidRDefault="007859AF" w:rsidP="00C917EE" w:rsidR="00C917EE" w:rsidRPr="001135E3">
      <w:pPr>
        <w:jc w:val="center"/>
        <w:rPr>
          <w:rFonts w:hAnsi="Times New Roman" w:ascii="Times New Roman"/>
          <w:szCs w:val="24"/>
          <w:lang w:val="hr-HR"/>
        </w:rPr>
      </w:pPr>
      <w:r w:rsidRPr="001135E3">
        <w:rPr>
          <w:rFonts w:hAnsi="Times New Roman" w:ascii="Times New Roman"/>
          <w:szCs w:val="24"/>
          <w:lang w:val="hr-HR"/>
        </w:rPr>
        <w:t xml:space="preserve">Zagreb, </w:t>
      </w:r>
      <w:r w:rsidR="002D33E8" w:rsidRPr="001135E3">
        <w:rPr>
          <w:rFonts w:hAnsi="Times New Roman" w:ascii="Times New Roman"/>
          <w:szCs w:val="24"/>
          <w:lang w:val="hr-HR"/>
        </w:rPr>
        <w:t>10. ožujak</w:t>
      </w:r>
      <w:r w:rsidR="00B83495" w:rsidRPr="001135E3">
        <w:rPr>
          <w:rFonts w:hAnsi="Times New Roman" w:ascii="Times New Roman"/>
          <w:szCs w:val="24"/>
          <w:lang w:val="hr-HR"/>
        </w:rPr>
        <w:t xml:space="preserve"> 2017.</w:t>
      </w:r>
    </w:p>
    <w:p w:rsidRDefault="00C917EE" w:rsidP="00C917EE" w:rsidR="00C917EE" w:rsidRPr="001135E3">
      <w:pPr>
        <w:jc w:val="center"/>
        <w:rPr>
          <w:rFonts w:hAnsi="Times New Roman" w:ascii="Times New Roman"/>
          <w:szCs w:val="24"/>
          <w:lang w:val="hr-HR"/>
        </w:rPr>
      </w:pPr>
    </w:p>
    <w:p w:rsidRDefault="00C917EE" w:rsidP="00C917EE" w:rsidR="00C917EE" w:rsidRPr="001135E3">
      <w:pPr>
        <w:jc w:val="both"/>
        <w:rPr>
          <w:rFonts w:hAnsi="Times New Roman" w:ascii="Times New Roman"/>
          <w:szCs w:val="24"/>
          <w:lang w:val="hr-HR"/>
        </w:rPr>
      </w:pP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t>SUDAC:</w:t>
      </w:r>
    </w:p>
    <w:p w:rsidRDefault="00C917EE" w:rsidP="00C917EE" w:rsidR="00C917EE" w:rsidRPr="001135E3">
      <w:pPr>
        <w:jc w:val="both"/>
        <w:rPr>
          <w:rFonts w:hAnsi="Times New Roman" w:ascii="Times New Roman"/>
          <w:szCs w:val="24"/>
          <w:lang w:val="hr-HR"/>
        </w:rPr>
      </w:pP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r>
      <w:r w:rsidRPr="001135E3">
        <w:rPr>
          <w:rFonts w:hAnsi="Times New Roman" w:ascii="Times New Roman"/>
          <w:szCs w:val="24"/>
          <w:lang w:val="hr-HR"/>
        </w:rPr>
        <w:tab/>
        <w:t xml:space="preserve">Vesna Malenica </w:t>
      </w:r>
      <w:r w:rsidR="003B4113">
        <w:rPr>
          <w:rFonts w:hAnsi="Times New Roman" w:ascii="Times New Roman"/>
          <w:szCs w:val="24"/>
          <w:lang w:val="hr-HR"/>
        </w:rPr>
        <w:t xml:space="preserve">v. r. </w:t>
      </w:r>
    </w:p>
    <w:p w:rsidRDefault="00C917EE" w:rsidP="00C917EE" w:rsidR="00C917EE" w:rsidRPr="001135E3">
      <w:pPr>
        <w:jc w:val="both"/>
        <w:rPr>
          <w:rFonts w:hAnsi="Times New Roman" w:ascii="Times New Roman"/>
          <w:szCs w:val="24"/>
          <w:lang w:val="hr-HR"/>
        </w:rPr>
      </w:pPr>
    </w:p>
    <w:p w:rsidRDefault="00C917EE" w:rsidP="00C917EE" w:rsidR="00C917EE" w:rsidRPr="001135E3">
      <w:pPr>
        <w:rPr>
          <w:rFonts w:hAnsi="Times New Roman" w:ascii="Times New Roman"/>
          <w:szCs w:val="24"/>
          <w:lang w:val="hr-HR"/>
        </w:rPr>
      </w:pPr>
      <w:r w:rsidRPr="001135E3">
        <w:rPr>
          <w:rFonts w:hAnsi="Times New Roman" w:ascii="Times New Roman"/>
          <w:szCs w:val="24"/>
          <w:lang w:val="hr-HR"/>
        </w:rPr>
        <w:t xml:space="preserve">POUKA O PRAVNOM LIJEKU: </w:t>
      </w:r>
    </w:p>
    <w:p w:rsidRDefault="00C917EE" w:rsidP="00C917EE" w:rsidR="00C917EE" w:rsidRPr="001135E3">
      <w:pPr>
        <w:jc w:val="both"/>
        <w:rPr>
          <w:rFonts w:hAnsi="Times New Roman" w:ascii="Times New Roman"/>
          <w:szCs w:val="24"/>
          <w:lang w:val="hr-HR"/>
        </w:rPr>
      </w:pPr>
      <w:r w:rsidRPr="001135E3">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2D33E8" w:rsidP="00C917EE" w:rsidR="002D33E8" w:rsidRPr="001135E3">
      <w:pPr>
        <w:jc w:val="both"/>
        <w:rPr>
          <w:rFonts w:hAnsi="Times New Roman" w:ascii="Times New Roman"/>
          <w:szCs w:val="24"/>
          <w:lang w:val="hr-HR"/>
        </w:rPr>
      </w:pPr>
    </w:p>
    <w:p w:rsidRDefault="003B4113" w:rsidP="00AB7A2F" w:rsidR="003B4113">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3B4113" w:rsidP="00995CE9" w:rsidR="003B4113"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1135E3">
      <w:pPr>
        <w:rPr>
          <w:rFonts w:hAnsi="Times New Roman" w:ascii="Times New Roman"/>
          <w:szCs w:val="24"/>
          <w:lang w:val="hr-HR"/>
        </w:rPr>
      </w:pPr>
    </w:p>
    <w:p w:rsidRDefault="00423D24" w:rsidP="00972595" w:rsidR="00423D24" w:rsidRPr="001135E3">
      <w:pPr>
        <w:rPr>
          <w:lang w:val="hr-HR"/>
        </w:rPr>
      </w:pPr>
    </w:p>
    <w:sectPr w:rsidSect="00FE3EAA" w:rsidR="00423D24" w:rsidRPr="001135E3">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4113">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1135E3">
      <w:rPr>
        <w:rFonts w:hAnsi="Verdana" w:ascii="Verdana"/>
        <w:sz w:val="20"/>
        <w:lang w:val="pl-PL"/>
      </w:rPr>
      <w:t>4285/16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04E9F"/>
    <w:rsid w:val="00004F99"/>
    <w:rsid w:val="00024144"/>
    <w:rsid w:val="00027ECC"/>
    <w:rsid w:val="00065594"/>
    <w:rsid w:val="000856C1"/>
    <w:rsid w:val="000B4CE3"/>
    <w:rsid w:val="000C4FAA"/>
    <w:rsid w:val="000D07F7"/>
    <w:rsid w:val="000D1829"/>
    <w:rsid w:val="000F7CE4"/>
    <w:rsid w:val="001031FC"/>
    <w:rsid w:val="00103233"/>
    <w:rsid w:val="001135E3"/>
    <w:rsid w:val="0017023B"/>
    <w:rsid w:val="00171B19"/>
    <w:rsid w:val="00185427"/>
    <w:rsid w:val="001A0847"/>
    <w:rsid w:val="001B066F"/>
    <w:rsid w:val="001C45EF"/>
    <w:rsid w:val="0021791A"/>
    <w:rsid w:val="0022399F"/>
    <w:rsid w:val="00246273"/>
    <w:rsid w:val="00264C1F"/>
    <w:rsid w:val="002739BD"/>
    <w:rsid w:val="002A7117"/>
    <w:rsid w:val="002D33E8"/>
    <w:rsid w:val="002D4A69"/>
    <w:rsid w:val="002F3B41"/>
    <w:rsid w:val="00301D8E"/>
    <w:rsid w:val="0030517B"/>
    <w:rsid w:val="00306386"/>
    <w:rsid w:val="00331E35"/>
    <w:rsid w:val="0035086B"/>
    <w:rsid w:val="00366615"/>
    <w:rsid w:val="00374F92"/>
    <w:rsid w:val="00393AD5"/>
    <w:rsid w:val="003B4113"/>
    <w:rsid w:val="003C1F1C"/>
    <w:rsid w:val="00411CE7"/>
    <w:rsid w:val="00413B69"/>
    <w:rsid w:val="00420DB6"/>
    <w:rsid w:val="00421D8A"/>
    <w:rsid w:val="00423D24"/>
    <w:rsid w:val="0045669A"/>
    <w:rsid w:val="00474306"/>
    <w:rsid w:val="004A487E"/>
    <w:rsid w:val="004A5530"/>
    <w:rsid w:val="004B4007"/>
    <w:rsid w:val="00525B67"/>
    <w:rsid w:val="00551B86"/>
    <w:rsid w:val="00554A93"/>
    <w:rsid w:val="00560C73"/>
    <w:rsid w:val="0059233F"/>
    <w:rsid w:val="00592AFD"/>
    <w:rsid w:val="005D2389"/>
    <w:rsid w:val="005F5D29"/>
    <w:rsid w:val="00603CD1"/>
    <w:rsid w:val="006258F1"/>
    <w:rsid w:val="00634DF2"/>
    <w:rsid w:val="0066714E"/>
    <w:rsid w:val="0067007E"/>
    <w:rsid w:val="00671548"/>
    <w:rsid w:val="00686963"/>
    <w:rsid w:val="00696CDC"/>
    <w:rsid w:val="006A2692"/>
    <w:rsid w:val="006A2920"/>
    <w:rsid w:val="006B274B"/>
    <w:rsid w:val="006C4A68"/>
    <w:rsid w:val="006F3226"/>
    <w:rsid w:val="006F6D2D"/>
    <w:rsid w:val="006F7102"/>
    <w:rsid w:val="00712FE2"/>
    <w:rsid w:val="007859AF"/>
    <w:rsid w:val="007A0320"/>
    <w:rsid w:val="007B1084"/>
    <w:rsid w:val="007C10B5"/>
    <w:rsid w:val="00802BA2"/>
    <w:rsid w:val="00862E54"/>
    <w:rsid w:val="008642DF"/>
    <w:rsid w:val="008911A0"/>
    <w:rsid w:val="00892CCA"/>
    <w:rsid w:val="008A0711"/>
    <w:rsid w:val="008B359E"/>
    <w:rsid w:val="008C30ED"/>
    <w:rsid w:val="008D4259"/>
    <w:rsid w:val="00900C4D"/>
    <w:rsid w:val="00956F01"/>
    <w:rsid w:val="00972595"/>
    <w:rsid w:val="009807F3"/>
    <w:rsid w:val="00981235"/>
    <w:rsid w:val="009A1176"/>
    <w:rsid w:val="009D08C5"/>
    <w:rsid w:val="00A31F86"/>
    <w:rsid w:val="00A43601"/>
    <w:rsid w:val="00A51DFD"/>
    <w:rsid w:val="00A55DCB"/>
    <w:rsid w:val="00A96700"/>
    <w:rsid w:val="00AA787F"/>
    <w:rsid w:val="00AB33A5"/>
    <w:rsid w:val="00AC6F32"/>
    <w:rsid w:val="00AD7F2C"/>
    <w:rsid w:val="00B05655"/>
    <w:rsid w:val="00B3137B"/>
    <w:rsid w:val="00B34ADC"/>
    <w:rsid w:val="00B54548"/>
    <w:rsid w:val="00B7452D"/>
    <w:rsid w:val="00B83495"/>
    <w:rsid w:val="00B8579C"/>
    <w:rsid w:val="00BD6472"/>
    <w:rsid w:val="00BE1823"/>
    <w:rsid w:val="00BF45EB"/>
    <w:rsid w:val="00BF4949"/>
    <w:rsid w:val="00C02C71"/>
    <w:rsid w:val="00C07332"/>
    <w:rsid w:val="00C3608D"/>
    <w:rsid w:val="00C451A9"/>
    <w:rsid w:val="00C4666F"/>
    <w:rsid w:val="00C544CB"/>
    <w:rsid w:val="00C917EE"/>
    <w:rsid w:val="00CA16D9"/>
    <w:rsid w:val="00CA7274"/>
    <w:rsid w:val="00CC5CEB"/>
    <w:rsid w:val="00CF1BB6"/>
    <w:rsid w:val="00D17978"/>
    <w:rsid w:val="00D32500"/>
    <w:rsid w:val="00D32DE1"/>
    <w:rsid w:val="00D424B0"/>
    <w:rsid w:val="00D7519B"/>
    <w:rsid w:val="00DA716F"/>
    <w:rsid w:val="00DB10F1"/>
    <w:rsid w:val="00DB3389"/>
    <w:rsid w:val="00DB5EF6"/>
    <w:rsid w:val="00DE54B9"/>
    <w:rsid w:val="00E422F8"/>
    <w:rsid w:val="00E527AE"/>
    <w:rsid w:val="00E53861"/>
    <w:rsid w:val="00E574F6"/>
    <w:rsid w:val="00E85DFE"/>
    <w:rsid w:val="00EA5504"/>
    <w:rsid w:val="00EC1A08"/>
    <w:rsid w:val="00EC4F3D"/>
    <w:rsid w:val="00F12002"/>
    <w:rsid w:val="00F2404B"/>
    <w:rsid w:val="00F24844"/>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3B4113"/>
    <w:rPr>
      <w:color w:val="808080"/>
      <w:bdr w:space="0" w:sz="0" w:color="auto" w:val="none"/>
      <w:shd w:fill="auto" w:color="auto" w:val="clear"/>
    </w:rPr>
  </w:style>
  <w:style w:customStyle="true" w:styleId="eSPISCCParagraphDefaultFont" w:type="character">
    <w:name w:val="eSPIS_CC_Paragraph Default Font"/>
    <w:basedOn w:val="Zadanifontodlomka"/>
    <w:rsid w:val="003B41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4113"/>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3B411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B411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3B4113"/>
    <w:rPr>
      <w:color w:val="808080"/>
      <w:bdr w:color="auto" w:space="0" w:sz="0" w:val="none"/>
      <w:shd w:color="auto" w:fill="auto" w:val="clear"/>
    </w:rPr>
  </w:style>
  <w:style w:customStyle="1" w:styleId="eSPISCCParagraphDefaultFont" w:type="character">
    <w:name w:val="eSPIS_CC_Paragraph Default Font"/>
    <w:basedOn w:val="Zadanifontodlomka"/>
    <w:rsid w:val="003B41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4113"/>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3B411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B411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7882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4285</izvorni_sadrzaj>
    <derivirana_varijabla naziv="DomainObject.Predmet.Broj_1">4285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St-4285/2016</izvorni_sadrzaj>
    <derivirana_varijabla naziv="DomainObject.Predmet.OznakaBroj_1">St-4285/2016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BARTOL d.o.o. zastupanog po punomoćniku Zvonimir Lipošćak</izvorni_sadrzaj>
    <derivirana_varijabla naziv="DomainObject.Predmet.ProtustrankaFormated_1">  BARTOL d.o.o. zastupanog po punomoćniku Zvonimir Lipošćak</derivirana_varijabla>
  </DomainObject.Predmet.ProtustrankaFormated>
  <DomainObject.Predmet.ProtustrankaFormatedOIB>
    <izvorni_sadrzaj>  BARTOL d.o.o., OIB 24379044315 zastupanog po punomoćniku Zvonimir Lipošćak</izvorni_sadrzaj>
    <derivirana_varijabla naziv="DomainObject.Predmet.ProtustrankaFormatedOIB_1">  BARTOL d.o.o., OIB 24379044315 zastupanog po punomoćniku Zvonimir Lipošćak</derivirana_varijabla>
  </DomainObject.Predmet.ProtustrankaFormatedOIB>
  <DomainObject.Predmet.ProtustrankaFormatedWithAdress>
    <izvorni_sadrzaj> BARTOL d.o.o., Bukovnička 35, 47300 Ogulin zastupanog po punomoćniku Zvonimir Lipošćak</izvorni_sadrzaj>
    <derivirana_varijabla naziv="DomainObject.Predmet.ProtustrankaFormatedWithAdress_1"> BARTOL d.o.o., Bukovnička 35, 47300 Ogulin zastupanog po punomoćniku Zvonimir Lipošćak</derivirana_varijabla>
  </DomainObject.Predmet.ProtustrankaFormatedWithAdress>
  <DomainObject.Predmet.ProtustrankaFormatedWithAdressOIB>
    <izvorni_sadrzaj> BARTOL d.o.o., OIB 24379044315, Bukovnička 35, 47300 Ogulin zastupanog po punomoćniku Zvonimir Lipošćak</izvorni_sadrzaj>
    <derivirana_varijabla naziv="DomainObject.Predmet.ProtustrankaFormatedWithAdressOIB_1"> BARTOL d.o.o., OIB 24379044315, Bukovnička 35, 47300 Ogulin zastupanog po punomoćniku Zvonimir Lipošćak</derivirana_varijabla>
  </DomainObject.Predmet.ProtustrankaFormatedWithAdressOIB>
  <DomainObject.Predmet.ProtustrankaWithAdress>
    <izvorni_sadrzaj>BARTOL d.o.o. Bukovnička 35, 47300 Ogulin</izvorni_sadrzaj>
    <derivirana_varijabla naziv="DomainObject.Predmet.ProtustrankaWithAdress_1">BARTOL d.o.o. Bukovnička 35, 47300 Ogulin</derivirana_varijabla>
  </DomainObject.Predmet.ProtustrankaWithAdress>
  <DomainObject.Predmet.ProtustrankaWithAdressOIB>
    <izvorni_sadrzaj>BARTOL d.o.o., OIB 24379044315, Bukovnička 35, 47300 Ogulin</izvorni_sadrzaj>
    <derivirana_varijabla naziv="DomainObject.Predmet.ProtustrankaWithAdressOIB_1">BARTOL d.o.o., OIB 24379044315, Bukovnička 35, 47300 Ogulin</derivirana_varijabla>
  </DomainObject.Predmet.ProtustrankaWithAdressOIB>
  <DomainObject.Predmet.ProtustrankaNazivFormated>
    <izvorni_sadrzaj>BARTOL d.o.o.</izvorni_sadrzaj>
    <derivirana_varijabla naziv="DomainObject.Predmet.ProtustrankaNazivFormated_1">BARTOL d.o.o.</derivirana_varijabla>
  </DomainObject.Predmet.ProtustrankaNazivFormated>
  <DomainObject.Predmet.ProtustrankaNazivFormatedOIB>
    <izvorni_sadrzaj>BARTOL d.o.o., OIB 24379044315</izvorni_sadrzaj>
    <derivirana_varijabla naziv="DomainObject.Predmet.ProtustrankaNazivFormatedOIB_1">BARTOL d.o.o., OIB 24379044315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Zvonimir Lipošćak</izvorni_sadrzaj>
    <derivirana_varijabla naziv="DomainObject.Predmet.StrankaFormated_1">  FINA Regionalni centar Zagreb podružnica Karlovac; Zvonimir Lipošćak</derivirana_varijabla>
  </DomainObject.Predmet.StrankaFormated>
  <DomainObject.Predmet.StrankaFormatedOIB>
    <izvorni_sadrzaj>  FINA Regionalni centar Zagreb podružnica Karlovac, OIB 85821130368; Zvonimir Lipošćak, OIB 55410156590</izvorni_sadrzaj>
    <derivirana_varijabla naziv="DomainObject.Predmet.StrankaFormatedOIB_1">  FINA Regionalni centar Zagreb podružnica Karlovac, OIB 85821130368; Zvonimir Lipošćak, OIB 55410156590</derivirana_varijabla>
  </DomainObject.Predmet.StrankaFormatedOIB>
  <DomainObject.Predmet.StrankaFormatedWithAdress>
    <izvorni_sadrzaj> FINA Regionalni centar Zagreb podružnica Karlovac, ul Pavla Vitezovića 1, 47000 Karlovac; Zvonimir Lipošćak, Bukovnička 351, 47300 Ogulin</izvorni_sadrzaj>
    <derivirana_varijabla naziv="DomainObject.Predmet.StrankaFormatedWithAdress_1"> FINA Regionalni centar Zagreb podružnica Karlovac, ul Pavla Vitezovića 1, 47000 Karlovac; Zvonimir Lipošćak, Bukovnička 351, 47300 Ogulin</derivirana_varijabla>
  </DomainObject.Predmet.StrankaFormatedWithAdress>
  <DomainObject.Predmet.StrankaFormatedWithAdressOIB>
    <izvorni_sadrzaj> FINA Regionalni centar Zagreb podružnica Karlovac, OIB 85821130368, ul Pavla Vitezovića 1, 47000 Karlovac; Zvonimir Lipošćak, OIB 55410156590, Bukovnička 351, 47300 Ogulin</izvorni_sadrzaj>
    <derivirana_varijabla naziv="DomainObject.Predmet.StrankaFormatedWithAdressOIB_1"> FINA Regionalni centar Zagreb podružnica Karlovac, OIB 85821130368, ul Pavla Vitezovića 1, 47000 Karlovac; Zvonimir Lipošćak, OIB 55410156590, Bukovnička 351, 47300 Ogulin</derivirana_varijabla>
  </DomainObject.Predmet.StrankaFormatedWithAdressOIB>
  <DomainObject.Predmet.StrankaWithAdress>
    <izvorni_sadrzaj>FINA Regionalni centar Zagreb podružnica Karlovac ul Pavla Vitezovića 1,47000 Karlovac,Zvonimir Lipošćak Bukovnička 351,47300 Ogulin</izvorni_sadrzaj>
    <derivirana_varijabla naziv="DomainObject.Predmet.StrankaWithAdress_1">FINA Regionalni centar Zagreb podružnica Karlovac ul Pavla Vitezovića 1,47000 Karlovac,Zvonimir Lipošćak Bukovnička 351,47300 Ogulin</derivirana_varijabla>
  </DomainObject.Predmet.StrankaWithAdress>
  <DomainObject.Predmet.StrankaWithAdressOIB>
    <izvorni_sadrzaj>FINA Regionalni centar Zagreb podružnica Karlovac, OIB 85821130368, ul Pavla Vitezovića 1,47000 Karlovac,Zvonimir Lipošćak, OIB 55410156590, Bukovnička 351,47300 Ogulin</izvorni_sadrzaj>
    <derivirana_varijabla naziv="DomainObject.Predmet.StrankaWithAdressOIB_1">FINA Regionalni centar Zagreb podružnica Karlovac, OIB 85821130368, ul Pavla Vitezovića 1,47000 Karlovac,Zvonimir Lipošćak, OIB 55410156590, Bukovnička 351,47300 Ogulin</derivirana_varijabla>
  </DomainObject.Predmet.StrankaWithAdressOIB>
  <DomainObject.Predmet.StrankaNazivFormated>
    <izvorni_sadrzaj>FINA Regionalni centar Zagreb podružnica Karlovac,Zvonimir Lipošćak</izvorni_sadrzaj>
    <derivirana_varijabla naziv="DomainObject.Predmet.StrankaNazivFormated_1">FINA Regionalni centar Zagreb podružnica Karlovac,Zvonimir Lipošćak</derivirana_varijabla>
  </DomainObject.Predmet.StrankaNazivFormated>
  <DomainObject.Predmet.StrankaNazivFormatedOIB>
    <izvorni_sadrzaj>FINA Regionalni centar Zagreb podružnica Karlovac, OIB 85821130368,Zvonimir Lipošćak, OIB 55410156590</izvorni_sadrzaj>
    <derivirana_varijabla naziv="DomainObject.Predmet.StrankaNazivFormatedOIB_1">FINA Regionalni centar Zagreb podružnica Karlovac, OIB 85821130368,Zvonimir Lipošćak, OIB 55410156590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 podružnica Karlovac</item>
      <item>Zvonimir Lipošćak</item>
    </izvorni_sadrzaj>
    <derivirana_varijabla naziv="DomainObject.Predmet.StrankaListFormated_1">
      <item>FINA Regionalni centar Zagreb podružnica Karlovac</item>
      <item>Zvonimir Lipošćak</item>
    </derivirana_varijabla>
  </DomainObject.Predmet.StrankaListFormated>
  <DomainObject.Predmet.StrankaListFormatedOIB>
    <izvorni_sadrzaj>
      <item>FINA Regionalni centar Zagreb podružnica Karlovac, OIB 85821130368</item>
      <item>Zvonimir Lipošćak, OIB 55410156590</item>
    </izvorni_sadrzaj>
    <derivirana_varijabla naziv="DomainObject.Predmet.StrankaListFormatedOIB_1">
      <item>FINA Regionalni centar Zagreb podružnica Karlovac, OIB 85821130368</item>
      <item>Zvonimir Lipošćak, OIB 55410156590</item>
    </derivirana_varijabla>
  </DomainObject.Predmet.StrankaListFormatedOIB>
  <DomainObject.Predmet.StrankaListFormatedWithAdress>
    <izvorni_sadrzaj>
      <item>FINA Regionalni centar Zagreb podružnica Karlovac, ul Pavla Vitezovića 1, 47000 Karlovac</item>
      <item>Zvonimir Lipošćak, Bukovnička 351, 47300 Ogulin</item>
    </izvorni_sadrzaj>
    <derivirana_varijabla naziv="DomainObject.Predmet.StrankaListFormatedWithAdress_1">
      <item>FINA Regionalni centar Zagreb podružnica Karlovac, ul Pavla Vitezovića 1, 47000 Karlovac</item>
      <item>Zvonimir Lipošćak, Bukovnička 351, 47300 Ogulin</item>
    </derivirana_varijabla>
  </DomainObject.Predmet.StrankaListFormatedWithAdress>
  <DomainObject.Predmet.StrankaListFormatedWithAdressOIB>
    <izvorni_sadrzaj>
      <item>FINA Regionalni centar Zagreb podružnica Karlovac, OIB 85821130368, ul Pavla Vitezovića 1, 47000 Karlovac</item>
      <item>Zvonimir Lipošćak, OIB 55410156590, Bukovnička 351, 47300 Ogulin</item>
    </izvorni_sadrzaj>
    <derivirana_varijabla naziv="DomainObject.Predmet.StrankaListFormatedWithAdressOIB_1">
      <item>FINA Regionalni centar Zagreb podružnica Karlovac, OIB 85821130368, ul Pavla Vitezovića 1, 47000 Karlovac</item>
      <item>Zvonimir Lipošćak, OIB 55410156590, Bukovnička 351, 47300 Ogulin</item>
    </derivirana_varijabla>
  </DomainObject.Predmet.StrankaListFormatedWithAdressOIB>
  <DomainObject.Predmet.StrankaListNazivFormated>
    <izvorni_sadrzaj>
      <item>FINA Regionalni centar Zagreb podružnica Karlovac</item>
      <item>Zvonimir Lipošćak</item>
    </izvorni_sadrzaj>
    <derivirana_varijabla naziv="DomainObject.Predmet.StrankaListNazivFormated_1">
      <item>FINA Regionalni centar Zagreb podružnica Karlovac</item>
      <item>Zvonimir Lipošćak</item>
    </derivirana_varijabla>
  </DomainObject.Predmet.StrankaListNazivFormated>
  <DomainObject.Predmet.StrankaListNazivFormatedOIB>
    <izvorni_sadrzaj>
      <item>FINA Regionalni centar Zagreb podružnica Karlovac, OIB 85821130368</item>
      <item>Zvonimir Lipošćak, OIB 55410156590</item>
    </izvorni_sadrzaj>
    <derivirana_varijabla naziv="DomainObject.Predmet.StrankaListNazivFormatedOIB_1">
      <item>FINA Regionalni centar Zagreb podružnica Karlovac, OIB 85821130368</item>
      <item>Zvonimir Lipošćak, OIB 55410156590</item>
    </derivirana_varijabla>
  </DomainObject.Predmet.StrankaListNazivFormatedOIB>
  <DomainObject.Predmet.ProtuStrankaListFormated>
    <izvorni_sadrzaj>
      <item>BARTOL d.o.o. zastupanog po punomoćniku Zvonimir Lipošćak</item>
    </izvorni_sadrzaj>
    <derivirana_varijabla naziv="DomainObject.Predmet.ProtuStrankaListFormated_1">
      <item>BARTOL d.o.o. zastupanog po punomoćniku Zvonimir Lipošćak</item>
    </derivirana_varijabla>
  </DomainObject.Predmet.ProtuStrankaListFormated>
  <DomainObject.Predmet.ProtuStrankaListFormatedOIB>
    <izvorni_sadrzaj>
      <item>BARTOL d.o.o., OIB 24379044315 zastupanog po punomoćniku Zvonimir Lipošćak</item>
    </izvorni_sadrzaj>
    <derivirana_varijabla naziv="DomainObject.Predmet.ProtuStrankaListFormatedOIB_1">
      <item>BARTOL d.o.o., OIB 24379044315 zastupanog po punomoćniku Zvonimir Lipošćak</item>
    </derivirana_varijabla>
  </DomainObject.Predmet.ProtuStrankaListFormatedOIB>
  <DomainObject.Predmet.ProtuStrankaListFormatedWithAdress>
    <izvorni_sadrzaj>
      <item>BARTOL d.o.o., Bukovnička 35, 47300 Ogulin zastupanog po punomoćniku Zvonimir Lipošćak</item>
    </izvorni_sadrzaj>
    <derivirana_varijabla naziv="DomainObject.Predmet.ProtuStrankaListFormatedWithAdress_1">
      <item>BARTOL d.o.o., Bukovnička 35, 47300 Ogulin zastupanog po punomoćniku Zvonimir Lipošćak</item>
    </derivirana_varijabla>
  </DomainObject.Predmet.ProtuStrankaListFormatedWithAdress>
  <DomainObject.Predmet.ProtuStrankaListFormatedWithAdressOIB>
    <izvorni_sadrzaj>
      <item>BARTOL d.o.o., OIB 24379044315, Bukovnička 35, 47300 Ogulin zastupanog po punomoćniku Zvonimir Lipošćak</item>
    </izvorni_sadrzaj>
    <derivirana_varijabla naziv="DomainObject.Predmet.ProtuStrankaListFormatedWithAdressOIB_1">
      <item>BARTOL d.o.o., OIB 24379044315, Bukovnička 35, 47300 Ogulin zastupanog po punomoćniku Zvonimir Lipošćak</item>
    </derivirana_varijabla>
  </DomainObject.Predmet.ProtuStrankaListFormatedWithAdressOIB>
  <DomainObject.Predmet.ProtuStrankaListNazivFormated>
    <izvorni_sadrzaj>
      <item>BARTOL d.o.o.</item>
    </izvorni_sadrzaj>
    <derivirana_varijabla naziv="DomainObject.Predmet.ProtuStrankaListNazivFormated_1">
      <item>BARTOL d.o.o.</item>
    </derivirana_varijabla>
  </DomainObject.Predmet.ProtuStrankaListNazivFormated>
  <DomainObject.Predmet.ProtuStrankaListNazivFormatedOIB>
    <izvorni_sadrzaj>
      <item>BARTOL d.o.o., OIB 24379044315</item>
    </izvorni_sadrzaj>
    <derivirana_varijabla naziv="DomainObject.Predmet.ProtuStrankaListNazivFormatedOIB_1">
      <item>BARTOL d.o.o., OIB 24379044315</item>
    </derivirana_varijabla>
  </DomainObject.Predmet.ProtuStrankaListNazivFormatedOIB>
  <DomainObject.Predmet.OstaliListFormated>
    <izvorni_sadrzaj>
      <item>Zvonimir Lipošćak punomoćnik sudionika u postupku BARTOL d.o.o.</item>
    </izvorni_sadrzaj>
    <derivirana_varijabla naziv="DomainObject.Predmet.OstaliListFormated_1">
      <item>Zvonimir Lipošćak punomoćnik sudionika u postupku BARTOL d.o.o.</item>
    </derivirana_varijabla>
  </DomainObject.Predmet.OstaliListFormated>
  <DomainObject.Predmet.OstaliListFormatedOIB>
    <izvorni_sadrzaj>
      <item>Zvonimir Lipošćak, OIB 55410156590 punomoćnik sudionika u postupku BARTOL d.o.o.</item>
    </izvorni_sadrzaj>
    <derivirana_varijabla naziv="DomainObject.Predmet.OstaliListFormatedOIB_1">
      <item>Zvonimir Lipošćak, OIB 55410156590 punomoćnik sudionika u postupku BARTOL d.o.o.</item>
    </derivirana_varijabla>
  </DomainObject.Predmet.OstaliListFormatedOIB>
  <DomainObject.Predmet.OstaliListFormatedWithAdress>
    <izvorni_sadrzaj>
      <item>Zvonimir Lipošćak, Bukovnička 351, 47300 Ogulin punomoćnik sudionika u postupku BARTOL d.o.o.</item>
    </izvorni_sadrzaj>
    <derivirana_varijabla naziv="DomainObject.Predmet.OstaliListFormatedWithAdress_1">
      <item>Zvonimir Lipošćak, Bukovnička 351, 47300 Ogulin punomoćnik sudionika u postupku BARTOL d.o.o.</item>
    </derivirana_varijabla>
  </DomainObject.Predmet.OstaliListFormatedWithAdress>
  <DomainObject.Predmet.OstaliListFormatedWithAdressOIB>
    <izvorni_sadrzaj>
      <item>Zvonimir Lipošćak, OIB 55410156590, Bukovnička 351, 47300 Ogulin punomoćnik sudionika u postupku BARTOL d.o.o.</item>
    </izvorni_sadrzaj>
    <derivirana_varijabla naziv="DomainObject.Predmet.OstaliListFormatedWithAdressOIB_1">
      <item>Zvonimir Lipošćak, OIB 55410156590, Bukovnička 351, 47300 Ogulin punomoćnik sudionika u postupku BARTOL d.o.o.</item>
    </derivirana_varijabla>
  </DomainObject.Predmet.OstaliListFormatedWithAdressOIB>
  <DomainObject.Predmet.OstaliListNazivFormated>
    <izvorni_sadrzaj>
      <item>Zvonimir Lipošćak</item>
    </izvorni_sadrzaj>
    <derivirana_varijabla naziv="DomainObject.Predmet.OstaliListNazivFormated_1">
      <item>Zvonimir Lipošćak</item>
    </derivirana_varijabla>
  </DomainObject.Predmet.OstaliListNazivFormated>
  <DomainObject.Predmet.OstaliListNazivFormatedOIB>
    <izvorni_sadrzaj>
      <item>Zvonimir Lipošćak, OIB 55410156590</item>
    </izvorni_sadrzaj>
    <derivirana_varijabla naziv="DomainObject.Predmet.OstaliListNazivFormatedOIB_1">
      <item>Zvonimir Lipošćak, OIB 55410156590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BARTOL d.o.o.</izvorni_sadrzaj>
    <derivirana_varijabla naziv="DomainObject.Predmet.ProtustrankaIDrugi_1">BARTOL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BARTOL d.o.o., OIB 24379044315, Bukovnička 35, 47300 Ogulin</izvorni_sadrzaj>
    <derivirana_varijabla naziv="DomainObject.Predmet.ProtustrankaIDrugiAdressOIB_1">BARTOL d.o.o., OIB 24379044315, Bukovnička 35,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BARTOL d.o.o.</item>
      <item>FINA Regionalni centar Zagreb podružnica Karlovac</item>
      <item>Zvonimir Lipošćak</item>
      <item>Zvonimir Lipošćak</item>
    </izvorni_sadrzaj>
    <derivirana_varijabla naziv="DomainObject.Predmet.SudioniciListNaziv_1">
      <item>BARTOL d.o.o.</item>
      <item>FINA Regionalni centar Zagreb podružnica Karlovac</item>
      <item>Zvonimir Lipošćak</item>
      <item>Zvonimir Lipošćak</item>
    </derivirana_varijabla>
  </DomainObject.Predmet.SudioniciListNaziv>
  <DomainObject.Predmet.SudioniciListAdressOIB>
    <izvorni_sadrzaj>
      <item>BARTOL d.o.o., OIB 24379044315, Bukovnička 35,47300 Ogulin</item>
      <item>FINA Regionalni centar Zagreb podružnica Karlovac, OIB 85821130368, ul Pavla Vitezovića 1,47000 Karlovac</item>
      <item>Zvonimir Lipošćak, OIB 55410156590, Bukovnička 351,47300 Ogulin</item>
      <item>Zvonimir Lipošćak, OIB 55410156590, Bukovnička 351,47300 Ogulin</item>
    </izvorni_sadrzaj>
    <derivirana_varijabla naziv="DomainObject.Predmet.SudioniciListAdressOIB_1">
      <item>BARTOL d.o.o., OIB 24379044315, Bukovnička 35,47300 Ogulin</item>
      <item>FINA Regionalni centar Zagreb podružnica Karlovac, OIB 85821130368, ul Pavla Vitezovića 1,47000 Karlovac</item>
      <item>Zvonimir Lipošćak, OIB 55410156590, Bukovnička 351,47300 Ogulin</item>
      <item>Zvonimir Lipošćak, OIB 55410156590, Bukovnička 351,47300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24379044315</item>
      <item>, OIB 85821130368</item>
      <item>, OIB 55410156590</item>
      <item>, OIB 55410156590</item>
    </izvorni_sadrzaj>
    <derivirana_varijabla naziv="DomainObject.Predmet.SudioniciListNazivOIB_1">
      <item>, OIB 24379044315</item>
      <item>, OIB 85821130368</item>
      <item>, OIB 55410156590</item>
      <item>, OIB 55410156590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DFA8FB-3FFF-4396-9B14-5CF4950DD1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611</properties:Words>
  <properties:Characters>3251</properties:Characters>
  <properties:Lines>74</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2017-03-10T14:46:00Z</dcterms:created>
  <dc:creator>Sudsko vijeće</dc:creator>
  <cp:lastModifiedBy>Kristina Švajger</cp:lastModifiedBy>
  <cp:lastPrinted>2017-03-10T14:48:00Z</cp:lastPrinted>
  <dcterms:modified xmlns:xsi="http://www.w3.org/2001/XMLSchema-instance" xsi:type="dcterms:W3CDTF">2017-03-10T14:48:00Z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