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ba94" w14:paraId="c85ba94" w:rsidRDefault="00B45F4A" w:rsidR="00B45F4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B0A" w:rsidP="006D1B0A" w:rsidR="006D1B0A" w:rsidRPr="00F90A61">
      <w:pPr>
        <w:rPr>
          <w:sz w:val="24"/>
          <w:szCs w:val="24"/>
        </w:rPr>
      </w:pPr>
      <w:r w:rsidRPr="00F90A61">
        <w:rPr>
          <w:sz w:val="24"/>
          <w:szCs w:val="24"/>
        </w:rPr>
        <w:t>REPUBLIKA HRVATSKA</w:t>
      </w:r>
    </w:p>
    <w:p w:rsidRDefault="006D1B0A" w:rsidP="006D1B0A" w:rsidR="006D1B0A" w:rsidRPr="00F90A61">
      <w:pPr>
        <w:rPr>
          <w:sz w:val="24"/>
          <w:szCs w:val="24"/>
        </w:rPr>
      </w:pPr>
      <w:r w:rsidRPr="00F90A61">
        <w:rPr>
          <w:sz w:val="24"/>
          <w:szCs w:val="24"/>
        </w:rPr>
        <w:t xml:space="preserve"> Trgovački sud u Zagrebu</w:t>
      </w:r>
    </w:p>
    <w:p w:rsidRDefault="006D1B0A" w:rsidP="006D1B0A" w:rsidR="006D1B0A" w:rsidRPr="00F90A61">
      <w:pPr>
        <w:rPr>
          <w:bCs/>
          <w:sz w:val="24"/>
          <w:szCs w:val="24"/>
        </w:rPr>
      </w:pPr>
      <w:r w:rsidRPr="00F90A61">
        <w:rPr>
          <w:sz w:val="24"/>
          <w:szCs w:val="24"/>
        </w:rPr>
        <w:t xml:space="preserve">   Zagreb, Amruševa 2/II                               </w:t>
      </w:r>
      <w:r w:rsidR="00C44E9F">
        <w:rPr>
          <w:sz w:val="24"/>
          <w:szCs w:val="24"/>
        </w:rPr>
        <w:t xml:space="preserve">                              </w:t>
      </w:r>
      <w:r w:rsidR="00C44E9F">
        <w:rPr>
          <w:sz w:val="24"/>
          <w:szCs w:val="24"/>
        </w:rPr>
        <w:tab/>
      </w:r>
      <w:r w:rsidRPr="00F90A61">
        <w:rPr>
          <w:bCs/>
          <w:sz w:val="24"/>
          <w:szCs w:val="24"/>
        </w:rPr>
        <w:t>72. St-</w:t>
      </w:r>
      <w:r w:rsidR="00CD238E">
        <w:rPr>
          <w:bCs/>
          <w:sz w:val="24"/>
          <w:szCs w:val="24"/>
        </w:rPr>
        <w:t>1693/2013</w:t>
      </w:r>
      <w:r w:rsidR="00C44E9F">
        <w:rPr>
          <w:bCs/>
          <w:sz w:val="24"/>
          <w:szCs w:val="24"/>
        </w:rPr>
        <w:t>-103</w:t>
      </w:r>
    </w:p>
    <w:p w:rsidRDefault="00B45F4A" w:rsidP="00B45F4A" w:rsidR="00B45F4A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15581" w:rsidRPr="00F90A61">
        <w:rPr>
          <w:sz w:val="24"/>
          <w:szCs w:val="24"/>
        </w:rPr>
        <w:t>REPUBLIKA HRVATSKA</w:t>
      </w:r>
    </w:p>
    <w:p w:rsidRDefault="00B45F4A" w:rsidP="00B45F4A" w:rsidR="006D1B0A" w:rsidRPr="00546025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815581" w:rsidRPr="00546025">
        <w:rPr>
          <w:sz w:val="24"/>
          <w:szCs w:val="24"/>
        </w:rPr>
        <w:t>RJEŠENJE</w:t>
      </w:r>
    </w:p>
    <w:p w:rsidRDefault="00815581" w:rsidP="00CD238E" w:rsidR="00815581" w:rsidRPr="00F90A61">
      <w:pPr>
        <w:jc w:val="both"/>
        <w:rPr>
          <w:b/>
          <w:sz w:val="24"/>
          <w:szCs w:val="24"/>
        </w:rPr>
      </w:pPr>
    </w:p>
    <w:p w:rsidRDefault="00421211" w:rsidP="00CD238E" w:rsidR="00421211">
      <w:pPr>
        <w:jc w:val="both"/>
        <w:rPr>
          <w:sz w:val="24"/>
          <w:szCs w:val="24"/>
        </w:rPr>
      </w:pPr>
      <w:r w:rsidRPr="00421211">
        <w:rPr>
          <w:sz w:val="24"/>
          <w:szCs w:val="24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</w:t>
      </w:r>
      <w:r w:rsidR="00BA5D0B">
        <w:rPr>
          <w:sz w:val="24"/>
          <w:szCs w:val="24"/>
        </w:rPr>
        <w:t>MBS: 080518382, dana 7</w:t>
      </w:r>
      <w:r w:rsidRPr="00421211">
        <w:rPr>
          <w:sz w:val="24"/>
          <w:szCs w:val="24"/>
        </w:rPr>
        <w:t>.</w:t>
      </w:r>
      <w:r w:rsidR="00BA5D0B">
        <w:rPr>
          <w:sz w:val="24"/>
          <w:szCs w:val="24"/>
        </w:rPr>
        <w:t xml:space="preserve"> prosinca</w:t>
      </w:r>
      <w:r w:rsidRPr="00421211">
        <w:rPr>
          <w:sz w:val="24"/>
          <w:szCs w:val="24"/>
        </w:rPr>
        <w:t xml:space="preserve"> 201</w:t>
      </w:r>
      <w:r w:rsidR="00CD238E">
        <w:rPr>
          <w:sz w:val="24"/>
          <w:szCs w:val="24"/>
        </w:rPr>
        <w:t>7</w:t>
      </w:r>
      <w:r w:rsidRPr="00421211">
        <w:rPr>
          <w:sz w:val="24"/>
          <w:szCs w:val="24"/>
        </w:rPr>
        <w:t xml:space="preserve">. godine.,  </w:t>
      </w:r>
    </w:p>
    <w:p w:rsidRDefault="00421211" w:rsidP="006D1B0A" w:rsidR="00421211">
      <w:pPr>
        <w:rPr>
          <w:sz w:val="24"/>
          <w:szCs w:val="24"/>
        </w:rPr>
      </w:pPr>
    </w:p>
    <w:p w:rsidRDefault="00421211" w:rsidP="006D1B0A" w:rsidR="006D1B0A" w:rsidRPr="00F90A61">
      <w:pPr>
        <w:rPr>
          <w:sz w:val="24"/>
          <w:szCs w:val="24"/>
        </w:rPr>
      </w:pPr>
      <w:r w:rsidRPr="00421211">
        <w:rPr>
          <w:sz w:val="24"/>
          <w:szCs w:val="24"/>
        </w:rPr>
        <w:t xml:space="preserve"> </w:t>
      </w:r>
    </w:p>
    <w:p w:rsidRDefault="00815581" w:rsidP="006D1B0A" w:rsidR="006D1B0A" w:rsidRPr="00B45F4A">
      <w:pPr>
        <w:jc w:val="center"/>
        <w:rPr>
          <w:sz w:val="24"/>
          <w:szCs w:val="24"/>
        </w:rPr>
      </w:pPr>
      <w:r w:rsidRPr="00B45F4A">
        <w:rPr>
          <w:sz w:val="24"/>
          <w:szCs w:val="24"/>
        </w:rPr>
        <w:t xml:space="preserve">r i j e š i o </w:t>
      </w:r>
      <w:r w:rsidR="006D1B0A" w:rsidRPr="00B45F4A">
        <w:rPr>
          <w:sz w:val="24"/>
          <w:szCs w:val="24"/>
        </w:rPr>
        <w:t>j e</w:t>
      </w:r>
    </w:p>
    <w:p w:rsidRDefault="00706A24" w:rsidP="00706A24" w:rsidR="00706A24">
      <w:pPr>
        <w:jc w:val="both"/>
        <w:rPr>
          <w:sz w:val="24"/>
          <w:szCs w:val="24"/>
        </w:rPr>
      </w:pPr>
    </w:p>
    <w:p w:rsidRDefault="00815581" w:rsidP="00706A24" w:rsidR="007B4C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brisanje</w:t>
      </w:r>
      <w:r w:rsidR="003420CA">
        <w:rPr>
          <w:sz w:val="24"/>
          <w:szCs w:val="24"/>
        </w:rPr>
        <w:t xml:space="preserve"> zabilježbe</w:t>
      </w:r>
      <w:r>
        <w:rPr>
          <w:sz w:val="24"/>
          <w:szCs w:val="24"/>
        </w:rPr>
        <w:t xml:space="preserve"> Rješenja o otvaranju stečajnog postupka, poslovnog broja </w:t>
      </w:r>
      <w:r w:rsidRPr="00F90A61">
        <w:rPr>
          <w:bCs/>
          <w:sz w:val="24"/>
          <w:szCs w:val="24"/>
        </w:rPr>
        <w:t>72. St-</w:t>
      </w:r>
      <w:r w:rsidR="00CD238E">
        <w:rPr>
          <w:bCs/>
          <w:sz w:val="24"/>
          <w:szCs w:val="24"/>
        </w:rPr>
        <w:t xml:space="preserve">1693/2013, </w:t>
      </w:r>
      <w:r>
        <w:rPr>
          <w:bCs/>
          <w:sz w:val="24"/>
          <w:szCs w:val="24"/>
        </w:rPr>
        <w:t xml:space="preserve">na </w:t>
      </w:r>
      <w:r w:rsidR="006D1B0A" w:rsidRPr="00F90A61">
        <w:rPr>
          <w:sz w:val="24"/>
          <w:szCs w:val="24"/>
        </w:rPr>
        <w:t>nekretninama</w:t>
      </w:r>
      <w:r w:rsidR="00CD238E">
        <w:rPr>
          <w:sz w:val="24"/>
          <w:szCs w:val="24"/>
        </w:rPr>
        <w:t xml:space="preserve"> </w:t>
      </w:r>
      <w:r w:rsidR="00CD238E" w:rsidRPr="00CD238E">
        <w:rPr>
          <w:sz w:val="24"/>
          <w:szCs w:val="24"/>
        </w:rPr>
        <w:t>upisanim u zemljišnim knjigama Zemljišnoknjižnog odjela Donja Stubica, Općinskog suda u Zlataru i to</w:t>
      </w:r>
      <w:r w:rsidR="007B4C6E">
        <w:rPr>
          <w:sz w:val="24"/>
          <w:szCs w:val="24"/>
        </w:rPr>
        <w:t>:</w:t>
      </w:r>
    </w:p>
    <w:p w:rsidRDefault="007B4C6E" w:rsidP="00706A24" w:rsidR="007B4C6E">
      <w:pPr>
        <w:ind w:firstLine="708"/>
        <w:jc w:val="both"/>
        <w:rPr>
          <w:sz w:val="24"/>
          <w:szCs w:val="24"/>
        </w:rPr>
      </w:pPr>
    </w:p>
    <w:p w:rsidRDefault="007B4C6E" w:rsidP="007B4C6E" w:rsidR="007B4C6E" w:rsidRPr="007B4C6E">
      <w:pPr>
        <w:pStyle w:val="Odlomakpopisa"/>
        <w:widowControl w:val="false"/>
        <w:numPr>
          <w:ilvl w:val="0"/>
          <w:numId w:val="4"/>
        </w:numPr>
        <w:autoSpaceDE w:val="false"/>
        <w:autoSpaceDN w:val="false"/>
        <w:adjustRightInd w:val="false"/>
        <w:spacing w:lineRule="atLeast" w:line="19" w:after="200"/>
        <w:jc w:val="both"/>
        <w:rPr>
          <w:rFonts w:cs="Arial" w:eastAsia="Calibri"/>
          <w:color w:val="000000"/>
          <w:sz w:val="24"/>
          <w:szCs w:val="24"/>
          <w:lang w:eastAsia="en-US"/>
        </w:rPr>
      </w:pPr>
      <w:r>
        <w:rPr>
          <w:rFonts w:cs="Arial"/>
          <w:sz w:val="24"/>
          <w:szCs w:val="24"/>
        </w:rPr>
        <w:t>pod brojem Z-1569/14,</w:t>
      </w:r>
      <w:r w:rsidR="00BD525D">
        <w:rPr>
          <w:rFonts w:cs="Arial"/>
          <w:sz w:val="24"/>
          <w:szCs w:val="24"/>
        </w:rPr>
        <w:t xml:space="preserve"> 1/2 suvlasnička dijela</w:t>
      </w:r>
      <w:r>
        <w:rPr>
          <w:rFonts w:cs="Arial"/>
          <w:sz w:val="24"/>
          <w:szCs w:val="24"/>
        </w:rPr>
        <w:t xml:space="preserve"> </w:t>
      </w:r>
      <w:r w:rsidR="006D1B0A" w:rsidRPr="007B4C6E">
        <w:rPr>
          <w:rFonts w:cs="Arial"/>
          <w:sz w:val="24"/>
          <w:szCs w:val="24"/>
        </w:rPr>
        <w:t xml:space="preserve">k.č.br. </w:t>
      </w:r>
      <w:r>
        <w:rPr>
          <w:rFonts w:cs="Arial"/>
          <w:sz w:val="24"/>
          <w:szCs w:val="24"/>
        </w:rPr>
        <w:t xml:space="preserve">6/10, oranica Golubovec, površine 1 jutro, 542 m2, </w:t>
      </w:r>
      <w:r w:rsidR="006D1B0A" w:rsidRPr="007B4C6E">
        <w:rPr>
          <w:rFonts w:cs="Arial"/>
          <w:sz w:val="24"/>
          <w:szCs w:val="24"/>
        </w:rPr>
        <w:t xml:space="preserve">sve upisano  u zk.ul.br. </w:t>
      </w:r>
      <w:r>
        <w:rPr>
          <w:rFonts w:cs="Arial"/>
          <w:sz w:val="24"/>
          <w:szCs w:val="24"/>
        </w:rPr>
        <w:t>1658, k</w:t>
      </w:r>
      <w:r w:rsidR="006D1B0A" w:rsidRPr="007B4C6E">
        <w:rPr>
          <w:rFonts w:cs="Arial"/>
          <w:sz w:val="24"/>
          <w:szCs w:val="24"/>
        </w:rPr>
        <w:t xml:space="preserve">.o. </w:t>
      </w:r>
      <w:r>
        <w:rPr>
          <w:rFonts w:cs="Arial"/>
          <w:sz w:val="24"/>
          <w:szCs w:val="24"/>
        </w:rPr>
        <w:t>Stubičko Podgorje</w:t>
      </w:r>
      <w:r w:rsidR="006D1B0A" w:rsidRPr="007B4C6E">
        <w:rPr>
          <w:rFonts w:cs="Arial"/>
          <w:sz w:val="24"/>
          <w:szCs w:val="24"/>
        </w:rPr>
        <w:t>,</w:t>
      </w:r>
    </w:p>
    <w:p w:rsidRDefault="007B4C6E" w:rsidP="007B4C6E" w:rsidR="006061D1" w:rsidRPr="007B4C6E">
      <w:pPr>
        <w:pStyle w:val="Odlomakpopisa"/>
        <w:widowControl w:val="false"/>
        <w:numPr>
          <w:ilvl w:val="0"/>
          <w:numId w:val="4"/>
        </w:numPr>
        <w:autoSpaceDE w:val="false"/>
        <w:autoSpaceDN w:val="false"/>
        <w:adjustRightInd w:val="false"/>
        <w:spacing w:lineRule="atLeast" w:line="19" w:after="200"/>
        <w:jc w:val="both"/>
        <w:rPr>
          <w:rFonts w:cs="Arial" w:eastAsia="Calibri"/>
          <w:color w:val="000000"/>
          <w:sz w:val="24"/>
          <w:szCs w:val="24"/>
          <w:lang w:eastAsia="en-US"/>
        </w:rPr>
      </w:pPr>
      <w:r w:rsidRPr="007B4C6E">
        <w:rPr>
          <w:rFonts w:cs="Arial"/>
          <w:sz w:val="24"/>
          <w:szCs w:val="24"/>
        </w:rPr>
        <w:t>pod brojem Z-</w:t>
      </w:r>
      <w:r w:rsidR="003240DC">
        <w:rPr>
          <w:rFonts w:cs="Arial"/>
          <w:sz w:val="24"/>
          <w:szCs w:val="24"/>
        </w:rPr>
        <w:t>1569/2014</w:t>
      </w:r>
      <w:r w:rsidRPr="007B4C6E">
        <w:rPr>
          <w:rFonts w:cs="Arial"/>
          <w:sz w:val="24"/>
          <w:szCs w:val="24"/>
        </w:rPr>
        <w:t xml:space="preserve">, </w:t>
      </w:r>
      <w:r w:rsidR="00043E22">
        <w:rPr>
          <w:rFonts w:cs="Arial"/>
          <w:sz w:val="24"/>
          <w:szCs w:val="24"/>
        </w:rPr>
        <w:t xml:space="preserve">i to 1/2 suvlasničkog dijela </w:t>
      </w:r>
      <w:r w:rsidRPr="007B4C6E">
        <w:rPr>
          <w:rFonts w:cs="Arial"/>
          <w:sz w:val="24"/>
          <w:szCs w:val="24"/>
        </w:rPr>
        <w:t xml:space="preserve">k.č.br. </w:t>
      </w:r>
      <w:r w:rsidR="003240DC">
        <w:rPr>
          <w:rFonts w:cs="Arial"/>
          <w:sz w:val="24"/>
          <w:szCs w:val="24"/>
        </w:rPr>
        <w:t>6/8</w:t>
      </w:r>
      <w:r w:rsidRPr="007B4C6E">
        <w:rPr>
          <w:rFonts w:cs="Arial"/>
          <w:sz w:val="24"/>
          <w:szCs w:val="24"/>
        </w:rPr>
        <w:t xml:space="preserve">, oranica </w:t>
      </w:r>
      <w:r w:rsidR="003240DC">
        <w:rPr>
          <w:rFonts w:cs="Arial"/>
          <w:sz w:val="24"/>
          <w:szCs w:val="24"/>
        </w:rPr>
        <w:t xml:space="preserve">Mesečaj u </w:t>
      </w:r>
      <w:r w:rsidRPr="007B4C6E">
        <w:rPr>
          <w:rFonts w:cs="Arial"/>
          <w:sz w:val="24"/>
          <w:szCs w:val="24"/>
        </w:rPr>
        <w:t>Golubovc</w:t>
      </w:r>
      <w:r w:rsidR="003240DC">
        <w:rPr>
          <w:rFonts w:cs="Arial"/>
          <w:sz w:val="24"/>
          <w:szCs w:val="24"/>
        </w:rPr>
        <w:t>u</w:t>
      </w:r>
      <w:r w:rsidRPr="007B4C6E">
        <w:rPr>
          <w:rFonts w:cs="Arial"/>
          <w:sz w:val="24"/>
          <w:szCs w:val="24"/>
        </w:rPr>
        <w:t xml:space="preserve">, površine 1 jutro, </w:t>
      </w:r>
      <w:r w:rsidR="003240DC">
        <w:rPr>
          <w:rFonts w:cs="Arial"/>
          <w:sz w:val="24"/>
          <w:szCs w:val="24"/>
        </w:rPr>
        <w:t>696</w:t>
      </w:r>
      <w:r w:rsidRPr="007B4C6E">
        <w:rPr>
          <w:rFonts w:cs="Arial"/>
          <w:sz w:val="24"/>
          <w:szCs w:val="24"/>
        </w:rPr>
        <w:t xml:space="preserve"> m2,</w:t>
      </w:r>
      <w:r w:rsidR="00BD525D">
        <w:rPr>
          <w:rFonts w:cs="Arial"/>
          <w:sz w:val="24"/>
          <w:szCs w:val="24"/>
        </w:rPr>
        <w:t xml:space="preserve"> </w:t>
      </w:r>
      <w:r w:rsidR="003240DC">
        <w:rPr>
          <w:rFonts w:cs="Arial"/>
          <w:sz w:val="24"/>
          <w:szCs w:val="24"/>
        </w:rPr>
        <w:t>i</w:t>
      </w:r>
      <w:r w:rsidR="00BD525D">
        <w:rPr>
          <w:rFonts w:cs="Arial"/>
          <w:sz w:val="24"/>
          <w:szCs w:val="24"/>
        </w:rPr>
        <w:t xml:space="preserve"> 1/2 suvlasničkog dijela </w:t>
      </w:r>
      <w:r w:rsidR="003240DC">
        <w:rPr>
          <w:rFonts w:cs="Arial"/>
          <w:sz w:val="24"/>
          <w:szCs w:val="24"/>
        </w:rPr>
        <w:t xml:space="preserve"> k.č.br. 6/13, Pašnjak Mesečaj u Golubovcu, površine 545 m2, </w:t>
      </w:r>
      <w:r w:rsidRPr="007B4C6E">
        <w:rPr>
          <w:rFonts w:cs="Arial"/>
          <w:sz w:val="24"/>
          <w:szCs w:val="24"/>
        </w:rPr>
        <w:t xml:space="preserve"> sve upisano  u zk.ul.br. </w:t>
      </w:r>
      <w:r w:rsidR="003240DC">
        <w:rPr>
          <w:rFonts w:cs="Arial"/>
          <w:sz w:val="24"/>
          <w:szCs w:val="24"/>
        </w:rPr>
        <w:t>1797</w:t>
      </w:r>
      <w:r w:rsidRPr="007B4C6E">
        <w:rPr>
          <w:rFonts w:cs="Arial"/>
          <w:sz w:val="24"/>
          <w:szCs w:val="24"/>
        </w:rPr>
        <w:t>, k.o. Stubičko Podgorje,</w:t>
      </w:r>
    </w:p>
    <w:p w:rsidRDefault="007B4C6E" w:rsidP="007B4C6E" w:rsidR="007B4C6E" w:rsidRPr="007B4C6E">
      <w:pPr>
        <w:pStyle w:val="Odlomakpopisa"/>
        <w:widowControl w:val="false"/>
        <w:numPr>
          <w:ilvl w:val="0"/>
          <w:numId w:val="4"/>
        </w:numPr>
        <w:autoSpaceDE w:val="false"/>
        <w:autoSpaceDN w:val="false"/>
        <w:adjustRightInd w:val="false"/>
        <w:spacing w:lineRule="atLeast" w:line="19" w:after="200"/>
        <w:jc w:val="both"/>
        <w:rPr>
          <w:rFonts w:cs="Arial" w:eastAsia="Calibri"/>
          <w:color w:val="000000"/>
          <w:sz w:val="24"/>
          <w:szCs w:val="24"/>
          <w:lang w:eastAsia="en-US"/>
        </w:rPr>
      </w:pPr>
      <w:r w:rsidRPr="007B4C6E">
        <w:rPr>
          <w:rFonts w:cs="Arial" w:eastAsia="Calibri"/>
          <w:color w:val="000000"/>
          <w:sz w:val="24"/>
          <w:szCs w:val="24"/>
          <w:lang w:eastAsia="en-US"/>
        </w:rPr>
        <w:t xml:space="preserve">pod brojem Z-1569/14, </w:t>
      </w:r>
      <w:r w:rsidR="00043E22">
        <w:rPr>
          <w:rFonts w:cs="Arial" w:eastAsia="Calibri"/>
          <w:color w:val="000000"/>
          <w:sz w:val="24"/>
          <w:szCs w:val="24"/>
          <w:lang w:eastAsia="en-US"/>
        </w:rPr>
        <w:t xml:space="preserve">1/2 suvlasničkog dijela </w:t>
      </w:r>
      <w:r w:rsidRPr="007B4C6E">
        <w:rPr>
          <w:rFonts w:cs="Arial" w:eastAsia="Calibri"/>
          <w:color w:val="000000"/>
          <w:sz w:val="24"/>
          <w:szCs w:val="24"/>
          <w:lang w:eastAsia="en-US"/>
        </w:rPr>
        <w:t xml:space="preserve">k.č.br. </w:t>
      </w:r>
      <w:r w:rsidR="00043E22">
        <w:rPr>
          <w:rFonts w:cs="Arial" w:eastAsia="Calibri"/>
          <w:color w:val="000000"/>
          <w:sz w:val="24"/>
          <w:szCs w:val="24"/>
          <w:lang w:eastAsia="en-US"/>
        </w:rPr>
        <w:t>6/12, Livada Mesečaj u Golubovcu</w:t>
      </w:r>
      <w:r w:rsidRPr="007B4C6E">
        <w:rPr>
          <w:rFonts w:cs="Arial" w:eastAsia="Calibri"/>
          <w:color w:val="000000"/>
          <w:sz w:val="24"/>
          <w:szCs w:val="24"/>
          <w:lang w:eastAsia="en-US"/>
        </w:rPr>
        <w:t>, površine 1</w:t>
      </w:r>
      <w:r w:rsidR="00043E22">
        <w:rPr>
          <w:rFonts w:cs="Arial" w:eastAsia="Calibri"/>
          <w:color w:val="000000"/>
          <w:sz w:val="24"/>
          <w:szCs w:val="24"/>
          <w:lang w:eastAsia="en-US"/>
        </w:rPr>
        <w:t xml:space="preserve">200 čhv, </w:t>
      </w:r>
      <w:r w:rsidRPr="007B4C6E">
        <w:rPr>
          <w:rFonts w:cs="Arial" w:eastAsia="Calibri"/>
          <w:color w:val="000000"/>
          <w:sz w:val="24"/>
          <w:szCs w:val="24"/>
          <w:lang w:eastAsia="en-US"/>
        </w:rPr>
        <w:t xml:space="preserve">sve upisano  u zk.ul.br. </w:t>
      </w:r>
      <w:r w:rsidR="00043E22">
        <w:rPr>
          <w:rFonts w:cs="Arial" w:eastAsia="Calibri"/>
          <w:color w:val="000000"/>
          <w:sz w:val="24"/>
          <w:szCs w:val="24"/>
          <w:lang w:eastAsia="en-US"/>
        </w:rPr>
        <w:t>1798</w:t>
      </w:r>
      <w:r w:rsidRPr="007B4C6E">
        <w:rPr>
          <w:rFonts w:cs="Arial" w:eastAsia="Calibri"/>
          <w:color w:val="000000"/>
          <w:sz w:val="24"/>
          <w:szCs w:val="24"/>
          <w:lang w:eastAsia="en-US"/>
        </w:rPr>
        <w:t xml:space="preserve"> k.o. Stubičko Podgorje,</w:t>
      </w:r>
    </w:p>
    <w:p w:rsidRDefault="006D1B0A" w:rsidP="006D1B0A" w:rsidR="006D1B0A" w:rsidRPr="00F90A61">
      <w:pPr>
        <w:jc w:val="center"/>
        <w:rPr>
          <w:sz w:val="24"/>
          <w:szCs w:val="24"/>
        </w:rPr>
      </w:pPr>
      <w:r w:rsidRPr="00F90A61">
        <w:rPr>
          <w:sz w:val="24"/>
          <w:szCs w:val="24"/>
        </w:rPr>
        <w:t>Obrazloženje</w:t>
      </w:r>
    </w:p>
    <w:p w:rsidRDefault="006D1B0A" w:rsidP="006D1B0A" w:rsidR="006D1B0A" w:rsidRPr="00F90A61">
      <w:pPr>
        <w:pStyle w:val="Tijeloteksta"/>
        <w:jc w:val="center"/>
      </w:pPr>
    </w:p>
    <w:p w:rsidRDefault="006D1B0A" w:rsidP="006D1B0A" w:rsidR="006D1B0A">
      <w:pPr>
        <w:pStyle w:val="Tijeloteksta"/>
        <w:ind w:firstLine="720"/>
      </w:pPr>
      <w:r w:rsidRPr="00F90A61">
        <w:t xml:space="preserve">Nad stečajnim dužnikom </w:t>
      </w:r>
      <w:r w:rsidR="008C498D" w:rsidRPr="008C498D">
        <w:t>VILINSKE POLJANE d.o.o. u stečaju, Donja Stubica (Grad Donja Stubica), Dvorac Stubički Golubovec, Golubovečka 42, OIB: 99874651208, MBS: 080518382</w:t>
      </w:r>
      <w:r w:rsidRPr="00F90A61">
        <w:t xml:space="preserve">, otvoren je stečajni postupak dana </w:t>
      </w:r>
      <w:r w:rsidR="008C498D">
        <w:t>2</w:t>
      </w:r>
      <w:r w:rsidR="003C1569" w:rsidRPr="00F90A61">
        <w:t>. srpnja 201</w:t>
      </w:r>
      <w:r w:rsidR="008C498D">
        <w:t>4</w:t>
      </w:r>
      <w:r w:rsidR="003C1569" w:rsidRPr="00F90A61">
        <w:t>.</w:t>
      </w:r>
      <w:r w:rsidRPr="00F90A61">
        <w:t xml:space="preserve">. </w:t>
      </w:r>
    </w:p>
    <w:p w:rsidRDefault="00706A24" w:rsidP="006D1B0A" w:rsidR="00706A24">
      <w:pPr>
        <w:pStyle w:val="Tijeloteksta"/>
        <w:ind w:firstLine="720"/>
      </w:pPr>
      <w:r>
        <w:t xml:space="preserve">Sud je po službenoj dužnosti dostavio Rješenje o otvaranju stečajnog postupka </w:t>
      </w:r>
      <w:r w:rsidRPr="00F90A61">
        <w:t>Zemljišnoknjižno</w:t>
      </w:r>
      <w:r>
        <w:t>m</w:t>
      </w:r>
      <w:r w:rsidRPr="00F90A61">
        <w:t xml:space="preserve"> odjel</w:t>
      </w:r>
      <w:r>
        <w:t>u</w:t>
      </w:r>
      <w:r w:rsidRPr="00F90A61">
        <w:t xml:space="preserve"> </w:t>
      </w:r>
      <w:r w:rsidR="008C498D">
        <w:t>Donja Stubica</w:t>
      </w:r>
      <w:r>
        <w:t xml:space="preserve"> radi upisa istog na nekretninama u vlasništvu stečajnog dužnika.</w:t>
      </w:r>
    </w:p>
    <w:p w:rsidRDefault="008C498D" w:rsidP="006D1B0A" w:rsidR="008C498D">
      <w:pPr>
        <w:pStyle w:val="Tijeloteksta"/>
        <w:ind w:firstLine="720"/>
      </w:pPr>
      <w:r>
        <w:t>Međutim, nekretnine, opisane u izreci Rješenja u međuvremenu su unovčene u ov</w:t>
      </w:r>
      <w:r w:rsidR="009A4DC5">
        <w:t xml:space="preserve">ršnom postupku koji se vodio pod poslovnim brojem Ovr-2833/16 pred Općinskim sudom u Zlataru. Predmetne nekretnine su prodane, a kupac NISKOGRADNJA HREN d.o.o. upisana je od strane ovršnog suda kao vlasnik nekretnina. </w:t>
      </w:r>
    </w:p>
    <w:p w:rsidRDefault="009A4DC5" w:rsidP="006D1B0A" w:rsidR="009A4DC5">
      <w:pPr>
        <w:pStyle w:val="Tijeloteksta"/>
        <w:ind w:firstLine="720"/>
      </w:pPr>
      <w:r>
        <w:t xml:space="preserve">Podneskom od 16.10.2017. godine </w:t>
      </w:r>
      <w:r w:rsidRPr="009A4DC5">
        <w:t>NISKOGRADNJA HREN d.o.o.</w:t>
      </w:r>
      <w:r>
        <w:t xml:space="preserve"> zatražila je brisanje zabilježbe otvaranja stečajnog postupka na nekretninama koje prodane u ovršnom postupku te upisane kao njihovo vlasništvo.</w:t>
      </w:r>
    </w:p>
    <w:p w:rsidRDefault="009A4DC5" w:rsidP="006D1B0A" w:rsidR="009A4DC5">
      <w:pPr>
        <w:pStyle w:val="Tijeloteksta"/>
        <w:ind w:firstLine="720"/>
      </w:pPr>
      <w:r>
        <w:t>Podnesak od 16.10.2017. godine sud je dostavio stečajnom upravitelju na očitovanje.</w:t>
      </w:r>
    </w:p>
    <w:p w:rsidRDefault="009A4DC5" w:rsidP="006D1B0A" w:rsidR="00A2458F">
      <w:pPr>
        <w:pStyle w:val="Tijeloteksta"/>
        <w:ind w:firstLine="720"/>
      </w:pPr>
      <w:r>
        <w:t>Podneskom od</w:t>
      </w:r>
      <w:r w:rsidR="000368C6">
        <w:t xml:space="preserve"> 29.11.2017. stečajni upravitelj predložio je diobu kupovnine postignute u Ovršnom postupku koji se vodio pod brojem Ovr-2833/16, u kojem su unovčene i nekretnine opisane u izreci ovog rješenja. Osim toga, u prilogu podneska od 29.11.2017. </w:t>
      </w:r>
      <w:r w:rsidR="000368C6">
        <w:lastRenderedPageBreak/>
        <w:t xml:space="preserve">stečajni upravitelj je dostavio </w:t>
      </w:r>
      <w:r w:rsidR="00A2458F">
        <w:t>presliku Rješenja o dosudi od 26.6.2017., poslovnog broja Ovrv-2833/16, kao i potvrdu da je kupac Niskogradanja Hren d.o.o. u cijelosti uplatil</w:t>
      </w:r>
      <w:r w:rsidR="00D42007">
        <w:t>a</w:t>
      </w:r>
      <w:r w:rsidR="00A2458F">
        <w:t xml:space="preserve"> kupoprodajnu cijenu nekretnina, poslovnog broja Ovrv-2833/16 od 25.8.2017. godine.</w:t>
      </w:r>
    </w:p>
    <w:p w:rsidRDefault="00D42007" w:rsidP="006D1B0A" w:rsidR="00A2458F">
      <w:pPr>
        <w:pStyle w:val="Tijeloteksta"/>
        <w:ind w:firstLine="720"/>
      </w:pPr>
      <w:r>
        <w:t>S</w:t>
      </w:r>
      <w:r w:rsidR="00A2458F">
        <w:t>ud je izvršio uvid</w:t>
      </w:r>
      <w:r>
        <w:t xml:space="preserve"> i</w:t>
      </w:r>
      <w:r w:rsidR="00A2458F">
        <w:t xml:space="preserve"> u izvatke iz zemljišnih knjiga za nekretnine za koje je Niskogradnja Hren d.o.o. zatražila brisanje zabiljež</w:t>
      </w:r>
      <w:r>
        <w:t>b</w:t>
      </w:r>
      <w:r w:rsidR="00A2458F">
        <w:t xml:space="preserve">e otvaranja </w:t>
      </w:r>
      <w:r>
        <w:t>stečajnog postupka nad dužnikom. Temeljem stanja zemljišnih knjiga</w:t>
      </w:r>
      <w:r w:rsidR="00A2458F">
        <w:t xml:space="preserve"> sud </w:t>
      </w:r>
      <w:r>
        <w:t xml:space="preserve">je </w:t>
      </w:r>
      <w:r w:rsidR="00A2458F">
        <w:t>utvrdio kako su sve nekretnine za koje je određeno brisanje zabilježbe</w:t>
      </w:r>
      <w:r>
        <w:t xml:space="preserve"> </w:t>
      </w:r>
      <w:r w:rsidR="00A2458F">
        <w:t>u vlasništvu upravo Niskogradnje Hren d.o.o.</w:t>
      </w:r>
    </w:p>
    <w:p w:rsidRDefault="00A2458F" w:rsidP="006D1B0A" w:rsidR="009A4DC5">
      <w:pPr>
        <w:pStyle w:val="Tijeloteksta"/>
        <w:ind w:firstLine="720"/>
      </w:pPr>
      <w:r>
        <w:t xml:space="preserve"> </w:t>
      </w:r>
      <w:r w:rsidR="009A4DC5">
        <w:t>Slijedom navedenoga, imajući u vidu da je zabilježba otvaranja stečajnog postupka upisana po službenoj dužnosti na nekretninama koje su tada bile u vlasništvu stečajnog dužnika, a koje su u međuvremenu prodane u ovršnom postupku, slijedom čega je zabilježba otvaranja stečajnog postupka postala bespredmetna, odlučeno je kao u izreci.</w:t>
      </w:r>
    </w:p>
    <w:p w:rsidRDefault="00B45F4A" w:rsidP="006D1B0A" w:rsidR="00B45F4A">
      <w:pPr>
        <w:jc w:val="center"/>
        <w:rPr>
          <w:sz w:val="24"/>
          <w:szCs w:val="24"/>
        </w:rPr>
      </w:pPr>
    </w:p>
    <w:p w:rsidRDefault="009A4DC5" w:rsidP="006D1B0A" w:rsidR="009A4DC5">
      <w:pPr>
        <w:jc w:val="center"/>
        <w:rPr>
          <w:sz w:val="24"/>
          <w:szCs w:val="24"/>
        </w:rPr>
      </w:pPr>
    </w:p>
    <w:p w:rsidRDefault="006D1B0A" w:rsidP="006D1B0A" w:rsidR="006D1B0A">
      <w:pPr>
        <w:jc w:val="center"/>
        <w:rPr>
          <w:sz w:val="24"/>
          <w:szCs w:val="24"/>
        </w:rPr>
      </w:pPr>
      <w:r w:rsidRPr="00F90A61">
        <w:rPr>
          <w:sz w:val="24"/>
          <w:szCs w:val="24"/>
        </w:rPr>
        <w:t xml:space="preserve">U Zagrebu, </w:t>
      </w:r>
      <w:r w:rsidR="008849CC">
        <w:rPr>
          <w:sz w:val="24"/>
          <w:szCs w:val="24"/>
        </w:rPr>
        <w:t>7. prosinca</w:t>
      </w:r>
      <w:r w:rsidRPr="00F90A61">
        <w:rPr>
          <w:sz w:val="24"/>
          <w:szCs w:val="24"/>
        </w:rPr>
        <w:t xml:space="preserve"> 201</w:t>
      </w:r>
      <w:r w:rsidR="009A4DC5">
        <w:rPr>
          <w:sz w:val="24"/>
          <w:szCs w:val="24"/>
        </w:rPr>
        <w:t>7</w:t>
      </w:r>
      <w:r w:rsidRPr="00F90A61">
        <w:rPr>
          <w:sz w:val="24"/>
          <w:szCs w:val="24"/>
        </w:rPr>
        <w:t xml:space="preserve">. </w:t>
      </w:r>
      <w:r w:rsidR="00F90A61">
        <w:rPr>
          <w:sz w:val="24"/>
          <w:szCs w:val="24"/>
        </w:rPr>
        <w:t>godine</w:t>
      </w:r>
    </w:p>
    <w:p w:rsidRDefault="00F90A61" w:rsidP="006D1B0A" w:rsidR="00F90A61" w:rsidRPr="00F90A61">
      <w:pPr>
        <w:jc w:val="center"/>
        <w:rPr>
          <w:sz w:val="24"/>
          <w:szCs w:val="24"/>
        </w:rPr>
      </w:pPr>
    </w:p>
    <w:p w:rsidRDefault="00C44E9F" w:rsidP="00E91121" w:rsidR="00C44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4E9F" w:rsidP="00E91121" w:rsidR="00C44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4E9F" w:rsidP="00E91121" w:rsidR="00C44E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4E9F" w:rsidP="00E91121" w:rsidR="00C44E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4E9F" w:rsidP="00E91121" w:rsidR="00C44E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45F4A" w:rsidP="009A4DC5" w:rsidR="006D1B0A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90A61" w:rsidP="003C1569" w:rsidR="00F90A61" w:rsidRPr="00F90A61">
      <w:pPr>
        <w:pStyle w:val="Tijeloteksta"/>
        <w:ind w:left="5760"/>
      </w:pPr>
    </w:p>
    <w:p w:rsidRDefault="00815581" w:rsidP="00815581" w:rsidR="00815581" w:rsidRPr="00815581">
      <w:pPr>
        <w:rPr>
          <w:sz w:val="24"/>
          <w:szCs w:val="24"/>
        </w:rPr>
      </w:pPr>
    </w:p>
    <w:p w:rsidRDefault="00815581" w:rsidP="00815581" w:rsidR="00815581" w:rsidRPr="00815581">
      <w:pPr>
        <w:rPr>
          <w:sz w:val="24"/>
          <w:szCs w:val="24"/>
        </w:rPr>
      </w:pPr>
      <w:r w:rsidRPr="00815581">
        <w:rPr>
          <w:sz w:val="24"/>
          <w:szCs w:val="24"/>
        </w:rPr>
        <w:t>UPUTA O PRAVNOM LIJEKU:</w:t>
      </w:r>
    </w:p>
    <w:p w:rsidRDefault="00815581" w:rsidP="00815581" w:rsidR="00815581" w:rsidRPr="00815581">
      <w:pPr>
        <w:rPr>
          <w:sz w:val="24"/>
          <w:szCs w:val="24"/>
        </w:rPr>
      </w:pPr>
      <w:r w:rsidRPr="00815581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dopuštena je </w:t>
      </w:r>
      <w:r w:rsidRPr="00815581">
        <w:rPr>
          <w:sz w:val="24"/>
          <w:szCs w:val="24"/>
        </w:rPr>
        <w:t>žalb</w:t>
      </w:r>
      <w:r>
        <w:rPr>
          <w:sz w:val="24"/>
          <w:szCs w:val="24"/>
        </w:rPr>
        <w:t>a</w:t>
      </w:r>
      <w:r w:rsidRPr="00815581">
        <w:rPr>
          <w:sz w:val="24"/>
          <w:szCs w:val="24"/>
        </w:rPr>
        <w:t>.</w:t>
      </w:r>
    </w:p>
    <w:p w:rsidRDefault="00815581" w:rsidP="00815581" w:rsidR="00815581" w:rsidRPr="00815581">
      <w:pPr>
        <w:rPr>
          <w:sz w:val="24"/>
          <w:szCs w:val="24"/>
        </w:rPr>
      </w:pPr>
      <w:r w:rsidRPr="00815581">
        <w:rPr>
          <w:sz w:val="24"/>
          <w:szCs w:val="24"/>
        </w:rPr>
        <w:t xml:space="preserve">Žalba se podnosi ovom sudu u 3 primjerka za Visoki trgovački sud RH u roku od 8 dana od dana dostave rješenja.  </w:t>
      </w:r>
    </w:p>
    <w:p w:rsidRDefault="00815581" w:rsidP="00815581" w:rsidR="00815581" w:rsidRPr="00815581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B45F4A" w:rsidP="006D1B0A" w:rsidR="00B45F4A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p w:rsidRDefault="00C44E9F" w:rsidP="006D1B0A" w:rsidR="00C44E9F">
      <w:pPr>
        <w:rPr>
          <w:sz w:val="24"/>
          <w:szCs w:val="24"/>
        </w:rPr>
      </w:pPr>
    </w:p>
    <w:sectPr w:rsidSect="00F90A61" w:rsidR="00C44E9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A61" w:rsidP="00F90A61" w:rsidR="00F90A61">
      <w:r>
        <w:separator/>
      </w:r>
    </w:p>
  </w:endnote>
  <w:endnote w:id="0" w:type="continuationSeparator">
    <w:p w:rsidRDefault="00F90A61" w:rsidP="00F90A61" w:rsidR="00F90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A61" w:rsidP="00F90A61" w:rsidR="00F90A61">
      <w:r>
        <w:separator/>
      </w:r>
    </w:p>
  </w:footnote>
  <w:footnote w:id="0" w:type="continuationSeparator">
    <w:p w:rsidRDefault="00F90A61" w:rsidP="00F90A61" w:rsidR="00F90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Default="00F90A61" w:rsidP="00F90A61" w:rsidR="00F90A6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0DD">
          <w:rPr>
            <w:noProof/>
          </w:rPr>
          <w:t>3</w:t>
        </w:r>
        <w:r>
          <w:fldChar w:fldCharType="end"/>
        </w:r>
        <w:r>
          <w:tab/>
          <w:t xml:space="preserve">             </w:t>
        </w:r>
        <w:r>
          <w:tab/>
        </w:r>
        <w:r w:rsidRPr="00F90A61">
          <w:rPr>
            <w:bCs/>
            <w:sz w:val="24"/>
            <w:szCs w:val="24"/>
          </w:rPr>
          <w:t>72. St-</w:t>
        </w:r>
        <w:r w:rsidR="009A4DC5">
          <w:rPr>
            <w:bCs/>
            <w:sz w:val="24"/>
            <w:szCs w:val="24"/>
          </w:rPr>
          <w:t>1693/2013</w:t>
        </w:r>
      </w:p>
    </w:sdtContent>
  </w:sdt>
  <w:p w:rsidRDefault="00F90A61" w:rsidR="00F90A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tplc="ECCABCF0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plc="A4E0A90A" w:ilvl="1">
      <w:start w:val="1"/>
      <w:numFmt w:val="upperLetter"/>
      <w:lvlText w:val="%2)"/>
      <w:lvlJc w:val="left"/>
      <w:pPr>
        <w:ind w:hanging="360" w:left="1440"/>
      </w:pPr>
      <w:rPr>
        <w:rFonts w:cs="Arial" w:eastAsia="Times New Roman" w:hAnsi="Times New Roman" w:ascii="Times New Roman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FE1C66"/>
    <w:multiLevelType w:val="hybridMultilevel"/>
    <w:tmpl w:val="B3FEA836"/>
    <w:lvl w:tplc="671E57F4" w:ilvl="0">
      <w:start w:val="1"/>
      <w:numFmt w:val="upperLetter"/>
      <w:lvlText w:val="%1)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B0A"/>
    <w:rsid w:val="00023037"/>
    <w:rsid w:val="000368C6"/>
    <w:rsid w:val="00043E22"/>
    <w:rsid w:val="001514E1"/>
    <w:rsid w:val="001E6AD1"/>
    <w:rsid w:val="002209FF"/>
    <w:rsid w:val="00290302"/>
    <w:rsid w:val="003240DC"/>
    <w:rsid w:val="003420CA"/>
    <w:rsid w:val="003C1569"/>
    <w:rsid w:val="00421211"/>
    <w:rsid w:val="004534C4"/>
    <w:rsid w:val="004E71C7"/>
    <w:rsid w:val="00546025"/>
    <w:rsid w:val="006061D1"/>
    <w:rsid w:val="0067693F"/>
    <w:rsid w:val="006D1B0A"/>
    <w:rsid w:val="00706A24"/>
    <w:rsid w:val="007B4C6E"/>
    <w:rsid w:val="00815581"/>
    <w:rsid w:val="008849CC"/>
    <w:rsid w:val="008C498D"/>
    <w:rsid w:val="009A4DC5"/>
    <w:rsid w:val="00A2458F"/>
    <w:rsid w:val="00B45F4A"/>
    <w:rsid w:val="00B61D72"/>
    <w:rsid w:val="00B8553B"/>
    <w:rsid w:val="00BA5D0B"/>
    <w:rsid w:val="00BA7797"/>
    <w:rsid w:val="00BD525D"/>
    <w:rsid w:val="00C44E9F"/>
    <w:rsid w:val="00C70349"/>
    <w:rsid w:val="00CD238E"/>
    <w:rsid w:val="00D42007"/>
    <w:rsid w:val="00D618E9"/>
    <w:rsid w:val="00EA5AE9"/>
    <w:rsid w:val="00F110DD"/>
    <w:rsid w:val="00F90A61"/>
    <w:rsid w:val="00F97B9D"/>
    <w:rsid w:val="00FE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B0A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45F4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3185</properties:Characters>
  <properties:Lines>105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2017-11-21T14:03:00Z</dcterms:created>
  <dc:creator>Nikola Ribarić</dc:creator>
  <cp:lastModifiedBy>Jadranka Zelić</cp:lastModifiedBy>
  <cp:lastPrinted>2017-12-07T14:38:00Z</cp:lastPrinted>
  <dcterms:modified xmlns:xsi="http://www.w3.org/2001/XMLSchema-instance" xsi:type="dcterms:W3CDTF">2017-12-07T14:40:00Z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