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97b77" w14:paraId="cf97b77" w:rsidRDefault="00B927B2" w:rsidP="00B927B2" w:rsidR="00B927B2" w:rsidRPr="00B927B2">
      <w:pPr>
        <w:tabs>
          <w:tab w:pos="1276" w:val="left"/>
        </w:tabs>
        <w:ind w:left="1276"/>
        <w15:collapsed w:val="false"/>
      </w:pPr>
      <w:bookmarkStart w:name="_GoBack" w:id="0"/>
      <w:bookmarkEnd w:id="0"/>
      <w:r w:rsidRPr="00B927B2">
        <w:rPr>
          <w:noProof/>
          <w:szCs w:val="20"/>
        </w:rPr>
        <w:drawing>
          <wp:inline distR="0" distL="0" distB="0" distT="0">
            <wp:extent cy="725170" cx="539750"/>
            <wp:effectExtent b="0" r="0" t="0" l="0"/>
            <wp:docPr descr="http://tbn0.google.com/images?q=tbn:8lIypWC5bJjP1M:http://www.hnv.org.yu/images/grb-rh.jpg" name="Slika 3"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3"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39750"/>
                    </a:xfrm>
                    <a:prstGeom prst="rect">
                      <a:avLst/>
                    </a:prstGeom>
                    <a:noFill/>
                    <a:ln>
                      <a:noFill/>
                    </a:ln>
                  </pic:spPr>
                </pic:pic>
              </a:graphicData>
            </a:graphic>
          </wp:inline>
        </w:drawing>
      </w:r>
    </w:p>
    <w:p w:rsidRDefault="00B927B2" w:rsidP="00B927B2" w:rsidR="00B927B2" w:rsidRPr="00B927B2">
      <w:pPr>
        <w:rPr>
          <w:b/>
          <w:sz w:val="20"/>
          <w:szCs w:val="20"/>
        </w:rPr>
      </w:pPr>
      <w:r w:rsidRPr="00B927B2">
        <w:rPr>
          <w:b/>
        </w:rPr>
        <w:t xml:space="preserve">         </w:t>
      </w:r>
      <w:r w:rsidRPr="00B927B2">
        <w:rPr>
          <w:b/>
          <w:sz w:val="20"/>
          <w:szCs w:val="20"/>
        </w:rPr>
        <w:t>REPUBLIKA HRVATSKA</w:t>
      </w:r>
    </w:p>
    <w:p w:rsidRDefault="00B927B2" w:rsidP="00B927B2" w:rsidR="00B927B2" w:rsidRPr="00B927B2">
      <w:pPr>
        <w:rPr>
          <w:b/>
          <w:sz w:val="20"/>
          <w:szCs w:val="20"/>
        </w:rPr>
      </w:pPr>
      <w:r w:rsidRPr="00B927B2">
        <w:rPr>
          <w:b/>
          <w:sz w:val="20"/>
          <w:szCs w:val="20"/>
        </w:rPr>
        <w:t xml:space="preserve">   TRGOVAČKI SUD U DUBROVNIKU </w:t>
      </w:r>
    </w:p>
    <w:p w:rsidRDefault="00B927B2" w:rsidP="00B927B2" w:rsidR="00B927B2" w:rsidRPr="00B927B2">
      <w:pPr>
        <w:rPr>
          <w:b/>
          <w:sz w:val="20"/>
          <w:szCs w:val="20"/>
        </w:rPr>
      </w:pPr>
      <w:r w:rsidRPr="00B927B2">
        <w:rPr>
          <w:b/>
          <w:sz w:val="20"/>
          <w:szCs w:val="20"/>
        </w:rPr>
        <w:t xml:space="preserve">     Dubrovnik, Dr. Ante Starčevića 23</w:t>
      </w:r>
      <w:r w:rsidRPr="00B927B2">
        <w:rPr>
          <w:b/>
          <w:sz w:val="20"/>
          <w:szCs w:val="20"/>
        </w:rPr>
        <w:tab/>
      </w:r>
      <w:r w:rsidRPr="00B927B2">
        <w:rPr>
          <w:b/>
          <w:sz w:val="20"/>
          <w:szCs w:val="20"/>
        </w:rPr>
        <w:tab/>
      </w:r>
      <w:r w:rsidRPr="00B927B2">
        <w:rPr>
          <w:b/>
          <w:sz w:val="20"/>
          <w:szCs w:val="20"/>
        </w:rPr>
        <w:tab/>
      </w:r>
      <w:r w:rsidRPr="00B927B2">
        <w:rPr>
          <w:b/>
          <w:sz w:val="20"/>
          <w:szCs w:val="20"/>
        </w:rPr>
        <w:tab/>
      </w:r>
      <w:r w:rsidRPr="00B927B2">
        <w:rPr>
          <w:b/>
          <w:sz w:val="20"/>
          <w:szCs w:val="20"/>
        </w:rPr>
        <w:tab/>
      </w:r>
    </w:p>
    <w:p w:rsidRDefault="00B927B2" w:rsidP="00B927B2" w:rsidR="00B927B2" w:rsidRPr="00B927B2">
      <w:pPr>
        <w:rPr>
          <w:b/>
          <w:sz w:val="20"/>
          <w:szCs w:val="20"/>
        </w:rPr>
      </w:pPr>
    </w:p>
    <w:p w:rsidRDefault="00B927B2" w:rsidP="00B927B2" w:rsidR="00B927B2">
      <w:pPr>
        <w:ind w:firstLine="720" w:left="5760"/>
        <w:jc w:val="right"/>
        <w:rPr>
          <w:b/>
          <w:sz w:val="22"/>
          <w:szCs w:val="22"/>
        </w:rPr>
      </w:pPr>
      <w:r w:rsidRPr="00B927B2">
        <w:rPr>
          <w:b/>
          <w:sz w:val="22"/>
          <w:szCs w:val="22"/>
        </w:rPr>
        <w:t>Posl. br. 6-St.79/2019-8</w:t>
      </w:r>
      <w:r w:rsidR="00842646">
        <w:rPr>
          <w:b/>
          <w:sz w:val="22"/>
          <w:szCs w:val="22"/>
        </w:rPr>
        <w:t>3</w:t>
      </w:r>
    </w:p>
    <w:p w:rsidRDefault="00B927B2" w:rsidP="00B927B2" w:rsidR="00B927B2" w:rsidRPr="00B927B2">
      <w:pPr>
        <w:ind w:firstLine="720" w:left="5760"/>
        <w:jc w:val="right"/>
        <w:rPr>
          <w:b/>
          <w:sz w:val="22"/>
          <w:szCs w:val="22"/>
        </w:rPr>
      </w:pPr>
    </w:p>
    <w:p w:rsidRDefault="00B927B2" w:rsidP="00B927B2" w:rsidR="00B927B2" w:rsidRPr="00B927B2">
      <w:pPr>
        <w:jc w:val="right"/>
        <w:rPr>
          <w:b/>
          <w:sz w:val="16"/>
          <w:szCs w:val="16"/>
        </w:rPr>
      </w:pPr>
    </w:p>
    <w:p w:rsidRDefault="00B927B2" w:rsidP="00B927B2" w:rsidR="00B927B2" w:rsidRPr="00B927B2">
      <w:pPr>
        <w:jc w:val="center"/>
        <w:rPr>
          <w:b/>
          <w:sz w:val="22"/>
          <w:szCs w:val="22"/>
        </w:rPr>
      </w:pPr>
      <w:r w:rsidRPr="00B927B2">
        <w:rPr>
          <w:b/>
          <w:sz w:val="22"/>
          <w:szCs w:val="22"/>
        </w:rPr>
        <w:t>R E P U B L I K A   H R V A T S K A</w:t>
      </w:r>
    </w:p>
    <w:p w:rsidRDefault="00B927B2" w:rsidP="00B927B2" w:rsidR="00B927B2" w:rsidRPr="00B927B2">
      <w:pPr>
        <w:jc w:val="right"/>
        <w:rPr>
          <w:b/>
          <w:sz w:val="16"/>
          <w:szCs w:val="16"/>
        </w:rPr>
      </w:pPr>
    </w:p>
    <w:p w:rsidRDefault="00B927B2" w:rsidP="00B927B2" w:rsidR="00B927B2" w:rsidRPr="00B927B2">
      <w:pPr>
        <w:jc w:val="center"/>
        <w:rPr>
          <w:b/>
          <w:sz w:val="22"/>
          <w:szCs w:val="22"/>
        </w:rPr>
      </w:pPr>
      <w:r w:rsidRPr="00B927B2">
        <w:rPr>
          <w:b/>
          <w:sz w:val="22"/>
          <w:szCs w:val="22"/>
        </w:rPr>
        <w:t>R J E Š E N J E</w:t>
      </w:r>
    </w:p>
    <w:p w:rsidRDefault="00B927B2" w:rsidP="00B927B2" w:rsidR="00B927B2" w:rsidRPr="00B927B2">
      <w:pPr>
        <w:jc w:val="center"/>
        <w:rPr>
          <w:b/>
          <w:sz w:val="20"/>
          <w:szCs w:val="20"/>
        </w:rPr>
      </w:pPr>
    </w:p>
    <w:p w:rsidRDefault="00B927B2" w:rsidP="00B927B2" w:rsidR="00004109" w:rsidRPr="00C17618">
      <w:pPr>
        <w:ind w:firstLine="708"/>
        <w:jc w:val="both"/>
        <w:rPr>
          <w:sz w:val="16"/>
          <w:szCs w:val="16"/>
        </w:rPr>
      </w:pPr>
      <w:r w:rsidRPr="00B927B2">
        <w:rPr>
          <w:sz w:val="22"/>
          <w:szCs w:val="22"/>
        </w:rPr>
        <w:t xml:space="preserve">Trgovački sud u Dubrovniku, po stečajnom sucu tog suda Srđanu Gavraniću, kao sucu pojedincu, u stečajnom postupku nad stečajnim dužnikom </w:t>
      </w:r>
      <w:r w:rsidRPr="00B927B2">
        <w:rPr>
          <w:bCs/>
          <w:sz w:val="22"/>
          <w:szCs w:val="22"/>
          <w:lang w:val="en-AU"/>
        </w:rPr>
        <w:t xml:space="preserve">KAŠTELANSKA RIVIJERA d.d. za hoteljerstvo, ugostiteljstvo i turizam "u stečaju", Obala kralja Tomislava 85, Kaštel Stari, OIB: 60917566677, MBS: 060036949, </w:t>
      </w:r>
      <w:r w:rsidRPr="00B927B2">
        <w:rPr>
          <w:bCs/>
          <w:sz w:val="22"/>
          <w:szCs w:val="22"/>
        </w:rPr>
        <w:t>zastupano po stečajnom upravitelju Stjepanu Loviću iz Zagreba, izvan ročišta</w:t>
      </w:r>
      <w:r w:rsidRPr="00B927B2">
        <w:rPr>
          <w:sz w:val="22"/>
          <w:szCs w:val="22"/>
        </w:rPr>
        <w:t>, dana 1. ožujka 2019. godine</w:t>
      </w:r>
    </w:p>
    <w:p w:rsidRDefault="0036508C" w:rsidP="00004109" w:rsidR="0036508C" w:rsidRPr="00C17618">
      <w:pPr>
        <w:jc w:val="both"/>
        <w:rPr>
          <w:sz w:val="16"/>
          <w:szCs w:val="16"/>
        </w:rPr>
      </w:pPr>
    </w:p>
    <w:p w:rsidRDefault="00CF1FE5" w:rsidP="00004109" w:rsidR="00004109" w:rsidRPr="00876C32">
      <w:pPr>
        <w:jc w:val="center"/>
        <w:rPr>
          <w:b/>
          <w:sz w:val="22"/>
          <w:szCs w:val="22"/>
        </w:rPr>
      </w:pPr>
      <w:r w:rsidRPr="00876C32">
        <w:rPr>
          <w:b/>
          <w:sz w:val="22"/>
          <w:szCs w:val="22"/>
        </w:rPr>
        <w:t xml:space="preserve">r i j e š i o  </w:t>
      </w:r>
      <w:r w:rsidR="00004109" w:rsidRPr="00876C32">
        <w:rPr>
          <w:b/>
          <w:sz w:val="22"/>
          <w:szCs w:val="22"/>
        </w:rPr>
        <w:t xml:space="preserve"> j e</w:t>
      </w:r>
    </w:p>
    <w:p w:rsidRDefault="0000481B" w:rsidP="0000481B" w:rsidR="0000481B" w:rsidRPr="00876C32">
      <w:pPr>
        <w:jc w:val="both"/>
        <w:rPr>
          <w:b/>
          <w:sz w:val="22"/>
          <w:szCs w:val="22"/>
        </w:rPr>
      </w:pPr>
    </w:p>
    <w:p w:rsidRDefault="00091511" w:rsidP="00091511" w:rsidR="00A70B54">
      <w:pPr>
        <w:ind w:hanging="705" w:left="705"/>
        <w:jc w:val="both"/>
        <w:rPr>
          <w:sz w:val="22"/>
          <w:szCs w:val="22"/>
        </w:rPr>
      </w:pPr>
      <w:r w:rsidRPr="00876C32">
        <w:rPr>
          <w:b/>
          <w:sz w:val="22"/>
          <w:szCs w:val="22"/>
        </w:rPr>
        <w:t>I.</w:t>
      </w:r>
      <w:r w:rsidR="0000481B" w:rsidRPr="00876C32">
        <w:rPr>
          <w:sz w:val="22"/>
          <w:szCs w:val="22"/>
        </w:rPr>
        <w:tab/>
      </w:r>
      <w:r w:rsidRPr="00876C32">
        <w:rPr>
          <w:sz w:val="22"/>
          <w:szCs w:val="22"/>
        </w:rPr>
        <w:tab/>
        <w:t xml:space="preserve">Određuje se u stečajnom postupku prodaja dijela imovine stečajnog dužnika i to </w:t>
      </w:r>
      <w:r w:rsidR="00F65327" w:rsidRPr="00876C32">
        <w:rPr>
          <w:sz w:val="22"/>
          <w:szCs w:val="22"/>
        </w:rPr>
        <w:t xml:space="preserve">pravo vlasništva </w:t>
      </w:r>
      <w:r w:rsidRPr="00876C32">
        <w:rPr>
          <w:sz w:val="22"/>
          <w:szCs w:val="22"/>
        </w:rPr>
        <w:t xml:space="preserve">nekretnina </w:t>
      </w:r>
    </w:p>
    <w:p w:rsidRDefault="00A70B54" w:rsidP="00A70B54" w:rsidR="00091511" w:rsidRPr="00876C32">
      <w:pPr>
        <w:ind w:left="705"/>
        <w:jc w:val="both"/>
        <w:rPr>
          <w:sz w:val="22"/>
          <w:szCs w:val="22"/>
        </w:rPr>
      </w:pPr>
      <w:r w:rsidRPr="00A70B54">
        <w:rPr>
          <w:b/>
          <w:sz w:val="22"/>
          <w:szCs w:val="22"/>
        </w:rPr>
        <w:t>A)</w:t>
      </w:r>
      <w:r>
        <w:rPr>
          <w:sz w:val="22"/>
          <w:szCs w:val="22"/>
        </w:rPr>
        <w:t xml:space="preserve"> </w:t>
      </w:r>
      <w:r w:rsidR="00E54055" w:rsidRPr="00876C32">
        <w:rPr>
          <w:sz w:val="22"/>
          <w:szCs w:val="22"/>
        </w:rPr>
        <w:t xml:space="preserve">oznake </w:t>
      </w:r>
      <w:r w:rsidR="00091511" w:rsidRPr="00876C32">
        <w:rPr>
          <w:sz w:val="22"/>
          <w:szCs w:val="22"/>
        </w:rPr>
        <w:t xml:space="preserve">katastarske </w:t>
      </w:r>
      <w:r w:rsidR="00E54055" w:rsidRPr="00876C32">
        <w:rPr>
          <w:sz w:val="22"/>
          <w:szCs w:val="22"/>
        </w:rPr>
        <w:t>čestice</w:t>
      </w:r>
      <w:r w:rsidR="00091511" w:rsidRPr="00876C32">
        <w:rPr>
          <w:sz w:val="22"/>
          <w:szCs w:val="22"/>
        </w:rPr>
        <w:t xml:space="preserve">: </w:t>
      </w:r>
    </w:p>
    <w:p w:rsidRDefault="00232574" w:rsidP="0031400B" w:rsidR="00BB213A">
      <w:pPr>
        <w:ind w:left="705"/>
        <w:jc w:val="both"/>
        <w:rPr>
          <w:sz w:val="22"/>
          <w:szCs w:val="22"/>
        </w:rPr>
      </w:pPr>
      <w:r>
        <w:rPr>
          <w:sz w:val="22"/>
          <w:szCs w:val="22"/>
        </w:rPr>
        <w:t xml:space="preserve">- </w:t>
      </w:r>
      <w:r w:rsidR="00E41936" w:rsidRPr="00876C32">
        <w:rPr>
          <w:sz w:val="22"/>
          <w:szCs w:val="22"/>
        </w:rPr>
        <w:t xml:space="preserve">kat. čestice </w:t>
      </w:r>
      <w:r w:rsidR="00437309">
        <w:rPr>
          <w:sz w:val="22"/>
          <w:szCs w:val="22"/>
        </w:rPr>
        <w:t>371 zgr., hotel pvoršine 3.690 m2 i bazen</w:t>
      </w:r>
      <w:r w:rsidR="00BB213A">
        <w:rPr>
          <w:sz w:val="22"/>
          <w:szCs w:val="22"/>
        </w:rPr>
        <w:t xml:space="preserve"> površine 151 m2</w:t>
      </w:r>
      <w:r w:rsidR="00437309">
        <w:rPr>
          <w:sz w:val="22"/>
          <w:szCs w:val="22"/>
        </w:rPr>
        <w:t xml:space="preserve">, </w:t>
      </w:r>
    </w:p>
    <w:p w:rsidRDefault="00BB213A" w:rsidP="0031400B" w:rsidR="00BB213A">
      <w:pPr>
        <w:ind w:left="705"/>
        <w:jc w:val="both"/>
        <w:rPr>
          <w:sz w:val="22"/>
          <w:szCs w:val="22"/>
        </w:rPr>
      </w:pPr>
      <w:r>
        <w:rPr>
          <w:sz w:val="22"/>
          <w:szCs w:val="22"/>
        </w:rPr>
        <w:t>- 1590/1 park, površine 3.207 m2,</w:t>
      </w:r>
    </w:p>
    <w:p w:rsidRDefault="00FF1BA7" w:rsidP="0031400B" w:rsidR="00FF1BA7">
      <w:pPr>
        <w:ind w:left="705"/>
        <w:jc w:val="both"/>
        <w:rPr>
          <w:sz w:val="22"/>
          <w:szCs w:val="22"/>
        </w:rPr>
      </w:pPr>
      <w:r>
        <w:rPr>
          <w:sz w:val="22"/>
          <w:szCs w:val="22"/>
        </w:rPr>
        <w:t>- 1590/2 ostala zemljišta površine 150 m2,</w:t>
      </w:r>
    </w:p>
    <w:p w:rsidRDefault="00FF1BA7" w:rsidP="0031400B" w:rsidR="00FF1BA7">
      <w:pPr>
        <w:ind w:left="705"/>
        <w:jc w:val="both"/>
        <w:rPr>
          <w:sz w:val="22"/>
          <w:szCs w:val="22"/>
        </w:rPr>
      </w:pPr>
      <w:r>
        <w:rPr>
          <w:sz w:val="22"/>
          <w:szCs w:val="22"/>
        </w:rPr>
        <w:t>- 1613 park, površine 2.229 m2,</w:t>
      </w:r>
    </w:p>
    <w:p w:rsidRDefault="00FF1BA7" w:rsidP="0031400B" w:rsidR="00FF1BA7">
      <w:pPr>
        <w:ind w:left="705"/>
        <w:jc w:val="both"/>
        <w:rPr>
          <w:sz w:val="22"/>
          <w:szCs w:val="22"/>
        </w:rPr>
      </w:pPr>
      <w:r>
        <w:rPr>
          <w:sz w:val="22"/>
          <w:szCs w:val="22"/>
        </w:rPr>
        <w:t>- 1614/1 put, površine 179 m2,</w:t>
      </w:r>
    </w:p>
    <w:p w:rsidRDefault="00FF1BA7" w:rsidP="0031400B" w:rsidR="00FF1BA7">
      <w:pPr>
        <w:ind w:left="705"/>
        <w:jc w:val="both"/>
        <w:rPr>
          <w:sz w:val="22"/>
          <w:szCs w:val="22"/>
        </w:rPr>
      </w:pPr>
      <w:r>
        <w:rPr>
          <w:sz w:val="22"/>
          <w:szCs w:val="22"/>
        </w:rPr>
        <w:t>- 1614/2 park, površine 7.390 m2,</w:t>
      </w:r>
    </w:p>
    <w:p w:rsidRDefault="00FF1BA7" w:rsidP="0031400B" w:rsidR="00FF1BA7">
      <w:pPr>
        <w:ind w:left="705"/>
        <w:jc w:val="both"/>
        <w:rPr>
          <w:sz w:val="22"/>
          <w:szCs w:val="22"/>
        </w:rPr>
      </w:pPr>
      <w:r>
        <w:rPr>
          <w:sz w:val="22"/>
          <w:szCs w:val="22"/>
        </w:rPr>
        <w:t xml:space="preserve">- 1615/2 </w:t>
      </w:r>
      <w:r w:rsidR="002A624C">
        <w:rPr>
          <w:sz w:val="22"/>
          <w:szCs w:val="22"/>
        </w:rPr>
        <w:t>neplodno, površine 244 m2,</w:t>
      </w:r>
    </w:p>
    <w:p w:rsidRDefault="002A624C" w:rsidP="0031400B" w:rsidR="002A624C">
      <w:pPr>
        <w:ind w:left="705"/>
        <w:jc w:val="both"/>
        <w:rPr>
          <w:sz w:val="22"/>
          <w:szCs w:val="22"/>
        </w:rPr>
      </w:pPr>
      <w:r>
        <w:rPr>
          <w:sz w:val="22"/>
          <w:szCs w:val="22"/>
        </w:rPr>
        <w:t>- 1615/4 pašnjak, površine 4.823 m2,</w:t>
      </w:r>
    </w:p>
    <w:p w:rsidRDefault="002A624C" w:rsidP="0031400B" w:rsidR="002A624C">
      <w:pPr>
        <w:ind w:left="705"/>
        <w:jc w:val="both"/>
        <w:rPr>
          <w:sz w:val="22"/>
          <w:szCs w:val="22"/>
        </w:rPr>
      </w:pPr>
      <w:r>
        <w:rPr>
          <w:sz w:val="22"/>
          <w:szCs w:val="22"/>
        </w:rPr>
        <w:t>- 1616 neplodno, površine 115 m2,</w:t>
      </w:r>
    </w:p>
    <w:p w:rsidRDefault="002A624C" w:rsidP="0031400B" w:rsidR="002A624C">
      <w:pPr>
        <w:ind w:left="705"/>
        <w:jc w:val="both"/>
        <w:rPr>
          <w:sz w:val="22"/>
          <w:szCs w:val="22"/>
        </w:rPr>
      </w:pPr>
      <w:r>
        <w:rPr>
          <w:sz w:val="22"/>
          <w:szCs w:val="22"/>
        </w:rPr>
        <w:t>- 1620 hotelsko dvorište površine 4.437 m2, otovreni bazen površine 240 m2, dječji bazen površine 16 m2,</w:t>
      </w:r>
    </w:p>
    <w:p w:rsidRDefault="002A624C" w:rsidP="0031400B" w:rsidR="00BB213A">
      <w:pPr>
        <w:ind w:left="705"/>
        <w:jc w:val="both"/>
        <w:rPr>
          <w:sz w:val="22"/>
          <w:szCs w:val="22"/>
        </w:rPr>
      </w:pPr>
      <w:r>
        <w:rPr>
          <w:sz w:val="22"/>
          <w:szCs w:val="22"/>
        </w:rPr>
        <w:t xml:space="preserve">- 1621 </w:t>
      </w:r>
      <w:r w:rsidR="00A6234E">
        <w:rPr>
          <w:sz w:val="22"/>
          <w:szCs w:val="22"/>
        </w:rPr>
        <w:t>neplodno, površine 9.118 m2,</w:t>
      </w:r>
    </w:p>
    <w:p w:rsidRDefault="006D64F5" w:rsidP="00BB213A" w:rsidR="00A70B54">
      <w:pPr>
        <w:ind w:left="705"/>
        <w:jc w:val="both"/>
        <w:rPr>
          <w:sz w:val="22"/>
          <w:szCs w:val="22"/>
        </w:rPr>
      </w:pPr>
      <w:r>
        <w:rPr>
          <w:sz w:val="22"/>
          <w:szCs w:val="22"/>
        </w:rPr>
        <w:t xml:space="preserve">sve upisano u </w:t>
      </w:r>
      <w:r w:rsidR="00E41936" w:rsidRPr="00876C32">
        <w:rPr>
          <w:sz w:val="22"/>
          <w:szCs w:val="22"/>
        </w:rPr>
        <w:t xml:space="preserve">z.ul. </w:t>
      </w:r>
      <w:r w:rsidR="00BB213A">
        <w:rPr>
          <w:sz w:val="22"/>
          <w:szCs w:val="22"/>
        </w:rPr>
        <w:t>1122</w:t>
      </w:r>
      <w:r w:rsidR="00E41936" w:rsidRPr="0094368D">
        <w:rPr>
          <w:b/>
          <w:sz w:val="22"/>
          <w:szCs w:val="22"/>
        </w:rPr>
        <w:t xml:space="preserve"> </w:t>
      </w:r>
      <w:r w:rsidR="00E41936" w:rsidRPr="00A70B54">
        <w:rPr>
          <w:sz w:val="22"/>
          <w:szCs w:val="22"/>
        </w:rPr>
        <w:t>k.o.</w:t>
      </w:r>
      <w:r w:rsidR="00AA33A9" w:rsidRPr="00A70B54">
        <w:rPr>
          <w:sz w:val="22"/>
          <w:szCs w:val="22"/>
        </w:rPr>
        <w:t xml:space="preserve"> </w:t>
      </w:r>
      <w:r w:rsidR="004F1472" w:rsidRPr="00A70B54">
        <w:rPr>
          <w:sz w:val="22"/>
          <w:szCs w:val="22"/>
        </w:rPr>
        <w:t>K</w:t>
      </w:r>
      <w:r w:rsidR="00BB213A" w:rsidRPr="00A70B54">
        <w:rPr>
          <w:sz w:val="22"/>
          <w:szCs w:val="22"/>
        </w:rPr>
        <w:t>AŠTEL STARI</w:t>
      </w:r>
      <w:r w:rsidR="00A70B54">
        <w:rPr>
          <w:sz w:val="22"/>
          <w:szCs w:val="22"/>
        </w:rPr>
        <w:t>.</w:t>
      </w:r>
    </w:p>
    <w:p w:rsidRDefault="00A70B54" w:rsidP="00BB213A" w:rsidR="00A70B54">
      <w:pPr>
        <w:ind w:left="705"/>
        <w:jc w:val="both"/>
        <w:rPr>
          <w:sz w:val="22"/>
          <w:szCs w:val="22"/>
        </w:rPr>
      </w:pPr>
      <w:r>
        <w:rPr>
          <w:sz w:val="22"/>
          <w:szCs w:val="22"/>
        </w:rPr>
        <w:t>B) oznake katastarske čestice:</w:t>
      </w:r>
    </w:p>
    <w:p w:rsidRDefault="00A70B54" w:rsidP="00BB213A" w:rsidR="00B45EFE">
      <w:pPr>
        <w:ind w:left="705"/>
        <w:jc w:val="both"/>
        <w:rPr>
          <w:sz w:val="22"/>
          <w:szCs w:val="22"/>
        </w:rPr>
      </w:pPr>
      <w:r>
        <w:rPr>
          <w:sz w:val="22"/>
          <w:szCs w:val="22"/>
        </w:rPr>
        <w:t>372 zgr., kuća,</w:t>
      </w:r>
      <w:r w:rsidR="006D64F5">
        <w:rPr>
          <w:sz w:val="22"/>
          <w:szCs w:val="22"/>
        </w:rPr>
        <w:t xml:space="preserve"> upisano u z.ul. 4954 k.o. KAŠTEL STARI </w:t>
      </w:r>
    </w:p>
    <w:p w:rsidRDefault="00E816F3" w:rsidP="00091511" w:rsidR="00E816F3" w:rsidRPr="00C17618">
      <w:pPr>
        <w:ind w:firstLine="705"/>
        <w:jc w:val="both"/>
        <w:rPr>
          <w:sz w:val="16"/>
          <w:szCs w:val="16"/>
        </w:rPr>
      </w:pPr>
    </w:p>
    <w:p w:rsidRDefault="00091511" w:rsidP="00C26751" w:rsidR="006D64F5">
      <w:pPr>
        <w:ind w:hanging="705" w:left="705"/>
        <w:jc w:val="both"/>
        <w:rPr>
          <w:sz w:val="22"/>
          <w:szCs w:val="22"/>
        </w:rPr>
      </w:pPr>
      <w:r w:rsidRPr="00876C32">
        <w:rPr>
          <w:b/>
          <w:sz w:val="22"/>
          <w:szCs w:val="22"/>
        </w:rPr>
        <w:t>II.</w:t>
      </w:r>
      <w:r w:rsidRPr="00876C32">
        <w:rPr>
          <w:b/>
          <w:sz w:val="22"/>
          <w:szCs w:val="22"/>
        </w:rPr>
        <w:tab/>
      </w:r>
      <w:r w:rsidR="00083AD1" w:rsidRPr="00876C32">
        <w:rPr>
          <w:sz w:val="22"/>
          <w:szCs w:val="22"/>
        </w:rPr>
        <w:t xml:space="preserve">Na imovini </w:t>
      </w:r>
    </w:p>
    <w:p w:rsidRDefault="00083AD1" w:rsidP="006D64F5" w:rsidR="006D64F5">
      <w:pPr>
        <w:pStyle w:val="Odlomakpopisa"/>
        <w:numPr>
          <w:ilvl w:val="0"/>
          <w:numId w:val="12"/>
        </w:numPr>
        <w:jc w:val="both"/>
        <w:rPr>
          <w:sz w:val="22"/>
          <w:szCs w:val="22"/>
        </w:rPr>
      </w:pPr>
      <w:r w:rsidRPr="006D64F5">
        <w:rPr>
          <w:sz w:val="22"/>
          <w:szCs w:val="22"/>
        </w:rPr>
        <w:t>iz točke</w:t>
      </w:r>
      <w:r w:rsidR="00C26751" w:rsidRPr="006D64F5">
        <w:rPr>
          <w:sz w:val="22"/>
          <w:szCs w:val="22"/>
        </w:rPr>
        <w:t xml:space="preserve"> </w:t>
      </w:r>
      <w:r w:rsidR="00AC13D9" w:rsidRPr="006D64F5">
        <w:rPr>
          <w:sz w:val="22"/>
          <w:szCs w:val="22"/>
        </w:rPr>
        <w:t>I.</w:t>
      </w:r>
      <w:r w:rsidR="006D64F5" w:rsidRPr="006D64F5">
        <w:rPr>
          <w:sz w:val="22"/>
          <w:szCs w:val="22"/>
        </w:rPr>
        <w:t>A)</w:t>
      </w:r>
      <w:r w:rsidR="00AC13D9" w:rsidRPr="006D64F5">
        <w:rPr>
          <w:sz w:val="22"/>
          <w:szCs w:val="22"/>
        </w:rPr>
        <w:t xml:space="preserve"> ove odluke postoji upisano razlučno pravo</w:t>
      </w:r>
      <w:r w:rsidR="00D224DF" w:rsidRPr="006D64F5">
        <w:rPr>
          <w:sz w:val="22"/>
          <w:szCs w:val="22"/>
        </w:rPr>
        <w:t xml:space="preserve"> </w:t>
      </w:r>
      <w:r w:rsidR="009B5040" w:rsidRPr="006D64F5">
        <w:rPr>
          <w:sz w:val="22"/>
          <w:szCs w:val="22"/>
        </w:rPr>
        <w:t>na korist</w:t>
      </w:r>
      <w:r w:rsidR="00AC13D9" w:rsidRPr="006D64F5">
        <w:rPr>
          <w:sz w:val="22"/>
          <w:szCs w:val="22"/>
        </w:rPr>
        <w:t xml:space="preserve">: </w:t>
      </w:r>
      <w:r w:rsidR="009B5040" w:rsidRPr="006D64F5">
        <w:rPr>
          <w:sz w:val="22"/>
          <w:szCs w:val="22"/>
        </w:rPr>
        <w:t>HYPO ALPE – ADRIA INTERNATIONAL AG, K</w:t>
      </w:r>
      <w:r w:rsidR="007D575A" w:rsidRPr="006D64F5">
        <w:rPr>
          <w:sz w:val="22"/>
          <w:szCs w:val="22"/>
        </w:rPr>
        <w:t>lagenfurt</w:t>
      </w:r>
      <w:r w:rsidR="009B5040" w:rsidRPr="006D64F5">
        <w:rPr>
          <w:sz w:val="22"/>
          <w:szCs w:val="22"/>
        </w:rPr>
        <w:t xml:space="preserve">, </w:t>
      </w:r>
      <w:r w:rsidR="007D575A" w:rsidRPr="006D64F5">
        <w:rPr>
          <w:sz w:val="22"/>
          <w:szCs w:val="22"/>
        </w:rPr>
        <w:t>Ante Šuška iz Kaštel Starog, GRAD KAŠTELA, Kaštel Sućurac, te</w:t>
      </w:r>
    </w:p>
    <w:p w:rsidRDefault="004E472D" w:rsidP="006D64F5" w:rsidR="007D575A" w:rsidRPr="006D64F5">
      <w:pPr>
        <w:pStyle w:val="Odlomakpopisa"/>
        <w:numPr>
          <w:ilvl w:val="0"/>
          <w:numId w:val="13"/>
        </w:numPr>
        <w:jc w:val="both"/>
        <w:rPr>
          <w:sz w:val="22"/>
          <w:szCs w:val="22"/>
        </w:rPr>
      </w:pPr>
      <w:r w:rsidRPr="006D64F5">
        <w:rPr>
          <w:sz w:val="22"/>
          <w:szCs w:val="22"/>
        </w:rPr>
        <w:t>pravo služnosti na teret čestice zem. 1590/2 u površini od 101 m2</w:t>
      </w:r>
      <w:r w:rsidR="00200105" w:rsidRPr="006D64F5">
        <w:rPr>
          <w:sz w:val="22"/>
          <w:szCs w:val="22"/>
        </w:rPr>
        <w:t>, na teret čest.zem. 1590/1</w:t>
      </w:r>
      <w:r w:rsidRPr="006D64F5">
        <w:rPr>
          <w:sz w:val="22"/>
          <w:szCs w:val="22"/>
        </w:rPr>
        <w:t xml:space="preserve"> u površini 4 m2</w:t>
      </w:r>
      <w:r w:rsidR="00200105" w:rsidRPr="006D64F5">
        <w:rPr>
          <w:sz w:val="22"/>
          <w:szCs w:val="22"/>
        </w:rPr>
        <w:t>,</w:t>
      </w:r>
      <w:r w:rsidRPr="006D64F5">
        <w:rPr>
          <w:sz w:val="22"/>
          <w:szCs w:val="22"/>
        </w:rPr>
        <w:t xml:space="preserve"> na teret čest.zem. </w:t>
      </w:r>
      <w:r w:rsidR="00200105" w:rsidRPr="006D64F5">
        <w:rPr>
          <w:sz w:val="22"/>
          <w:szCs w:val="22"/>
        </w:rPr>
        <w:t>1614/1</w:t>
      </w:r>
      <w:r w:rsidR="00EE4220" w:rsidRPr="006D64F5">
        <w:rPr>
          <w:sz w:val="22"/>
          <w:szCs w:val="22"/>
        </w:rPr>
        <w:t xml:space="preserve"> u površini od 13 m2, te na teret čest. zem. 1613 u površini 34 m2, u korist VODOVOD I KANALIZACIJA d.o.o., Split,</w:t>
      </w:r>
    </w:p>
    <w:p w:rsidRDefault="0088258E" w:rsidP="006D64F5" w:rsidR="00230C48" w:rsidRPr="00230C48">
      <w:pPr>
        <w:pStyle w:val="Odlomakpopisa"/>
        <w:numPr>
          <w:ilvl w:val="0"/>
          <w:numId w:val="13"/>
        </w:numPr>
        <w:jc w:val="both"/>
        <w:rPr>
          <w:sz w:val="22"/>
          <w:szCs w:val="22"/>
        </w:rPr>
      </w:pPr>
      <w:r>
        <w:rPr>
          <w:sz w:val="22"/>
          <w:szCs w:val="22"/>
        </w:rPr>
        <w:t>prav</w:t>
      </w:r>
      <w:r w:rsidR="00FD7F7B">
        <w:rPr>
          <w:sz w:val="22"/>
          <w:szCs w:val="22"/>
        </w:rPr>
        <w:t>o</w:t>
      </w:r>
      <w:r>
        <w:rPr>
          <w:sz w:val="22"/>
          <w:szCs w:val="22"/>
        </w:rPr>
        <w:t xml:space="preserve"> služnosti radi izgradnje kanalizacijskog sustava Kaštela – Trogir, dionica DC.S.K. Lukšić</w:t>
      </w:r>
      <w:r w:rsidR="005627ED">
        <w:rPr>
          <w:sz w:val="22"/>
          <w:szCs w:val="22"/>
        </w:rPr>
        <w:t xml:space="preserve"> s tlačnim cjevovodom, gravitacijskim kolektorima, električnim kabelom i kabelom za daljinski nadzor i upravljanje, na teret čest. zem. 1621 u površini 422 m2, </w:t>
      </w:r>
      <w:r w:rsidR="00230C48">
        <w:rPr>
          <w:sz w:val="22"/>
          <w:szCs w:val="22"/>
        </w:rPr>
        <w:t xml:space="preserve">čest. zem. 1614/1 u površini 375 m2, čest. zem. 1590/2 u površini 6 m2, na korist </w:t>
      </w:r>
      <w:r w:rsidR="00230C48" w:rsidRPr="00230C48">
        <w:rPr>
          <w:sz w:val="22"/>
          <w:szCs w:val="22"/>
        </w:rPr>
        <w:t>VODOVOD I KANALIZACIJA d.o.o., Split,</w:t>
      </w:r>
    </w:p>
    <w:p w:rsidRDefault="00C828BF" w:rsidP="00FD7F7B" w:rsidR="00EE4220">
      <w:pPr>
        <w:pStyle w:val="Odlomakpopisa"/>
        <w:numPr>
          <w:ilvl w:val="0"/>
          <w:numId w:val="13"/>
        </w:numPr>
        <w:jc w:val="both"/>
        <w:rPr>
          <w:sz w:val="22"/>
          <w:szCs w:val="22"/>
        </w:rPr>
      </w:pPr>
      <w:r>
        <w:rPr>
          <w:sz w:val="22"/>
          <w:szCs w:val="22"/>
        </w:rPr>
        <w:t>zabilježb</w:t>
      </w:r>
      <w:r w:rsidR="00C404F9">
        <w:rPr>
          <w:sz w:val="22"/>
          <w:szCs w:val="22"/>
        </w:rPr>
        <w:t>a</w:t>
      </w:r>
      <w:r>
        <w:rPr>
          <w:sz w:val="22"/>
          <w:szCs w:val="22"/>
        </w:rPr>
        <w:t xml:space="preserve"> spora na temelju tužbe posl.br. 12P-791/09 predane Trgovačkom sudu u Splitu,</w:t>
      </w:r>
    </w:p>
    <w:p w:rsidRDefault="00C828BF" w:rsidP="00FD7F7B" w:rsidR="00C828BF">
      <w:pPr>
        <w:pStyle w:val="Odlomakpopisa"/>
        <w:numPr>
          <w:ilvl w:val="0"/>
          <w:numId w:val="13"/>
        </w:numPr>
        <w:jc w:val="both"/>
        <w:rPr>
          <w:sz w:val="22"/>
          <w:szCs w:val="22"/>
        </w:rPr>
      </w:pPr>
      <w:r>
        <w:rPr>
          <w:sz w:val="22"/>
          <w:szCs w:val="22"/>
        </w:rPr>
        <w:t>zabilježb</w:t>
      </w:r>
      <w:r w:rsidR="00C404F9">
        <w:rPr>
          <w:sz w:val="22"/>
          <w:szCs w:val="22"/>
        </w:rPr>
        <w:t>a</w:t>
      </w:r>
      <w:r>
        <w:rPr>
          <w:sz w:val="22"/>
          <w:szCs w:val="22"/>
        </w:rPr>
        <w:t xml:space="preserve"> vođenja upravnog postupka pred Povjerenstvom za utvrđivanje granica pomorskog dobra klasa 934-01/06-01/54 radi utvrđenja granice pomorskog dobra na čest.</w:t>
      </w:r>
      <w:r w:rsidR="002F5F74">
        <w:rPr>
          <w:sz w:val="22"/>
          <w:szCs w:val="22"/>
        </w:rPr>
        <w:t xml:space="preserve"> </w:t>
      </w:r>
      <w:r>
        <w:rPr>
          <w:sz w:val="22"/>
          <w:szCs w:val="22"/>
        </w:rPr>
        <w:t>zem. 1615/4</w:t>
      </w:r>
      <w:r w:rsidR="00C404F9">
        <w:rPr>
          <w:sz w:val="22"/>
          <w:szCs w:val="22"/>
        </w:rPr>
        <w:t>,</w:t>
      </w:r>
    </w:p>
    <w:p w:rsidRDefault="00842646" w:rsidP="00842646" w:rsidR="00842646">
      <w:pPr>
        <w:pStyle w:val="Odlomakpopisa"/>
        <w:ind w:left="1425"/>
        <w:jc w:val="both"/>
        <w:rPr>
          <w:sz w:val="22"/>
          <w:szCs w:val="22"/>
        </w:rPr>
      </w:pPr>
    </w:p>
    <w:p w:rsidRDefault="00971275" w:rsidP="00971275" w:rsidR="00971275" w:rsidRPr="00971275">
      <w:pPr>
        <w:numPr>
          <w:ilvl w:val="0"/>
          <w:numId w:val="12"/>
        </w:numPr>
        <w:rPr>
          <w:sz w:val="22"/>
          <w:szCs w:val="22"/>
        </w:rPr>
      </w:pPr>
      <w:r>
        <w:rPr>
          <w:sz w:val="22"/>
          <w:szCs w:val="22"/>
        </w:rPr>
        <w:t xml:space="preserve">1.B) </w:t>
      </w:r>
      <w:r w:rsidR="00083AD1" w:rsidRPr="00971275">
        <w:rPr>
          <w:sz w:val="22"/>
          <w:szCs w:val="22"/>
        </w:rPr>
        <w:t>iz točke</w:t>
      </w:r>
      <w:r w:rsidR="00C26751" w:rsidRPr="00971275">
        <w:rPr>
          <w:sz w:val="22"/>
          <w:szCs w:val="22"/>
        </w:rPr>
        <w:t xml:space="preserve"> </w:t>
      </w:r>
      <w:r w:rsidR="00AC13D9" w:rsidRPr="00971275">
        <w:rPr>
          <w:sz w:val="22"/>
          <w:szCs w:val="22"/>
        </w:rPr>
        <w:t>I.</w:t>
      </w:r>
      <w:r w:rsidR="006D64F5" w:rsidRPr="00971275">
        <w:rPr>
          <w:sz w:val="22"/>
          <w:szCs w:val="22"/>
        </w:rPr>
        <w:t>A)</w:t>
      </w:r>
      <w:r w:rsidR="00AC13D9" w:rsidRPr="00971275">
        <w:rPr>
          <w:sz w:val="22"/>
          <w:szCs w:val="22"/>
        </w:rPr>
        <w:t xml:space="preserve"> ove odluke postoji upisano razlučno pravo</w:t>
      </w:r>
      <w:r w:rsidR="00D224DF" w:rsidRPr="00971275">
        <w:rPr>
          <w:sz w:val="22"/>
          <w:szCs w:val="22"/>
        </w:rPr>
        <w:t xml:space="preserve"> </w:t>
      </w:r>
      <w:r w:rsidR="009B5040" w:rsidRPr="00971275">
        <w:rPr>
          <w:sz w:val="22"/>
          <w:szCs w:val="22"/>
        </w:rPr>
        <w:t>na korist</w:t>
      </w:r>
      <w:r w:rsidR="00AC13D9" w:rsidRPr="00971275">
        <w:rPr>
          <w:sz w:val="22"/>
          <w:szCs w:val="22"/>
        </w:rPr>
        <w:t xml:space="preserve">: </w:t>
      </w:r>
      <w:r w:rsidR="009B5040" w:rsidRPr="00971275">
        <w:rPr>
          <w:sz w:val="22"/>
          <w:szCs w:val="22"/>
        </w:rPr>
        <w:t>HYPO ALPE – ADRIA INTERNATIONAL AG, K</w:t>
      </w:r>
      <w:r w:rsidR="007D575A" w:rsidRPr="00971275">
        <w:rPr>
          <w:sz w:val="22"/>
          <w:szCs w:val="22"/>
        </w:rPr>
        <w:t>lagenfurt</w:t>
      </w:r>
      <w:r w:rsidR="009B5040" w:rsidRPr="00971275">
        <w:rPr>
          <w:sz w:val="22"/>
          <w:szCs w:val="22"/>
        </w:rPr>
        <w:t xml:space="preserve">, </w:t>
      </w:r>
      <w:r w:rsidR="007D575A" w:rsidRPr="00971275">
        <w:rPr>
          <w:sz w:val="22"/>
          <w:szCs w:val="22"/>
        </w:rPr>
        <w:t>te</w:t>
      </w:r>
    </w:p>
    <w:p w:rsidRDefault="00971275" w:rsidP="00971275" w:rsidR="00971275" w:rsidRPr="00971275">
      <w:pPr>
        <w:numPr>
          <w:ilvl w:val="0"/>
          <w:numId w:val="13"/>
        </w:numPr>
        <w:jc w:val="both"/>
        <w:rPr>
          <w:sz w:val="22"/>
          <w:szCs w:val="22"/>
        </w:rPr>
      </w:pPr>
      <w:r w:rsidRPr="00971275">
        <w:rPr>
          <w:sz w:val="22"/>
          <w:szCs w:val="22"/>
        </w:rPr>
        <w:t>zabilježba spora na temelju tužbe posl.br. 12P-791/09 predane Trgovačkom sudu u Splitu,</w:t>
      </w:r>
    </w:p>
    <w:p w:rsidRDefault="00971275" w:rsidP="00971275" w:rsidR="00971275" w:rsidRPr="00971275">
      <w:pPr>
        <w:numPr>
          <w:ilvl w:val="0"/>
          <w:numId w:val="13"/>
        </w:numPr>
        <w:jc w:val="both"/>
        <w:rPr>
          <w:sz w:val="22"/>
          <w:szCs w:val="22"/>
        </w:rPr>
      </w:pPr>
      <w:r w:rsidRPr="00971275">
        <w:rPr>
          <w:sz w:val="22"/>
          <w:szCs w:val="22"/>
        </w:rPr>
        <w:t>zabilježba vođenja upravnog postupka pred Povjerenstvom za utvrđivanje granica pomorskog dobra klasa 934-01/06-01/54 radi utvrđenja granice pomorskog dobra na čest. zem. 1615/4,</w:t>
      </w:r>
    </w:p>
    <w:p w:rsidRDefault="00D05394" w:rsidP="00A52948" w:rsidR="00D05394" w:rsidRPr="004B5F80">
      <w:pPr>
        <w:pStyle w:val="Odlomakpopisa"/>
        <w:ind w:left="705"/>
        <w:jc w:val="both"/>
        <w:rPr>
          <w:b/>
          <w:sz w:val="16"/>
          <w:szCs w:val="16"/>
        </w:rPr>
      </w:pPr>
    </w:p>
    <w:p w:rsidRDefault="00083AD1" w:rsidP="00E24F21" w:rsidR="00091511" w:rsidRPr="00876C32">
      <w:pPr>
        <w:ind w:hanging="705" w:left="705"/>
        <w:jc w:val="both"/>
        <w:rPr>
          <w:sz w:val="22"/>
          <w:szCs w:val="22"/>
        </w:rPr>
      </w:pPr>
      <w:r w:rsidRPr="00876C32">
        <w:rPr>
          <w:b/>
          <w:sz w:val="22"/>
          <w:szCs w:val="22"/>
        </w:rPr>
        <w:t>II</w:t>
      </w:r>
      <w:r w:rsidR="00CF3654">
        <w:rPr>
          <w:b/>
          <w:sz w:val="22"/>
          <w:szCs w:val="22"/>
        </w:rPr>
        <w:t>.</w:t>
      </w:r>
      <w:r w:rsidR="00CF3654">
        <w:rPr>
          <w:b/>
          <w:sz w:val="22"/>
          <w:szCs w:val="22"/>
        </w:rPr>
        <w:tab/>
      </w:r>
      <w:r w:rsidRPr="00876C32">
        <w:rPr>
          <w:sz w:val="22"/>
          <w:szCs w:val="22"/>
        </w:rPr>
        <w:t xml:space="preserve">Nalaže se </w:t>
      </w:r>
      <w:r w:rsidR="00CF3654">
        <w:rPr>
          <w:sz w:val="22"/>
          <w:szCs w:val="22"/>
        </w:rPr>
        <w:t xml:space="preserve">Općinskom sudu u Splitu, zemljišoknjižnom odjelu u Kaštel Starom </w:t>
      </w:r>
      <w:r w:rsidRPr="00876C32">
        <w:rPr>
          <w:sz w:val="22"/>
          <w:szCs w:val="22"/>
        </w:rPr>
        <w:t>u zemljišnim knjigama izvršiti upis zabilježbe rješenja o prodaji za imovinu dužnika iz točke I. ovog rješenja.</w:t>
      </w:r>
    </w:p>
    <w:p w:rsidRDefault="0036508C" w:rsidP="00091511" w:rsidR="0036508C" w:rsidRPr="00C17618">
      <w:pPr>
        <w:jc w:val="both"/>
        <w:rPr>
          <w:sz w:val="16"/>
          <w:szCs w:val="16"/>
        </w:rPr>
      </w:pPr>
    </w:p>
    <w:p w:rsidRDefault="004C1AE8" w:rsidP="00091511" w:rsidR="004C1AE8" w:rsidRPr="00C17618">
      <w:pPr>
        <w:jc w:val="both"/>
        <w:rPr>
          <w:sz w:val="16"/>
          <w:szCs w:val="16"/>
        </w:rPr>
      </w:pPr>
    </w:p>
    <w:p w:rsidRDefault="0036508C" w:rsidP="0036508C" w:rsidR="0036508C" w:rsidRPr="00876C32">
      <w:pPr>
        <w:jc w:val="center"/>
        <w:rPr>
          <w:b/>
          <w:sz w:val="22"/>
          <w:szCs w:val="22"/>
        </w:rPr>
      </w:pPr>
      <w:r w:rsidRPr="00876C32">
        <w:rPr>
          <w:b/>
          <w:sz w:val="22"/>
          <w:szCs w:val="22"/>
        </w:rPr>
        <w:t>Obrazloženje</w:t>
      </w:r>
    </w:p>
    <w:p w:rsidRDefault="0036508C" w:rsidP="0036508C" w:rsidR="0036508C" w:rsidRPr="00876C32">
      <w:pPr>
        <w:jc w:val="both"/>
        <w:rPr>
          <w:sz w:val="22"/>
          <w:szCs w:val="22"/>
        </w:rPr>
      </w:pPr>
    </w:p>
    <w:p w:rsidRDefault="005B1A47" w:rsidP="00C611D0" w:rsidR="00C611D0" w:rsidRPr="00876C32">
      <w:pPr>
        <w:ind w:firstLine="708"/>
        <w:jc w:val="both"/>
        <w:rPr>
          <w:sz w:val="22"/>
          <w:szCs w:val="22"/>
        </w:rPr>
      </w:pPr>
      <w:r w:rsidRPr="00876C32">
        <w:rPr>
          <w:sz w:val="22"/>
          <w:szCs w:val="22"/>
        </w:rPr>
        <w:t>Rješenjem ovog suda</w:t>
      </w:r>
      <w:r w:rsidR="0084418A" w:rsidRPr="00876C32">
        <w:rPr>
          <w:sz w:val="22"/>
          <w:szCs w:val="22"/>
        </w:rPr>
        <w:t xml:space="preserve"> posl.br.</w:t>
      </w:r>
      <w:r w:rsidRPr="00876C32">
        <w:rPr>
          <w:sz w:val="22"/>
          <w:szCs w:val="22"/>
        </w:rPr>
        <w:t xml:space="preserve"> </w:t>
      </w:r>
      <w:r w:rsidR="0084418A" w:rsidRPr="00876C32">
        <w:rPr>
          <w:sz w:val="22"/>
          <w:szCs w:val="22"/>
        </w:rPr>
        <w:t>S</w:t>
      </w:r>
      <w:r w:rsidR="00212B82" w:rsidRPr="00876C32">
        <w:rPr>
          <w:sz w:val="22"/>
          <w:szCs w:val="22"/>
        </w:rPr>
        <w:t>t.</w:t>
      </w:r>
      <w:r w:rsidR="001E514B">
        <w:rPr>
          <w:sz w:val="22"/>
          <w:szCs w:val="22"/>
        </w:rPr>
        <w:t>997</w:t>
      </w:r>
      <w:r w:rsidR="00212B82" w:rsidRPr="00876C32">
        <w:rPr>
          <w:sz w:val="22"/>
          <w:szCs w:val="22"/>
        </w:rPr>
        <w:t>/201</w:t>
      </w:r>
      <w:r w:rsidR="001E514B">
        <w:rPr>
          <w:sz w:val="22"/>
          <w:szCs w:val="22"/>
        </w:rPr>
        <w:t>6</w:t>
      </w:r>
      <w:r w:rsidR="00212B82" w:rsidRPr="00876C32">
        <w:rPr>
          <w:sz w:val="22"/>
          <w:szCs w:val="22"/>
        </w:rPr>
        <w:t>-</w:t>
      </w:r>
      <w:r w:rsidR="001E514B">
        <w:rPr>
          <w:sz w:val="22"/>
          <w:szCs w:val="22"/>
        </w:rPr>
        <w:t>41</w:t>
      </w:r>
      <w:r w:rsidR="00437E8B" w:rsidRPr="00876C32">
        <w:rPr>
          <w:sz w:val="22"/>
          <w:szCs w:val="22"/>
        </w:rPr>
        <w:t xml:space="preserve"> od </w:t>
      </w:r>
      <w:r w:rsidR="00650538">
        <w:rPr>
          <w:sz w:val="22"/>
          <w:szCs w:val="22"/>
        </w:rPr>
        <w:t>2</w:t>
      </w:r>
      <w:r w:rsidR="001E514B">
        <w:rPr>
          <w:sz w:val="22"/>
          <w:szCs w:val="22"/>
        </w:rPr>
        <w:t>7</w:t>
      </w:r>
      <w:r w:rsidR="00437E8B" w:rsidRPr="00876C32">
        <w:rPr>
          <w:sz w:val="22"/>
          <w:szCs w:val="22"/>
        </w:rPr>
        <w:t xml:space="preserve">. </w:t>
      </w:r>
      <w:r w:rsidR="001E514B">
        <w:rPr>
          <w:sz w:val="22"/>
          <w:szCs w:val="22"/>
        </w:rPr>
        <w:t xml:space="preserve">lipnja </w:t>
      </w:r>
      <w:r w:rsidR="00437E8B" w:rsidRPr="00876C32">
        <w:rPr>
          <w:sz w:val="22"/>
          <w:szCs w:val="22"/>
        </w:rPr>
        <w:t>201</w:t>
      </w:r>
      <w:r w:rsidR="001E514B">
        <w:rPr>
          <w:sz w:val="22"/>
          <w:szCs w:val="22"/>
        </w:rPr>
        <w:t>8</w:t>
      </w:r>
      <w:r w:rsidR="00437E8B" w:rsidRPr="00876C32">
        <w:rPr>
          <w:sz w:val="22"/>
          <w:szCs w:val="22"/>
        </w:rPr>
        <w:t>. godine</w:t>
      </w:r>
      <w:r w:rsidRPr="00876C32">
        <w:rPr>
          <w:sz w:val="22"/>
          <w:szCs w:val="22"/>
        </w:rPr>
        <w:t xml:space="preserve"> otvoren je stečajni postupak nad stečajnim dužnikom</w:t>
      </w:r>
      <w:r w:rsidR="00DA4B78" w:rsidRPr="00876C32">
        <w:rPr>
          <w:sz w:val="22"/>
          <w:szCs w:val="22"/>
        </w:rPr>
        <w:t xml:space="preserve">. </w:t>
      </w:r>
    </w:p>
    <w:p w:rsidRDefault="00DA4B78" w:rsidP="0039490D" w:rsidR="00DA4B78" w:rsidRPr="00C17618">
      <w:pPr>
        <w:ind w:firstLine="708"/>
        <w:jc w:val="both"/>
        <w:rPr>
          <w:sz w:val="16"/>
          <w:szCs w:val="16"/>
        </w:rPr>
      </w:pPr>
    </w:p>
    <w:p w:rsidRDefault="0042611B" w:rsidP="00183D4D" w:rsidR="00183D4D" w:rsidRPr="00183D4D">
      <w:pPr>
        <w:ind w:firstLine="708"/>
        <w:jc w:val="both"/>
        <w:rPr>
          <w:sz w:val="22"/>
          <w:szCs w:val="22"/>
        </w:rPr>
      </w:pPr>
      <w:r w:rsidRPr="00876C32">
        <w:rPr>
          <w:sz w:val="22"/>
          <w:szCs w:val="22"/>
        </w:rPr>
        <w:t xml:space="preserve">Stupanjem na snagu </w:t>
      </w:r>
      <w:r w:rsidR="00DB6B2A" w:rsidRPr="00876C32">
        <w:rPr>
          <w:sz w:val="22"/>
          <w:szCs w:val="22"/>
        </w:rPr>
        <w:t xml:space="preserve">Stečajnog zakona (NN 71/15, </w:t>
      </w:r>
      <w:r w:rsidR="00C90B72">
        <w:rPr>
          <w:sz w:val="22"/>
          <w:szCs w:val="22"/>
        </w:rPr>
        <w:t xml:space="preserve">104/17, </w:t>
      </w:r>
      <w:r w:rsidR="00DB6B2A" w:rsidRPr="00876C32">
        <w:rPr>
          <w:sz w:val="22"/>
          <w:szCs w:val="22"/>
        </w:rPr>
        <w:t xml:space="preserve">dalje u tekstu: SZ) </w:t>
      </w:r>
      <w:r w:rsidR="00183D4D">
        <w:rPr>
          <w:sz w:val="22"/>
          <w:szCs w:val="22"/>
        </w:rPr>
        <w:t>n</w:t>
      </w:r>
      <w:r w:rsidR="00183D4D" w:rsidRPr="00183D4D">
        <w:rPr>
          <w:sz w:val="22"/>
          <w:szCs w:val="22"/>
        </w:rPr>
        <w:t>ekretnina na kojoj postoji razlučno pravo prodaje se u stečajnom postupku, na prijedlog stečajnoga upravitelja ili razlučnoga vjerovnika, uz odgovarajuću primjenu pravila ovršnoga postupka o ovrsi na nekretnini. Pravila o obustavi postupka ne primjenjuju se.</w:t>
      </w:r>
      <w:r w:rsidR="00D952CA">
        <w:rPr>
          <w:sz w:val="22"/>
          <w:szCs w:val="22"/>
        </w:rPr>
        <w:t xml:space="preserve"> </w:t>
      </w:r>
      <w:r w:rsidR="00650538">
        <w:rPr>
          <w:sz w:val="22"/>
          <w:szCs w:val="22"/>
        </w:rPr>
        <w:t>Stečajni upravitelj</w:t>
      </w:r>
      <w:r w:rsidR="00D952CA">
        <w:rPr>
          <w:sz w:val="22"/>
          <w:szCs w:val="22"/>
        </w:rPr>
        <w:t xml:space="preserve"> </w:t>
      </w:r>
      <w:r w:rsidR="00126F9B">
        <w:rPr>
          <w:sz w:val="22"/>
          <w:szCs w:val="22"/>
        </w:rPr>
        <w:t>predloži</w:t>
      </w:r>
      <w:r w:rsidR="001E514B">
        <w:rPr>
          <w:sz w:val="22"/>
          <w:szCs w:val="22"/>
        </w:rPr>
        <w:t>o je</w:t>
      </w:r>
      <w:r w:rsidR="00D952CA">
        <w:rPr>
          <w:sz w:val="22"/>
          <w:szCs w:val="22"/>
        </w:rPr>
        <w:t xml:space="preserve"> prodaju nekretnin</w:t>
      </w:r>
      <w:r w:rsidR="00126F9B">
        <w:rPr>
          <w:sz w:val="22"/>
          <w:szCs w:val="22"/>
        </w:rPr>
        <w:t>a</w:t>
      </w:r>
      <w:r w:rsidR="00F52692">
        <w:rPr>
          <w:sz w:val="22"/>
          <w:szCs w:val="22"/>
        </w:rPr>
        <w:t xml:space="preserve"> na koj</w:t>
      </w:r>
      <w:r w:rsidR="00126F9B">
        <w:rPr>
          <w:sz w:val="22"/>
          <w:szCs w:val="22"/>
        </w:rPr>
        <w:t>ima</w:t>
      </w:r>
      <w:r w:rsidR="00D952CA">
        <w:rPr>
          <w:sz w:val="22"/>
          <w:szCs w:val="22"/>
        </w:rPr>
        <w:t xml:space="preserve"> postoji razlučno pravo</w:t>
      </w:r>
      <w:r w:rsidR="006A6EA2">
        <w:rPr>
          <w:sz w:val="22"/>
          <w:szCs w:val="22"/>
        </w:rPr>
        <w:t xml:space="preserve"> navedenim u točki I. izreke ovog rj</w:t>
      </w:r>
      <w:r w:rsidR="004E5E9E">
        <w:rPr>
          <w:sz w:val="22"/>
          <w:szCs w:val="22"/>
        </w:rPr>
        <w:t>e</w:t>
      </w:r>
      <w:r w:rsidR="006A6EA2">
        <w:rPr>
          <w:sz w:val="22"/>
          <w:szCs w:val="22"/>
        </w:rPr>
        <w:t>šenja</w:t>
      </w:r>
      <w:r w:rsidR="00D952CA">
        <w:rPr>
          <w:sz w:val="22"/>
          <w:szCs w:val="22"/>
        </w:rPr>
        <w:t>.</w:t>
      </w:r>
    </w:p>
    <w:p w:rsidRDefault="00183D4D" w:rsidP="0042611B" w:rsidR="00183D4D" w:rsidRPr="00C17618">
      <w:pPr>
        <w:ind w:firstLine="708"/>
        <w:jc w:val="both"/>
        <w:rPr>
          <w:sz w:val="16"/>
          <w:szCs w:val="16"/>
        </w:rPr>
      </w:pPr>
    </w:p>
    <w:p w:rsidRDefault="00F52692" w:rsidP="002019A2" w:rsidR="00D23F4A">
      <w:pPr>
        <w:ind w:firstLine="708"/>
        <w:jc w:val="both"/>
        <w:rPr>
          <w:sz w:val="22"/>
          <w:szCs w:val="22"/>
        </w:rPr>
      </w:pPr>
      <w:r>
        <w:rPr>
          <w:sz w:val="22"/>
          <w:szCs w:val="22"/>
        </w:rPr>
        <w:t>Uvidom u zemljišne knjige utvrđeno je da n</w:t>
      </w:r>
      <w:r w:rsidR="002019A2" w:rsidRPr="00876C32">
        <w:rPr>
          <w:sz w:val="22"/>
          <w:szCs w:val="22"/>
        </w:rPr>
        <w:t>a imovini iz točke I. ov</w:t>
      </w:r>
      <w:r w:rsidR="00C20FBF">
        <w:rPr>
          <w:sz w:val="22"/>
          <w:szCs w:val="22"/>
        </w:rPr>
        <w:t>e odluke</w:t>
      </w:r>
      <w:r w:rsidR="002019A2" w:rsidRPr="00876C32">
        <w:rPr>
          <w:sz w:val="22"/>
          <w:szCs w:val="22"/>
        </w:rPr>
        <w:t xml:space="preserve"> postoj</w:t>
      </w:r>
      <w:r w:rsidR="006A6EA2">
        <w:rPr>
          <w:sz w:val="22"/>
          <w:szCs w:val="22"/>
        </w:rPr>
        <w:t>e upisani teret</w:t>
      </w:r>
      <w:r w:rsidR="002019A2" w:rsidRPr="00876C32">
        <w:rPr>
          <w:sz w:val="22"/>
          <w:szCs w:val="22"/>
        </w:rPr>
        <w:t>i</w:t>
      </w:r>
      <w:r w:rsidR="006A6EA2">
        <w:rPr>
          <w:sz w:val="22"/>
          <w:szCs w:val="22"/>
        </w:rPr>
        <w:t xml:space="preserve"> (razlučna prava, </w:t>
      </w:r>
      <w:r w:rsidR="00D23F4A">
        <w:rPr>
          <w:sz w:val="22"/>
          <w:szCs w:val="22"/>
        </w:rPr>
        <w:t>te služnosti</w:t>
      </w:r>
      <w:r w:rsidR="00F8683C">
        <w:rPr>
          <w:sz w:val="22"/>
          <w:szCs w:val="22"/>
        </w:rPr>
        <w:t>, zabilježbe spora, utvrđenja granice pomorskog dobra i svojstva spomenika kulture</w:t>
      </w:r>
      <w:r w:rsidR="00D23F4A">
        <w:rPr>
          <w:sz w:val="22"/>
          <w:szCs w:val="22"/>
        </w:rPr>
        <w:t>) kako je to opisano u točki II. izreke ovog rješenja.</w:t>
      </w:r>
      <w:r w:rsidR="00186AD8">
        <w:rPr>
          <w:sz w:val="22"/>
          <w:szCs w:val="22"/>
        </w:rPr>
        <w:t xml:space="preserve"> </w:t>
      </w:r>
    </w:p>
    <w:p w:rsidRDefault="005F55E8" w:rsidP="002019A2" w:rsidR="005F55E8" w:rsidRPr="00C17618">
      <w:pPr>
        <w:ind w:firstLine="708"/>
        <w:jc w:val="both"/>
        <w:rPr>
          <w:sz w:val="16"/>
          <w:szCs w:val="16"/>
        </w:rPr>
      </w:pPr>
    </w:p>
    <w:p w:rsidRDefault="0042611B" w:rsidP="0042611B" w:rsidR="0042611B" w:rsidRPr="00876C32">
      <w:pPr>
        <w:ind w:firstLine="708"/>
        <w:jc w:val="both"/>
        <w:rPr>
          <w:sz w:val="22"/>
          <w:szCs w:val="22"/>
        </w:rPr>
      </w:pPr>
      <w:r w:rsidRPr="00876C32">
        <w:rPr>
          <w:sz w:val="22"/>
          <w:szCs w:val="22"/>
        </w:rPr>
        <w:t>Prema čl. 247. SZ nekretnina na kojoj postoji razlučno pravo pr</w:t>
      </w:r>
      <w:r w:rsidR="004A244E" w:rsidRPr="00876C32">
        <w:rPr>
          <w:sz w:val="22"/>
          <w:szCs w:val="22"/>
        </w:rPr>
        <w:t>odaje se u stečajnom postupku</w:t>
      </w:r>
      <w:r w:rsidRPr="00876C32">
        <w:rPr>
          <w:sz w:val="22"/>
          <w:szCs w:val="22"/>
        </w:rPr>
        <w:t>, uz odgovarajuću primjenu pravila ovršnog postupka o ovrsi na nekretninama, a u zemljišnoj knjizi će se upisati zabilježba rješenja o prodaji nekretnine. O prodaji nekretnine odlučuje sud rješenjem, a prodaju, nakon što sud zaključkom o prodaji utvrdi cijenu, provodi Financijska agencija elektroničkom javnom dražbom.</w:t>
      </w:r>
      <w:r w:rsidR="00D23F4A">
        <w:rPr>
          <w:sz w:val="22"/>
          <w:szCs w:val="22"/>
        </w:rPr>
        <w:t xml:space="preserve"> U konkretnom slučaju na nekretninama za koje postoje upisan</w:t>
      </w:r>
      <w:r w:rsidR="000A20E7">
        <w:rPr>
          <w:sz w:val="22"/>
          <w:szCs w:val="22"/>
        </w:rPr>
        <w:t>a</w:t>
      </w:r>
      <w:r w:rsidR="00D23F4A">
        <w:rPr>
          <w:sz w:val="22"/>
          <w:szCs w:val="22"/>
        </w:rPr>
        <w:t xml:space="preserve"> zbilježb</w:t>
      </w:r>
      <w:r w:rsidR="000A20E7">
        <w:rPr>
          <w:sz w:val="22"/>
          <w:szCs w:val="22"/>
        </w:rPr>
        <w:t>a</w:t>
      </w:r>
      <w:r w:rsidR="00D23F4A">
        <w:rPr>
          <w:sz w:val="22"/>
          <w:szCs w:val="22"/>
        </w:rPr>
        <w:t xml:space="preserve"> postupka povrata imovine </w:t>
      </w:r>
      <w:r w:rsidR="000A20E7">
        <w:rPr>
          <w:sz w:val="22"/>
          <w:szCs w:val="22"/>
        </w:rPr>
        <w:t>upisano je založno pravo i ne postoji drugačiji način da vjerovnik ostvari svoje pravo naplate iz založene stvari, osim kroz stečajni postupak.</w:t>
      </w:r>
    </w:p>
    <w:p w:rsidRDefault="00CF4C97" w:rsidP="0039490D" w:rsidR="00CF4C97" w:rsidRPr="00C17618">
      <w:pPr>
        <w:ind w:firstLine="708"/>
        <w:jc w:val="both"/>
        <w:rPr>
          <w:sz w:val="16"/>
          <w:szCs w:val="16"/>
        </w:rPr>
      </w:pPr>
    </w:p>
    <w:p w:rsidRDefault="0039490D" w:rsidP="0039490D" w:rsidR="0039490D" w:rsidRPr="00876C32">
      <w:pPr>
        <w:ind w:firstLine="708"/>
        <w:jc w:val="both"/>
        <w:rPr>
          <w:sz w:val="22"/>
          <w:szCs w:val="22"/>
        </w:rPr>
      </w:pPr>
      <w:r w:rsidRPr="00876C32">
        <w:rPr>
          <w:sz w:val="22"/>
          <w:szCs w:val="22"/>
        </w:rPr>
        <w:t>Zbog navedenog, na temelju spomenutih propisa</w:t>
      </w:r>
      <w:r w:rsidR="00D21233" w:rsidRPr="00876C32">
        <w:rPr>
          <w:sz w:val="22"/>
          <w:szCs w:val="22"/>
        </w:rPr>
        <w:t>,</w:t>
      </w:r>
      <w:r w:rsidRPr="00876C32">
        <w:rPr>
          <w:sz w:val="22"/>
          <w:szCs w:val="22"/>
        </w:rPr>
        <w:t xml:space="preserve"> odlučeno je kao u izreci. </w:t>
      </w:r>
    </w:p>
    <w:p w:rsidRDefault="0039490D" w:rsidP="0039490D" w:rsidR="0039490D" w:rsidRPr="00C17618">
      <w:pPr>
        <w:jc w:val="center"/>
        <w:rPr>
          <w:b/>
          <w:sz w:val="16"/>
          <w:szCs w:val="16"/>
        </w:rPr>
      </w:pPr>
    </w:p>
    <w:p w:rsidRDefault="0039490D" w:rsidP="003F1AFB" w:rsidR="0039490D" w:rsidRPr="00876C32">
      <w:pPr>
        <w:jc w:val="center"/>
        <w:rPr>
          <w:b/>
          <w:sz w:val="22"/>
          <w:szCs w:val="22"/>
        </w:rPr>
      </w:pPr>
      <w:r w:rsidRPr="00876C32">
        <w:rPr>
          <w:b/>
          <w:sz w:val="22"/>
          <w:szCs w:val="22"/>
        </w:rPr>
        <w:t xml:space="preserve">U Dubrovniku, </w:t>
      </w:r>
      <w:r w:rsidR="006C0B17">
        <w:rPr>
          <w:b/>
          <w:sz w:val="22"/>
          <w:szCs w:val="22"/>
        </w:rPr>
        <w:t>1</w:t>
      </w:r>
      <w:r w:rsidR="005F20E1" w:rsidRPr="00876C32">
        <w:rPr>
          <w:b/>
          <w:sz w:val="22"/>
          <w:szCs w:val="22"/>
        </w:rPr>
        <w:t xml:space="preserve">. </w:t>
      </w:r>
      <w:r w:rsidR="00F8683C">
        <w:rPr>
          <w:b/>
          <w:sz w:val="22"/>
          <w:szCs w:val="22"/>
        </w:rPr>
        <w:t>ožujka</w:t>
      </w:r>
      <w:r w:rsidR="005F20E1" w:rsidRPr="00876C32">
        <w:rPr>
          <w:b/>
          <w:sz w:val="22"/>
          <w:szCs w:val="22"/>
        </w:rPr>
        <w:t xml:space="preserve"> </w:t>
      </w:r>
      <w:r w:rsidRPr="00876C32">
        <w:rPr>
          <w:b/>
          <w:sz w:val="22"/>
          <w:szCs w:val="22"/>
        </w:rPr>
        <w:t>201</w:t>
      </w:r>
      <w:r w:rsidR="00F8683C">
        <w:rPr>
          <w:b/>
          <w:sz w:val="22"/>
          <w:szCs w:val="22"/>
        </w:rPr>
        <w:t>9</w:t>
      </w:r>
      <w:r w:rsidRPr="00876C32">
        <w:rPr>
          <w:b/>
          <w:sz w:val="22"/>
          <w:szCs w:val="22"/>
        </w:rPr>
        <w:t>. godine</w:t>
      </w:r>
    </w:p>
    <w:p w:rsidRDefault="0039490D" w:rsidP="0039490D" w:rsidR="0039490D" w:rsidRPr="00C17618">
      <w:pPr>
        <w:jc w:val="center"/>
        <w:rPr>
          <w:b/>
          <w:sz w:val="16"/>
          <w:szCs w:val="16"/>
        </w:rPr>
      </w:pPr>
    </w:p>
    <w:p w:rsidRDefault="0039490D" w:rsidP="0039490D" w:rsidR="0039490D" w:rsidRPr="00876C32">
      <w:pPr>
        <w:jc w:val="both"/>
        <w:rPr>
          <w:b/>
          <w:sz w:val="22"/>
          <w:szCs w:val="22"/>
        </w:rPr>
      </w:pP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t>Stečajni sudac:</w:t>
      </w:r>
    </w:p>
    <w:p w:rsidRDefault="0039490D" w:rsidP="0039490D" w:rsidR="0039490D" w:rsidRPr="00C17618">
      <w:pPr>
        <w:jc w:val="both"/>
        <w:rPr>
          <w:b/>
          <w:sz w:val="16"/>
          <w:szCs w:val="16"/>
        </w:rPr>
      </w:pPr>
    </w:p>
    <w:p w:rsidRDefault="0039490D" w:rsidP="0039490D" w:rsidR="0039490D" w:rsidRPr="00876C32">
      <w:pPr>
        <w:jc w:val="both"/>
        <w:rPr>
          <w:b/>
          <w:sz w:val="22"/>
          <w:szCs w:val="22"/>
        </w:rPr>
      </w:pP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r>
      <w:r w:rsidRPr="00876C32">
        <w:rPr>
          <w:b/>
          <w:sz w:val="22"/>
          <w:szCs w:val="22"/>
        </w:rPr>
        <w:tab/>
        <w:t>Srđan Gavranić</w:t>
      </w:r>
      <w:r w:rsidR="00BF5F3D">
        <w:rPr>
          <w:b/>
          <w:sz w:val="22"/>
          <w:szCs w:val="22"/>
        </w:rPr>
        <w:t xml:space="preserve"> </w:t>
      </w:r>
    </w:p>
    <w:p w:rsidRDefault="00180734" w:rsidP="0039490D" w:rsidR="00180734" w:rsidRPr="00876C32">
      <w:pPr>
        <w:jc w:val="both"/>
        <w:rPr>
          <w:b/>
          <w:sz w:val="22"/>
          <w:szCs w:val="22"/>
        </w:rPr>
      </w:pPr>
    </w:p>
    <w:p w:rsidRDefault="00180734" w:rsidP="0039490D" w:rsidR="00180734" w:rsidRPr="00876C32">
      <w:pPr>
        <w:jc w:val="both"/>
        <w:rPr>
          <w:b/>
          <w:sz w:val="22"/>
          <w:szCs w:val="22"/>
        </w:rPr>
      </w:pPr>
    </w:p>
    <w:p w:rsidRDefault="0039490D" w:rsidP="0039490D" w:rsidR="0039490D" w:rsidRPr="00876C32">
      <w:pPr>
        <w:jc w:val="both"/>
        <w:rPr>
          <w:b/>
          <w:sz w:val="22"/>
          <w:szCs w:val="22"/>
        </w:rPr>
      </w:pPr>
    </w:p>
    <w:p w:rsidRDefault="0039490D" w:rsidP="0039490D" w:rsidR="0039490D" w:rsidRPr="00876C32">
      <w:pPr>
        <w:jc w:val="both"/>
        <w:rPr>
          <w:b/>
          <w:sz w:val="22"/>
          <w:szCs w:val="22"/>
        </w:rPr>
      </w:pPr>
    </w:p>
    <w:p w:rsidRDefault="003F1AFB" w:rsidP="003F1AFB" w:rsidR="003F1AFB" w:rsidRPr="00876C32">
      <w:pPr>
        <w:jc w:val="both"/>
        <w:rPr>
          <w:b/>
          <w:sz w:val="22"/>
          <w:szCs w:val="22"/>
        </w:rPr>
      </w:pPr>
      <w:r w:rsidRPr="00876C32">
        <w:rPr>
          <w:b/>
          <w:sz w:val="22"/>
          <w:szCs w:val="22"/>
        </w:rPr>
        <w:t>POUKA O PRAVNOM LIJEKU</w:t>
      </w:r>
    </w:p>
    <w:p w:rsidRDefault="00325FA0" w:rsidP="00325FA0" w:rsidR="00325FA0" w:rsidRPr="00325FA0">
      <w:pPr>
        <w:jc w:val="both"/>
        <w:rPr>
          <w:sz w:val="22"/>
          <w:szCs w:val="22"/>
        </w:rPr>
      </w:pPr>
      <w:r w:rsidRPr="00325FA0">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066255" w:rsidP="0039490D" w:rsidR="00066255">
      <w:pPr>
        <w:jc w:val="both"/>
        <w:rPr>
          <w:b/>
          <w:sz w:val="22"/>
          <w:szCs w:val="22"/>
        </w:rPr>
      </w:pPr>
    </w:p>
    <w:p w:rsidRDefault="00D85960" w:rsidP="0039490D" w:rsidR="00D85960" w:rsidRPr="00876C32">
      <w:pPr>
        <w:jc w:val="both"/>
        <w:rPr>
          <w:b/>
          <w:sz w:val="22"/>
          <w:szCs w:val="22"/>
        </w:rPr>
      </w:pPr>
    </w:p>
    <w:p w:rsidRDefault="0039490D" w:rsidP="00B02AD3" w:rsidR="00B02AD3" w:rsidRPr="00876C32">
      <w:pPr>
        <w:tabs>
          <w:tab w:pos="426" w:val="num"/>
        </w:tabs>
        <w:jc w:val="both"/>
        <w:rPr>
          <w:b/>
          <w:sz w:val="22"/>
          <w:szCs w:val="22"/>
        </w:rPr>
      </w:pPr>
      <w:r w:rsidRPr="00876C32">
        <w:rPr>
          <w:b/>
          <w:sz w:val="22"/>
          <w:szCs w:val="22"/>
        </w:rPr>
        <w:t xml:space="preserve">DN-a </w:t>
      </w:r>
      <w:r w:rsidRPr="00876C32">
        <w:rPr>
          <w:sz w:val="22"/>
          <w:szCs w:val="22"/>
        </w:rPr>
        <w:t>(</w:t>
      </w:r>
      <w:r w:rsidR="00842646">
        <w:rPr>
          <w:sz w:val="22"/>
          <w:szCs w:val="22"/>
        </w:rPr>
        <w:t>01</w:t>
      </w:r>
      <w:r w:rsidR="00F367D9" w:rsidRPr="00876C32">
        <w:rPr>
          <w:sz w:val="22"/>
          <w:szCs w:val="22"/>
        </w:rPr>
        <w:t>.</w:t>
      </w:r>
      <w:r w:rsidR="006C0B17">
        <w:rPr>
          <w:sz w:val="22"/>
          <w:szCs w:val="22"/>
        </w:rPr>
        <w:t>0</w:t>
      </w:r>
      <w:r w:rsidR="00842646">
        <w:rPr>
          <w:sz w:val="22"/>
          <w:szCs w:val="22"/>
        </w:rPr>
        <w:t>3</w:t>
      </w:r>
      <w:r w:rsidR="00CF4C97" w:rsidRPr="00876C32">
        <w:rPr>
          <w:sz w:val="22"/>
          <w:szCs w:val="22"/>
        </w:rPr>
        <w:t>.</w:t>
      </w:r>
      <w:r w:rsidRPr="00876C32">
        <w:rPr>
          <w:sz w:val="22"/>
          <w:szCs w:val="22"/>
        </w:rPr>
        <w:t>201</w:t>
      </w:r>
      <w:r w:rsidR="00842646">
        <w:rPr>
          <w:sz w:val="22"/>
          <w:szCs w:val="22"/>
        </w:rPr>
        <w:t>9</w:t>
      </w:r>
      <w:r w:rsidRPr="00876C32">
        <w:rPr>
          <w:sz w:val="22"/>
          <w:szCs w:val="22"/>
        </w:rPr>
        <w:t>.g.)</w:t>
      </w:r>
      <w:r w:rsidRPr="00876C32">
        <w:rPr>
          <w:b/>
          <w:sz w:val="22"/>
          <w:szCs w:val="22"/>
        </w:rPr>
        <w:t>:</w:t>
      </w:r>
    </w:p>
    <w:p w:rsidRDefault="0039490D" w:rsidP="00B02AD3" w:rsidR="00C84BE2" w:rsidRPr="00876C32">
      <w:pPr>
        <w:pStyle w:val="Odlomakpopisa"/>
        <w:numPr>
          <w:ilvl w:val="0"/>
          <w:numId w:val="1"/>
        </w:numPr>
        <w:tabs>
          <w:tab w:pos="0" w:val="num"/>
          <w:tab w:pos="142" w:val="left"/>
          <w:tab w:pos="426" w:val="num"/>
        </w:tabs>
        <w:ind w:hanging="11" w:left="0"/>
        <w:jc w:val="both"/>
        <w:rPr>
          <w:sz w:val="22"/>
          <w:szCs w:val="22"/>
        </w:rPr>
      </w:pPr>
      <w:r w:rsidRPr="00876C32">
        <w:rPr>
          <w:sz w:val="22"/>
          <w:szCs w:val="22"/>
        </w:rPr>
        <w:t>stečajni upravitelj,</w:t>
      </w:r>
      <w:r w:rsidR="00B35701" w:rsidRPr="00876C32">
        <w:rPr>
          <w:sz w:val="22"/>
          <w:szCs w:val="22"/>
        </w:rPr>
        <w:t xml:space="preserve"> </w:t>
      </w:r>
    </w:p>
    <w:p w:rsidRDefault="00FD58F3" w:rsidP="00FD58F3" w:rsidR="00FD58F3">
      <w:pPr>
        <w:rPr>
          <w:sz w:val="22"/>
          <w:szCs w:val="22"/>
        </w:rPr>
      </w:pPr>
      <w:r>
        <w:rPr>
          <w:sz w:val="22"/>
          <w:szCs w:val="22"/>
        </w:rPr>
        <w:t>-</w:t>
      </w:r>
      <w:r w:rsidR="00325FA0" w:rsidRPr="00FD58F3">
        <w:rPr>
          <w:sz w:val="22"/>
          <w:szCs w:val="22"/>
        </w:rPr>
        <w:t xml:space="preserve"> HYPO ALPE – ADRIA INTERNATIONAL AG, Klagenfurt,</w:t>
      </w:r>
      <w:r>
        <w:rPr>
          <w:sz w:val="22"/>
          <w:szCs w:val="22"/>
        </w:rPr>
        <w:t xml:space="preserve"> Alpen-Adri</w:t>
      </w:r>
      <w:r w:rsidR="00CF3654">
        <w:rPr>
          <w:sz w:val="22"/>
          <w:szCs w:val="22"/>
        </w:rPr>
        <w:t>a-Pla</w:t>
      </w:r>
      <w:r>
        <w:rPr>
          <w:sz w:val="22"/>
          <w:szCs w:val="22"/>
        </w:rPr>
        <w:t>tz 1, Republika Austrija,</w:t>
      </w:r>
    </w:p>
    <w:p w:rsidRDefault="00FD58F3" w:rsidP="00FD58F3" w:rsidR="00B13F11">
      <w:pPr>
        <w:rPr>
          <w:sz w:val="22"/>
          <w:szCs w:val="22"/>
        </w:rPr>
      </w:pPr>
      <w:r>
        <w:rPr>
          <w:sz w:val="22"/>
          <w:szCs w:val="22"/>
        </w:rPr>
        <w:lastRenderedPageBreak/>
        <w:t>-</w:t>
      </w:r>
      <w:r w:rsidR="00325FA0" w:rsidRPr="00FD58F3">
        <w:rPr>
          <w:sz w:val="22"/>
          <w:szCs w:val="22"/>
        </w:rPr>
        <w:t xml:space="preserve"> Ante Šuš</w:t>
      </w:r>
      <w:r>
        <w:rPr>
          <w:sz w:val="22"/>
          <w:szCs w:val="22"/>
        </w:rPr>
        <w:t>a</w:t>
      </w:r>
      <w:r w:rsidR="00325FA0" w:rsidRPr="00FD58F3">
        <w:rPr>
          <w:sz w:val="22"/>
          <w:szCs w:val="22"/>
        </w:rPr>
        <w:t>k</w:t>
      </w:r>
      <w:r>
        <w:rPr>
          <w:sz w:val="22"/>
          <w:szCs w:val="22"/>
        </w:rPr>
        <w:t>,</w:t>
      </w:r>
      <w:r w:rsidR="00325FA0" w:rsidRPr="00FD58F3">
        <w:rPr>
          <w:sz w:val="22"/>
          <w:szCs w:val="22"/>
        </w:rPr>
        <w:t xml:space="preserve"> Kaštel Star</w:t>
      </w:r>
      <w:r>
        <w:rPr>
          <w:sz w:val="22"/>
          <w:szCs w:val="22"/>
        </w:rPr>
        <w:t xml:space="preserve">i, </w:t>
      </w:r>
      <w:r w:rsidR="00B13F11">
        <w:rPr>
          <w:sz w:val="22"/>
          <w:szCs w:val="22"/>
        </w:rPr>
        <w:t>Don Frane Ivanovića 58,</w:t>
      </w:r>
    </w:p>
    <w:p w:rsidRDefault="00B13F11" w:rsidP="00FD58F3" w:rsidR="00B13F11">
      <w:pPr>
        <w:rPr>
          <w:sz w:val="22"/>
          <w:szCs w:val="22"/>
        </w:rPr>
      </w:pPr>
      <w:r>
        <w:rPr>
          <w:sz w:val="22"/>
          <w:szCs w:val="22"/>
        </w:rPr>
        <w:t>-</w:t>
      </w:r>
      <w:r w:rsidR="00325FA0" w:rsidRPr="00FD58F3">
        <w:rPr>
          <w:sz w:val="22"/>
          <w:szCs w:val="22"/>
        </w:rPr>
        <w:t xml:space="preserve"> GRAD KAŠTELA, Kaštel Sućurac, </w:t>
      </w:r>
      <w:r>
        <w:rPr>
          <w:sz w:val="22"/>
          <w:szCs w:val="22"/>
        </w:rPr>
        <w:t>Ulica braće Radića 1,</w:t>
      </w:r>
    </w:p>
    <w:p w:rsidRDefault="006C2E03" w:rsidP="006C2E03" w:rsidR="006C2E03" w:rsidRPr="00876C32">
      <w:pPr>
        <w:pStyle w:val="Odlomakpopisa"/>
        <w:numPr>
          <w:ilvl w:val="0"/>
          <w:numId w:val="1"/>
        </w:numPr>
        <w:tabs>
          <w:tab w:pos="0" w:val="num"/>
          <w:tab w:pos="142" w:val="left"/>
          <w:tab w:pos="426" w:val="num"/>
        </w:tabs>
        <w:ind w:hanging="11" w:left="0"/>
        <w:jc w:val="both"/>
        <w:rPr>
          <w:sz w:val="22"/>
          <w:szCs w:val="22"/>
        </w:rPr>
      </w:pPr>
      <w:r w:rsidRPr="00F61500">
        <w:rPr>
          <w:sz w:val="22"/>
          <w:szCs w:val="22"/>
        </w:rPr>
        <w:t xml:space="preserve">REPUBLIKA HRVATSKA, Ministarstvo </w:t>
      </w:r>
      <w:r w:rsidR="00F52E6D">
        <w:rPr>
          <w:sz w:val="22"/>
          <w:szCs w:val="22"/>
        </w:rPr>
        <w:t>za upravljanje državnom imovinom,</w:t>
      </w:r>
    </w:p>
    <w:p w:rsidRDefault="00F52E6D" w:rsidP="00B02AD3" w:rsidR="00F52E6D">
      <w:pPr>
        <w:pStyle w:val="Odlomakpopisa"/>
        <w:numPr>
          <w:ilvl w:val="0"/>
          <w:numId w:val="1"/>
        </w:numPr>
        <w:tabs>
          <w:tab w:pos="0" w:val="num"/>
          <w:tab w:pos="142" w:val="left"/>
          <w:tab w:pos="426" w:val="num"/>
        </w:tabs>
        <w:ind w:hanging="11" w:left="0"/>
        <w:jc w:val="both"/>
        <w:rPr>
          <w:sz w:val="22"/>
          <w:szCs w:val="22"/>
        </w:rPr>
      </w:pPr>
      <w:r>
        <w:rPr>
          <w:sz w:val="22"/>
          <w:szCs w:val="22"/>
        </w:rPr>
        <w:t>Splitsko-dalmatinska županija,</w:t>
      </w:r>
    </w:p>
    <w:p w:rsidRDefault="00F52E6D" w:rsidP="00B02AD3" w:rsidR="00F52E6D">
      <w:pPr>
        <w:pStyle w:val="Odlomakpopisa"/>
        <w:numPr>
          <w:ilvl w:val="0"/>
          <w:numId w:val="1"/>
        </w:numPr>
        <w:tabs>
          <w:tab w:pos="0" w:val="num"/>
          <w:tab w:pos="142" w:val="left"/>
          <w:tab w:pos="426" w:val="num"/>
        </w:tabs>
        <w:ind w:hanging="11" w:left="0"/>
        <w:jc w:val="both"/>
        <w:rPr>
          <w:sz w:val="22"/>
          <w:szCs w:val="22"/>
        </w:rPr>
      </w:pPr>
      <w:r>
        <w:rPr>
          <w:sz w:val="22"/>
          <w:szCs w:val="22"/>
        </w:rPr>
        <w:t>Grad Kaštela,</w:t>
      </w:r>
    </w:p>
    <w:p w:rsidRDefault="00B149C2" w:rsidP="00B02AD3" w:rsidR="00B149C2">
      <w:pPr>
        <w:pStyle w:val="Odlomakpopisa"/>
        <w:numPr>
          <w:ilvl w:val="0"/>
          <w:numId w:val="1"/>
        </w:numPr>
        <w:tabs>
          <w:tab w:pos="0" w:val="num"/>
          <w:tab w:pos="142" w:val="left"/>
        </w:tabs>
        <w:ind w:hanging="11" w:left="0"/>
        <w:jc w:val="both"/>
        <w:rPr>
          <w:sz w:val="22"/>
          <w:szCs w:val="22"/>
        </w:rPr>
      </w:pPr>
      <w:r w:rsidRPr="00B149C2">
        <w:rPr>
          <w:sz w:val="22"/>
          <w:szCs w:val="22"/>
        </w:rPr>
        <w:t xml:space="preserve">Općinskom sudu u Splitu, zemljišoknjižnom odjelu u Kaštel Starom </w:t>
      </w:r>
    </w:p>
    <w:p w:rsidRDefault="00EA7989" w:rsidP="00B02AD3" w:rsidR="00EA7989" w:rsidRPr="00876C32">
      <w:pPr>
        <w:pStyle w:val="Odlomakpopisa"/>
        <w:numPr>
          <w:ilvl w:val="0"/>
          <w:numId w:val="1"/>
        </w:numPr>
        <w:tabs>
          <w:tab w:pos="0" w:val="num"/>
          <w:tab w:pos="142" w:val="left"/>
        </w:tabs>
        <w:ind w:hanging="11" w:left="0"/>
        <w:jc w:val="both"/>
        <w:rPr>
          <w:sz w:val="22"/>
          <w:szCs w:val="22"/>
        </w:rPr>
      </w:pPr>
      <w:r w:rsidRPr="00876C32">
        <w:rPr>
          <w:sz w:val="22"/>
          <w:szCs w:val="22"/>
        </w:rPr>
        <w:t>mrežna stranica e oglasna ploča.</w:t>
      </w:r>
    </w:p>
    <w:sectPr w:rsidSect="00C17618" w:rsidR="00EA7989" w:rsidRPr="00876C32">
      <w:headerReference w:type="even" r:id="rId12"/>
      <w:headerReference w:type="default" r:id="rId13"/>
      <w:pgSz w:h="16838" w:w="11906"/>
      <w:pgMar w:gutter="0" w:footer="708" w:header="708" w:left="1417" w:bottom="99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7588" w:rsidR="000E7588">
      <w:r>
        <w:separator/>
      </w:r>
    </w:p>
  </w:endnote>
  <w:endnote w:id="0" w:type="continuationSeparator">
    <w:p w:rsidRDefault="000E7588" w:rsidR="000E75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7588" w:rsidR="000E7588">
      <w:r>
        <w:separator/>
      </w:r>
    </w:p>
  </w:footnote>
  <w:footnote w:id="0" w:type="continuationSeparator">
    <w:p w:rsidRDefault="000E7588" w:rsidR="000E75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508C" w:rsidR="003650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08C" w:rsidP="00F62ECF" w:rsidR="0036508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DA4EA8">
      <w:rPr>
        <w:rStyle w:val="Brojstranice"/>
        <w:noProof/>
        <w:sz w:val="22"/>
        <w:szCs w:val="22"/>
      </w:rPr>
      <w:t>3</w:t>
    </w:r>
    <w:r w:rsidRPr="00FC4EE3">
      <w:rPr>
        <w:rStyle w:val="Brojstranice"/>
        <w:sz w:val="22"/>
        <w:szCs w:val="22"/>
      </w:rPr>
      <w:fldChar w:fldCharType="end"/>
    </w:r>
  </w:p>
  <w:p w:rsidRDefault="00C17618" w:rsidP="00C17618" w:rsidR="00C17618" w:rsidRPr="00C17618">
    <w:pPr>
      <w:jc w:val="right"/>
      <w:rPr>
        <w:b/>
        <w:sz w:val="22"/>
        <w:szCs w:val="22"/>
      </w:rPr>
    </w:pPr>
    <w:r w:rsidRPr="00C17618">
      <w:rPr>
        <w:b/>
        <w:sz w:val="22"/>
        <w:szCs w:val="22"/>
      </w:rPr>
      <w:t xml:space="preserve">Posl. br.6-St. </w:t>
    </w:r>
    <w:r w:rsidR="00971275">
      <w:rPr>
        <w:b/>
        <w:sz w:val="22"/>
        <w:szCs w:val="22"/>
      </w:rPr>
      <w:t>79</w:t>
    </w:r>
    <w:r w:rsidRPr="00C17618">
      <w:rPr>
        <w:b/>
        <w:sz w:val="22"/>
        <w:szCs w:val="22"/>
      </w:rPr>
      <w:t>/201</w:t>
    </w:r>
    <w:r w:rsidR="00971275">
      <w:rPr>
        <w:b/>
        <w:sz w:val="22"/>
        <w:szCs w:val="22"/>
      </w:rPr>
      <w:t>9</w:t>
    </w:r>
    <w:r w:rsidRPr="00C17618">
      <w:rPr>
        <w:b/>
        <w:sz w:val="22"/>
        <w:szCs w:val="22"/>
      </w:rPr>
      <w:t>-</w:t>
    </w:r>
    <w:r w:rsidR="00971275">
      <w:rPr>
        <w:b/>
        <w:sz w:val="22"/>
        <w:szCs w:val="22"/>
      </w:rPr>
      <w:t>8</w:t>
    </w:r>
    <w:r w:rsidR="00842646">
      <w:rPr>
        <w:b/>
        <w:sz w:val="22"/>
        <w:szCs w:val="22"/>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9F288C"/>
    <w:multiLevelType w:val="hybridMultilevel"/>
    <w:tmpl w:val="1F7C2FA2"/>
    <w:lvl w:tplc="3D7400C6" w:ilvl="0">
      <w:start w:val="2"/>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1D227A8"/>
    <w:multiLevelType w:val="hybridMultilevel"/>
    <w:tmpl w:val="98209ADC"/>
    <w:lvl w:tplc="758263B6" w:ilvl="0">
      <w:numFmt w:val="bullet"/>
      <w:lvlText w:val="-"/>
      <w:lvlJc w:val="left"/>
      <w:pPr>
        <w:tabs>
          <w:tab w:pos="4613" w:val="num"/>
        </w:tabs>
        <w:ind w:hanging="360" w:left="461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3B073B67"/>
    <w:multiLevelType w:val="hybridMultilevel"/>
    <w:tmpl w:val="ACEC6D10"/>
    <w:lvl w:tplc="AF0CD680"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8">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58E74D3E"/>
    <w:multiLevelType w:val="hybridMultilevel"/>
    <w:tmpl w:val="995E1BCC"/>
    <w:lvl w:tplc="49D84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9E24CDB"/>
    <w:multiLevelType w:val="hybridMultilevel"/>
    <w:tmpl w:val="83E2F858"/>
    <w:lvl w:tplc="DB248D3E" w:ilvl="0">
      <w:start w:val="1"/>
      <w:numFmt w:val="decimal"/>
      <w:lvlText w:val="%1.)"/>
      <w:lvlJc w:val="left"/>
      <w:pPr>
        <w:ind w:hanging="360" w:left="1065"/>
      </w:pPr>
      <w:rPr>
        <w:rFonts w:cs="Times New Roman" w:eastAsia="Times New Roman" w:hAnsi="Times New Roman" w:ascii="Times New Roman"/>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79D3691B"/>
    <w:multiLevelType w:val="hybridMultilevel"/>
    <w:tmpl w:val="49B29DB2"/>
    <w:lvl w:tplc="5924101C"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4"/>
  </w:num>
  <w:num w:numId="2">
    <w:abstractNumId w:val="3"/>
  </w:num>
  <w:num w:numId="3">
    <w:abstractNumId w:val="8"/>
  </w:num>
  <w:num w:numId="4">
    <w:abstractNumId w:val="5"/>
  </w:num>
  <w:num w:numId="5">
    <w:abstractNumId w:val="7"/>
  </w:num>
  <w:num w:numId="6">
    <w:abstractNumId w:val="1"/>
  </w:num>
  <w:num w:numId="7">
    <w:abstractNumId w:val="10"/>
  </w:num>
  <w:num w:numId="8">
    <w:abstractNumId w:val="0"/>
  </w:num>
  <w:num w:numId="9">
    <w:abstractNumId w:val="9"/>
  </w:num>
  <w:num w:numId="10">
    <w:abstractNumId w:val="12"/>
  </w:num>
  <w:num w:numId="11">
    <w:abstractNumId w:val="6"/>
  </w:num>
  <w:num w:numId="12">
    <w:abstractNumId w:val="11"/>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attachedTemplate r:id="rId1"/>
  <w:stylePaneFormatFilter w:val="3F0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AAC"/>
    <w:rsid w:val="00004109"/>
    <w:rsid w:val="000041E3"/>
    <w:rsid w:val="0000481B"/>
    <w:rsid w:val="00004CF5"/>
    <w:rsid w:val="0002662C"/>
    <w:rsid w:val="000328A8"/>
    <w:rsid w:val="00035CE9"/>
    <w:rsid w:val="000364C8"/>
    <w:rsid w:val="00036D79"/>
    <w:rsid w:val="0004376C"/>
    <w:rsid w:val="00047152"/>
    <w:rsid w:val="00066255"/>
    <w:rsid w:val="00071881"/>
    <w:rsid w:val="00075A61"/>
    <w:rsid w:val="00083AD1"/>
    <w:rsid w:val="00084903"/>
    <w:rsid w:val="000849A9"/>
    <w:rsid w:val="00091511"/>
    <w:rsid w:val="00092B0D"/>
    <w:rsid w:val="00093ED9"/>
    <w:rsid w:val="000A0C03"/>
    <w:rsid w:val="000A20E7"/>
    <w:rsid w:val="000B115F"/>
    <w:rsid w:val="000C0DBD"/>
    <w:rsid w:val="000C25E6"/>
    <w:rsid w:val="000C52E3"/>
    <w:rsid w:val="000E7588"/>
    <w:rsid w:val="000F4B0B"/>
    <w:rsid w:val="00111A9F"/>
    <w:rsid w:val="00117307"/>
    <w:rsid w:val="00117C04"/>
    <w:rsid w:val="00121333"/>
    <w:rsid w:val="00126F9B"/>
    <w:rsid w:val="00136BC2"/>
    <w:rsid w:val="00137947"/>
    <w:rsid w:val="00142438"/>
    <w:rsid w:val="0014527C"/>
    <w:rsid w:val="00152EDC"/>
    <w:rsid w:val="0015416F"/>
    <w:rsid w:val="00154400"/>
    <w:rsid w:val="001644D1"/>
    <w:rsid w:val="00171D85"/>
    <w:rsid w:val="00180734"/>
    <w:rsid w:val="0018171F"/>
    <w:rsid w:val="001834A5"/>
    <w:rsid w:val="00183D4D"/>
    <w:rsid w:val="00186AD8"/>
    <w:rsid w:val="001928F5"/>
    <w:rsid w:val="001957EE"/>
    <w:rsid w:val="001B3757"/>
    <w:rsid w:val="001B6302"/>
    <w:rsid w:val="001C2667"/>
    <w:rsid w:val="001E0FB3"/>
    <w:rsid w:val="001E514B"/>
    <w:rsid w:val="00200105"/>
    <w:rsid w:val="002019A2"/>
    <w:rsid w:val="00201EF9"/>
    <w:rsid w:val="002065FE"/>
    <w:rsid w:val="00212B82"/>
    <w:rsid w:val="002149DB"/>
    <w:rsid w:val="00230C48"/>
    <w:rsid w:val="00232574"/>
    <w:rsid w:val="0025343D"/>
    <w:rsid w:val="00253453"/>
    <w:rsid w:val="002544A0"/>
    <w:rsid w:val="002614BF"/>
    <w:rsid w:val="00262C93"/>
    <w:rsid w:val="002711B2"/>
    <w:rsid w:val="0027400E"/>
    <w:rsid w:val="00276EA0"/>
    <w:rsid w:val="0027797E"/>
    <w:rsid w:val="00282985"/>
    <w:rsid w:val="00285C6C"/>
    <w:rsid w:val="00295727"/>
    <w:rsid w:val="00295E9C"/>
    <w:rsid w:val="002A18D2"/>
    <w:rsid w:val="002A1953"/>
    <w:rsid w:val="002A624C"/>
    <w:rsid w:val="002B3869"/>
    <w:rsid w:val="002B4D02"/>
    <w:rsid w:val="002B534B"/>
    <w:rsid w:val="002C5FC5"/>
    <w:rsid w:val="002C6C52"/>
    <w:rsid w:val="002D3812"/>
    <w:rsid w:val="002E2C75"/>
    <w:rsid w:val="002E51F9"/>
    <w:rsid w:val="002F3220"/>
    <w:rsid w:val="002F5F74"/>
    <w:rsid w:val="002F70F3"/>
    <w:rsid w:val="00302827"/>
    <w:rsid w:val="0030612B"/>
    <w:rsid w:val="003122E5"/>
    <w:rsid w:val="00312AB9"/>
    <w:rsid w:val="0031400B"/>
    <w:rsid w:val="00315970"/>
    <w:rsid w:val="00325FA0"/>
    <w:rsid w:val="00331223"/>
    <w:rsid w:val="00334685"/>
    <w:rsid w:val="00337EF7"/>
    <w:rsid w:val="00356AEA"/>
    <w:rsid w:val="00362193"/>
    <w:rsid w:val="0036508C"/>
    <w:rsid w:val="003734FA"/>
    <w:rsid w:val="00373798"/>
    <w:rsid w:val="00386CC8"/>
    <w:rsid w:val="003915AB"/>
    <w:rsid w:val="0039490D"/>
    <w:rsid w:val="003A24F3"/>
    <w:rsid w:val="003A7AF7"/>
    <w:rsid w:val="003A7DC1"/>
    <w:rsid w:val="003C3275"/>
    <w:rsid w:val="003C4B78"/>
    <w:rsid w:val="003C5988"/>
    <w:rsid w:val="003C62D8"/>
    <w:rsid w:val="003E1A0E"/>
    <w:rsid w:val="003E5B7C"/>
    <w:rsid w:val="003F1AFB"/>
    <w:rsid w:val="003F1CD3"/>
    <w:rsid w:val="003F2026"/>
    <w:rsid w:val="004007B0"/>
    <w:rsid w:val="00416176"/>
    <w:rsid w:val="004252EA"/>
    <w:rsid w:val="00425C81"/>
    <w:rsid w:val="0042611B"/>
    <w:rsid w:val="00432623"/>
    <w:rsid w:val="00437309"/>
    <w:rsid w:val="00437E8B"/>
    <w:rsid w:val="004452CA"/>
    <w:rsid w:val="00476055"/>
    <w:rsid w:val="00485C7B"/>
    <w:rsid w:val="00490456"/>
    <w:rsid w:val="0049763E"/>
    <w:rsid w:val="004A244E"/>
    <w:rsid w:val="004A316A"/>
    <w:rsid w:val="004A6A74"/>
    <w:rsid w:val="004B5F80"/>
    <w:rsid w:val="004B7E25"/>
    <w:rsid w:val="004C1AE8"/>
    <w:rsid w:val="004C76E2"/>
    <w:rsid w:val="004E374C"/>
    <w:rsid w:val="004E472D"/>
    <w:rsid w:val="004E5E9E"/>
    <w:rsid w:val="004F1472"/>
    <w:rsid w:val="004F5E5F"/>
    <w:rsid w:val="00502DF6"/>
    <w:rsid w:val="005050DD"/>
    <w:rsid w:val="0051015F"/>
    <w:rsid w:val="00511CEE"/>
    <w:rsid w:val="005172AF"/>
    <w:rsid w:val="00523D90"/>
    <w:rsid w:val="00526102"/>
    <w:rsid w:val="00533AF5"/>
    <w:rsid w:val="005457E0"/>
    <w:rsid w:val="005627ED"/>
    <w:rsid w:val="0056721B"/>
    <w:rsid w:val="005744CE"/>
    <w:rsid w:val="00575E91"/>
    <w:rsid w:val="005A2D6D"/>
    <w:rsid w:val="005B1A47"/>
    <w:rsid w:val="005B1C23"/>
    <w:rsid w:val="005E177C"/>
    <w:rsid w:val="005F20E1"/>
    <w:rsid w:val="005F3826"/>
    <w:rsid w:val="005F55E8"/>
    <w:rsid w:val="0062393D"/>
    <w:rsid w:val="0062715C"/>
    <w:rsid w:val="00630B13"/>
    <w:rsid w:val="006347A6"/>
    <w:rsid w:val="006368B1"/>
    <w:rsid w:val="00646F4A"/>
    <w:rsid w:val="00650538"/>
    <w:rsid w:val="00651430"/>
    <w:rsid w:val="006623D0"/>
    <w:rsid w:val="00666D9F"/>
    <w:rsid w:val="00670FED"/>
    <w:rsid w:val="006775BB"/>
    <w:rsid w:val="006849F1"/>
    <w:rsid w:val="00691934"/>
    <w:rsid w:val="006A311C"/>
    <w:rsid w:val="006A6EA2"/>
    <w:rsid w:val="006B25E4"/>
    <w:rsid w:val="006B54C3"/>
    <w:rsid w:val="006C0B17"/>
    <w:rsid w:val="006C2E03"/>
    <w:rsid w:val="006D64F5"/>
    <w:rsid w:val="00701301"/>
    <w:rsid w:val="007034AE"/>
    <w:rsid w:val="0070607D"/>
    <w:rsid w:val="007106C3"/>
    <w:rsid w:val="00710980"/>
    <w:rsid w:val="00711210"/>
    <w:rsid w:val="00721E83"/>
    <w:rsid w:val="00722625"/>
    <w:rsid w:val="00737250"/>
    <w:rsid w:val="00737C76"/>
    <w:rsid w:val="00743AF8"/>
    <w:rsid w:val="00745607"/>
    <w:rsid w:val="007502CE"/>
    <w:rsid w:val="007503A6"/>
    <w:rsid w:val="007503B4"/>
    <w:rsid w:val="0075254F"/>
    <w:rsid w:val="00757322"/>
    <w:rsid w:val="00764B42"/>
    <w:rsid w:val="00765E7F"/>
    <w:rsid w:val="00766B70"/>
    <w:rsid w:val="00770D26"/>
    <w:rsid w:val="00771999"/>
    <w:rsid w:val="007747D9"/>
    <w:rsid w:val="007836E1"/>
    <w:rsid w:val="00786852"/>
    <w:rsid w:val="007932F3"/>
    <w:rsid w:val="007965DD"/>
    <w:rsid w:val="0079742A"/>
    <w:rsid w:val="00797ED1"/>
    <w:rsid w:val="007A1145"/>
    <w:rsid w:val="007B0CC7"/>
    <w:rsid w:val="007D0D5A"/>
    <w:rsid w:val="007D250C"/>
    <w:rsid w:val="007D53BD"/>
    <w:rsid w:val="007D575A"/>
    <w:rsid w:val="007E0D07"/>
    <w:rsid w:val="007E7157"/>
    <w:rsid w:val="007F2BC2"/>
    <w:rsid w:val="007F3AFF"/>
    <w:rsid w:val="007F4E61"/>
    <w:rsid w:val="0080309E"/>
    <w:rsid w:val="008044E8"/>
    <w:rsid w:val="00804AA9"/>
    <w:rsid w:val="00806EB3"/>
    <w:rsid w:val="00815958"/>
    <w:rsid w:val="00816E1C"/>
    <w:rsid w:val="008170C5"/>
    <w:rsid w:val="0083117C"/>
    <w:rsid w:val="0083144A"/>
    <w:rsid w:val="00836CEC"/>
    <w:rsid w:val="00842646"/>
    <w:rsid w:val="0084414E"/>
    <w:rsid w:val="0084418A"/>
    <w:rsid w:val="0085316B"/>
    <w:rsid w:val="00855B7A"/>
    <w:rsid w:val="0086684E"/>
    <w:rsid w:val="00876C32"/>
    <w:rsid w:val="00876F52"/>
    <w:rsid w:val="0088258E"/>
    <w:rsid w:val="008969A1"/>
    <w:rsid w:val="008A20F2"/>
    <w:rsid w:val="008A7FDF"/>
    <w:rsid w:val="008B40A4"/>
    <w:rsid w:val="008E2A91"/>
    <w:rsid w:val="008F3A9F"/>
    <w:rsid w:val="00915573"/>
    <w:rsid w:val="00925461"/>
    <w:rsid w:val="009262DD"/>
    <w:rsid w:val="00937971"/>
    <w:rsid w:val="0094368D"/>
    <w:rsid w:val="009637B4"/>
    <w:rsid w:val="00964752"/>
    <w:rsid w:val="00971275"/>
    <w:rsid w:val="0097386D"/>
    <w:rsid w:val="009828AB"/>
    <w:rsid w:val="00987CB7"/>
    <w:rsid w:val="00990E07"/>
    <w:rsid w:val="009924B2"/>
    <w:rsid w:val="0099297A"/>
    <w:rsid w:val="009A65DB"/>
    <w:rsid w:val="009B5040"/>
    <w:rsid w:val="009C4449"/>
    <w:rsid w:val="009C4A4E"/>
    <w:rsid w:val="009D34AE"/>
    <w:rsid w:val="009D56D2"/>
    <w:rsid w:val="009E14EC"/>
    <w:rsid w:val="009E1B81"/>
    <w:rsid w:val="009E489D"/>
    <w:rsid w:val="009F2893"/>
    <w:rsid w:val="009F543C"/>
    <w:rsid w:val="009F75E2"/>
    <w:rsid w:val="00A012B4"/>
    <w:rsid w:val="00A04BB6"/>
    <w:rsid w:val="00A137B8"/>
    <w:rsid w:val="00A15B7F"/>
    <w:rsid w:val="00A2403A"/>
    <w:rsid w:val="00A34014"/>
    <w:rsid w:val="00A3499F"/>
    <w:rsid w:val="00A41D44"/>
    <w:rsid w:val="00A44DBE"/>
    <w:rsid w:val="00A474FD"/>
    <w:rsid w:val="00A51999"/>
    <w:rsid w:val="00A52948"/>
    <w:rsid w:val="00A60DD2"/>
    <w:rsid w:val="00A6234E"/>
    <w:rsid w:val="00A63F66"/>
    <w:rsid w:val="00A70B54"/>
    <w:rsid w:val="00A747DD"/>
    <w:rsid w:val="00A75190"/>
    <w:rsid w:val="00A766FC"/>
    <w:rsid w:val="00A866E3"/>
    <w:rsid w:val="00A86E43"/>
    <w:rsid w:val="00A94F50"/>
    <w:rsid w:val="00AA33A9"/>
    <w:rsid w:val="00AA3496"/>
    <w:rsid w:val="00AB1013"/>
    <w:rsid w:val="00AB1C0D"/>
    <w:rsid w:val="00AC13D9"/>
    <w:rsid w:val="00AC45C1"/>
    <w:rsid w:val="00AF0262"/>
    <w:rsid w:val="00AF0DC9"/>
    <w:rsid w:val="00B00338"/>
    <w:rsid w:val="00B02AD3"/>
    <w:rsid w:val="00B13F11"/>
    <w:rsid w:val="00B149C2"/>
    <w:rsid w:val="00B25F7A"/>
    <w:rsid w:val="00B35701"/>
    <w:rsid w:val="00B45EFE"/>
    <w:rsid w:val="00B5328B"/>
    <w:rsid w:val="00B61193"/>
    <w:rsid w:val="00B61770"/>
    <w:rsid w:val="00B63F6F"/>
    <w:rsid w:val="00B66922"/>
    <w:rsid w:val="00B67938"/>
    <w:rsid w:val="00B74EBE"/>
    <w:rsid w:val="00B766E1"/>
    <w:rsid w:val="00B90C1E"/>
    <w:rsid w:val="00B927B2"/>
    <w:rsid w:val="00BB213A"/>
    <w:rsid w:val="00BB6BF3"/>
    <w:rsid w:val="00BC4939"/>
    <w:rsid w:val="00BD618D"/>
    <w:rsid w:val="00BE0204"/>
    <w:rsid w:val="00BE126B"/>
    <w:rsid w:val="00BE4738"/>
    <w:rsid w:val="00BE50D6"/>
    <w:rsid w:val="00BF116A"/>
    <w:rsid w:val="00BF1F23"/>
    <w:rsid w:val="00BF44C8"/>
    <w:rsid w:val="00BF5F3D"/>
    <w:rsid w:val="00C024EA"/>
    <w:rsid w:val="00C02E68"/>
    <w:rsid w:val="00C10ABD"/>
    <w:rsid w:val="00C17618"/>
    <w:rsid w:val="00C20FBF"/>
    <w:rsid w:val="00C2282A"/>
    <w:rsid w:val="00C23792"/>
    <w:rsid w:val="00C2480F"/>
    <w:rsid w:val="00C26751"/>
    <w:rsid w:val="00C30292"/>
    <w:rsid w:val="00C373F4"/>
    <w:rsid w:val="00C37F10"/>
    <w:rsid w:val="00C404F9"/>
    <w:rsid w:val="00C4566F"/>
    <w:rsid w:val="00C458DC"/>
    <w:rsid w:val="00C5122E"/>
    <w:rsid w:val="00C611D0"/>
    <w:rsid w:val="00C7022B"/>
    <w:rsid w:val="00C7143C"/>
    <w:rsid w:val="00C7469B"/>
    <w:rsid w:val="00C828BF"/>
    <w:rsid w:val="00C84BE2"/>
    <w:rsid w:val="00C8578B"/>
    <w:rsid w:val="00C86E5B"/>
    <w:rsid w:val="00C90B72"/>
    <w:rsid w:val="00CA445B"/>
    <w:rsid w:val="00CB3BF3"/>
    <w:rsid w:val="00CB617F"/>
    <w:rsid w:val="00CC56EC"/>
    <w:rsid w:val="00CD056A"/>
    <w:rsid w:val="00CD4A17"/>
    <w:rsid w:val="00CD6573"/>
    <w:rsid w:val="00CE69F7"/>
    <w:rsid w:val="00CF1FE5"/>
    <w:rsid w:val="00CF3654"/>
    <w:rsid w:val="00CF4C97"/>
    <w:rsid w:val="00CF6345"/>
    <w:rsid w:val="00CF7EA2"/>
    <w:rsid w:val="00D05394"/>
    <w:rsid w:val="00D175DE"/>
    <w:rsid w:val="00D21233"/>
    <w:rsid w:val="00D21EC9"/>
    <w:rsid w:val="00D224DF"/>
    <w:rsid w:val="00D22521"/>
    <w:rsid w:val="00D23F4A"/>
    <w:rsid w:val="00D27843"/>
    <w:rsid w:val="00D313BC"/>
    <w:rsid w:val="00D37DC6"/>
    <w:rsid w:val="00D52535"/>
    <w:rsid w:val="00D61A31"/>
    <w:rsid w:val="00D7261A"/>
    <w:rsid w:val="00D75008"/>
    <w:rsid w:val="00D843C9"/>
    <w:rsid w:val="00D85960"/>
    <w:rsid w:val="00D878FE"/>
    <w:rsid w:val="00D952CA"/>
    <w:rsid w:val="00DA1ADF"/>
    <w:rsid w:val="00DA4378"/>
    <w:rsid w:val="00DA4B78"/>
    <w:rsid w:val="00DA4EA8"/>
    <w:rsid w:val="00DB0B6E"/>
    <w:rsid w:val="00DB6B2A"/>
    <w:rsid w:val="00DD0749"/>
    <w:rsid w:val="00DD0AB7"/>
    <w:rsid w:val="00DE7B4A"/>
    <w:rsid w:val="00DF0D25"/>
    <w:rsid w:val="00DF13B3"/>
    <w:rsid w:val="00E00BDC"/>
    <w:rsid w:val="00E16242"/>
    <w:rsid w:val="00E16422"/>
    <w:rsid w:val="00E208C8"/>
    <w:rsid w:val="00E21C91"/>
    <w:rsid w:val="00E22A17"/>
    <w:rsid w:val="00E24F21"/>
    <w:rsid w:val="00E254FB"/>
    <w:rsid w:val="00E37B46"/>
    <w:rsid w:val="00E41936"/>
    <w:rsid w:val="00E42D95"/>
    <w:rsid w:val="00E43757"/>
    <w:rsid w:val="00E477F9"/>
    <w:rsid w:val="00E54055"/>
    <w:rsid w:val="00E60B41"/>
    <w:rsid w:val="00E614BD"/>
    <w:rsid w:val="00E65B9C"/>
    <w:rsid w:val="00E66AAE"/>
    <w:rsid w:val="00E66C12"/>
    <w:rsid w:val="00E715F6"/>
    <w:rsid w:val="00E72F56"/>
    <w:rsid w:val="00E80975"/>
    <w:rsid w:val="00E816F3"/>
    <w:rsid w:val="00E84D8D"/>
    <w:rsid w:val="00E91C7C"/>
    <w:rsid w:val="00E91E23"/>
    <w:rsid w:val="00EA085E"/>
    <w:rsid w:val="00EA1521"/>
    <w:rsid w:val="00EA7989"/>
    <w:rsid w:val="00EA7E0F"/>
    <w:rsid w:val="00EB4DF5"/>
    <w:rsid w:val="00EB7BEA"/>
    <w:rsid w:val="00EC1449"/>
    <w:rsid w:val="00EC4269"/>
    <w:rsid w:val="00ED56DC"/>
    <w:rsid w:val="00EE05FB"/>
    <w:rsid w:val="00EE4220"/>
    <w:rsid w:val="00EE4366"/>
    <w:rsid w:val="00EF31BC"/>
    <w:rsid w:val="00F03280"/>
    <w:rsid w:val="00F13EE1"/>
    <w:rsid w:val="00F16FD1"/>
    <w:rsid w:val="00F207E4"/>
    <w:rsid w:val="00F20AD4"/>
    <w:rsid w:val="00F246EF"/>
    <w:rsid w:val="00F338FB"/>
    <w:rsid w:val="00F33F0D"/>
    <w:rsid w:val="00F3509D"/>
    <w:rsid w:val="00F367D9"/>
    <w:rsid w:val="00F52692"/>
    <w:rsid w:val="00F52E6D"/>
    <w:rsid w:val="00F61500"/>
    <w:rsid w:val="00F62ECF"/>
    <w:rsid w:val="00F65327"/>
    <w:rsid w:val="00F65A68"/>
    <w:rsid w:val="00F65F2A"/>
    <w:rsid w:val="00F66841"/>
    <w:rsid w:val="00F76474"/>
    <w:rsid w:val="00F8683C"/>
    <w:rsid w:val="00F87675"/>
    <w:rsid w:val="00F927A1"/>
    <w:rsid w:val="00F92F36"/>
    <w:rsid w:val="00FB12DB"/>
    <w:rsid w:val="00FB1A9A"/>
    <w:rsid w:val="00FB3957"/>
    <w:rsid w:val="00FC3EE0"/>
    <w:rsid w:val="00FC4EE3"/>
    <w:rsid w:val="00FC75AB"/>
    <w:rsid w:val="00FD394C"/>
    <w:rsid w:val="00FD42F7"/>
    <w:rsid w:val="00FD58F3"/>
    <w:rsid w:val="00FD7F7B"/>
    <w:rsid w:val="00FE0A24"/>
    <w:rsid w:val="00FE0FB3"/>
    <w:rsid w:val="00FE4B03"/>
    <w:rsid w:val="00FF0176"/>
    <w:rsid w:val="00FF1BA7"/>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DA4EA8"/>
    <w:rPr>
      <w:color w:val="808080"/>
      <w:bdr w:space="0" w:sz="0" w:color="auto" w:val="none"/>
      <w:shd w:fill="auto" w:color="auto" w:val="clear"/>
    </w:rPr>
  </w:style>
  <w:style w:customStyle="true" w:styleId="eSPISCCParagraphDefaultFont" w:type="character">
    <w:name w:val="eSPIS_CC_Paragraph Default Font"/>
    <w:basedOn w:val="Zadanifontodlomka"/>
    <w:rsid w:val="00DA4E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4EA8"/>
    <w:rPr>
      <w:bdr w:space="0" w:sz="0" w:color="auto" w:val="none"/>
      <w:shd w:fill="FFFFCC" w:color="auto" w:val="clear"/>
      <w:lang w:val="hr-HR"/>
    </w:rPr>
  </w:style>
  <w:style w:customStyle="true" w:styleId="PozadinaSvijetloCrvena" w:type="character">
    <w:name w:val="Pozadina_SvijetloCrvena"/>
    <w:basedOn w:val="eSPISCCParagraphDefaultFont"/>
    <w:rsid w:val="00DA4E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4E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Hiperveza" w:type="character">
    <w:name w:val="Hyperlink"/>
    <w:basedOn w:val="Zadanifontodlomka"/>
    <w:rsid w:val="006347A6"/>
    <w:rPr>
      <w:color w:themeColor="hyperlink" w:val="0000FF"/>
      <w:u w:val="single"/>
    </w:rPr>
  </w:style>
  <w:style w:styleId="Tekstrezerviranogmjesta" w:type="character">
    <w:name w:val="Placeholder Text"/>
    <w:basedOn w:val="Zadanifontodlomka"/>
    <w:uiPriority w:val="99"/>
    <w:semiHidden/>
    <w:rsid w:val="00DA4EA8"/>
    <w:rPr>
      <w:color w:val="808080"/>
      <w:bdr w:color="auto" w:space="0" w:sz="0" w:val="none"/>
      <w:shd w:color="auto" w:fill="auto" w:val="clear"/>
    </w:rPr>
  </w:style>
  <w:style w:customStyle="1" w:styleId="eSPISCCParagraphDefaultFont" w:type="character">
    <w:name w:val="eSPIS_CC_Paragraph Default Font"/>
    <w:basedOn w:val="Zadanifontodlomka"/>
    <w:rsid w:val="00DA4E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4EA8"/>
    <w:rPr>
      <w:bdr w:color="auto" w:space="0" w:sz="0" w:val="none"/>
      <w:shd w:color="auto" w:fill="FFFFCC" w:val="clear"/>
      <w:lang w:val="hr-HR"/>
    </w:rPr>
  </w:style>
  <w:style w:customStyle="1" w:styleId="PozadinaSvijetloCrvena" w:type="character">
    <w:name w:val="Pozadina_SvijetloCrvena"/>
    <w:basedOn w:val="eSPISCCParagraphDefaultFont"/>
    <w:rsid w:val="00DA4E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4E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St-79/2019</izvorni_sadrzaj>
    <derivirana_varijabla naziv="DomainObject.Predmet.OznakaBroj_1">St-79/2019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tražbine iza mene na podu</izvorni_sadrzaj>
    <derivirana_varijabla naziv="DomainObject.Predmet.PrimjedbaSuca_1">Čl. 444 st. 2 SZ
tražbine iza mene na podu</derivirana_varijabla>
  </DomainObject.Predmet.PrimjedbaSuca>
  <DomainObject.Predmet.ProtustrankaFormated>
    <izvorni_sadrzaj>  KAŠTELANSKA RIVIJERA d.d. za hoteljerstvo, ugostiteljstvo i turizam</izvorni_sadrzaj>
    <derivirana_varijabla naziv="DomainObject.Predmet.ProtustrankaFormated_1">  KAŠTELANSKA RIVIJERA d.d. za hoteljerstvo, ugostiteljstvo i turizam</derivirana_varijabla>
  </DomainObject.Predmet.ProtustrankaFormated>
  <DomainObject.Predmet.ProtustrankaFormatedOIB>
    <izvorni_sadrzaj>  KAŠTELANSKA RIVIJERA d.d. za hoteljerstvo, ugostiteljstvo i turizam, OIB 60917566677</izvorni_sadrzaj>
    <derivirana_varijabla naziv="DomainObject.Predmet.ProtustrankaFormatedOIB_1">  KAŠTELANSKA RIVIJERA d.d. za hoteljerstvo, ugostiteljstvo i turizam, OIB 60917566677</derivirana_varijabla>
  </DomainObject.Predmet.ProtustrankaFormatedOIB>
  <DomainObject.Predmet.ProtustrankaFormatedWithAdress>
    <izvorni_sadrzaj> KAŠTELANSKA RIVIJERA d.d. za hoteljerstvo, ugostiteljstvo i turizam, Obala kralja Tomislava 82, 21217 Kaštel Stari</izvorni_sadrzaj>
    <derivirana_varijabla naziv="DomainObject.Predmet.ProtustrankaFormatedWithAdress_1"> KAŠTELANSKA RIVIJERA d.d. za hoteljerstvo, ugostiteljstvo i turizam, Obala kralja Tomislava 82, 21217 Kaštel Stari</derivirana_varijabla>
  </DomainObject.Predmet.ProtustrankaFormatedWithAdress>
  <DomainObject.Predmet.ProtustrankaFormatedWithAdressOIB>
    <izvorni_sadrzaj> KAŠTELANSKA RIVIJERA d.d. za hoteljerstvo, ugostiteljstvo i turizam, OIB 60917566677, Obala kralja Tomislava 82, 21217 Kaštel Stari</izvorni_sadrzaj>
    <derivirana_varijabla naziv="DomainObject.Predmet.ProtustrankaFormatedWithAdressOIB_1"> KAŠTELANSKA RIVIJERA d.d. za hoteljerstvo, ugostiteljstvo i turizam, OIB 60917566677, Obala kralja Tomislava 82, 21217 Kaštel Stari</derivirana_varijabla>
  </DomainObject.Predmet.ProtustrankaFormatedWithAdressOIB>
  <DomainObject.Predmet.ProtustrankaWithAdress>
    <izvorni_sadrzaj>KAŠTELANSKA RIVIJERA d.d. za hoteljerstvo, ugostiteljstvo i turizam Obala kralja Tomislava 82, 21217 Kaštel Stari</izvorni_sadrzaj>
    <derivirana_varijabla naziv="DomainObject.Predmet.ProtustrankaWithAdress_1">KAŠTELANSKA RIVIJERA d.d. za hoteljerstvo, ugostiteljstvo i turizam Obala kralja Tomislava 82, 21217 Kaštel Stari</derivirana_varijabla>
  </DomainObject.Predmet.ProtustrankaWithAdress>
  <DomainObject.Predmet.ProtustrankaWithAdressOIB>
    <izvorni_sadrzaj>KAŠTELANSKA RIVIJERA d.d. za hoteljerstvo, ugostiteljstvo i turizam, OIB 60917566677, Obala kralja Tomislava 82, 21217 Kaštel Stari</izvorni_sadrzaj>
    <derivirana_varijabla naziv="DomainObject.Predmet.ProtustrankaWithAdressOIB_1">KAŠTELANSKA RIVIJERA d.d. za hoteljerstvo, ugostiteljstvo i turizam, OIB 60917566677, Obala kralja Tomislava 82, 21217 Kaštel Stari</derivirana_varijabla>
  </DomainObject.Predmet.ProtustrankaWithAdressOIB>
  <DomainObject.Predmet.ProtustrankaNazivFormated>
    <izvorni_sadrzaj>KAŠTELANSKA RIVIJERA d.d. za hoteljerstvo, ugostiteljstvo i turizam</izvorni_sadrzaj>
    <derivirana_varijabla naziv="DomainObject.Predmet.ProtustrankaNazivFormated_1">KAŠTELANSKA RIVIJERA d.d. za hoteljerstvo, ugostiteljstvo i turizam</derivirana_varijabla>
  </DomainObject.Predmet.ProtustrankaNazivFormated>
  <DomainObject.Predmet.ProtustrankaNazivFormatedOIB>
    <izvorni_sadrzaj>KAŠTELANSKA RIVIJERA d.d. za hoteljerstvo, ugostiteljstvo i turizam, OIB 60917566677</izvorni_sadrzaj>
    <derivirana_varijabla naziv="DomainObject.Predmet.ProtustrankaNazivFormatedOIB_1">KAŠTELANSKA RIVIJERA d.d. za hoteljerstvo, ugostiteljstvo i turizam, OIB 60917566677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KAŠTELA; Hrvatska radiotelevizija; Mladen Parčina; HETA ASSET RESOLUTION AG; FINANCIJSKA AGENCIJA, PODRUŽNICA SPLIT</izvorni_sadrzaj>
    <derivirana_varijabla naziv="DomainObject.Predmet.StrankaFormated_1">  GRAD KAŠTELA; Hrvatska radiotelevizija; Mladen Parčina; HETA ASSET RESOLUTION AG; FINANCIJSKA AGENCIJA, PODRUŽNICA SPLIT</derivirana_varijabla>
  </DomainObject.Predmet.StrankaFormated>
  <DomainObject.Predmet.StrankaFormatedOIB>
    <izvorni_sadrzaj>  GRAD KAŠTELA, OIB 08727843572; Hrvatska radiotelevizija, OIB 68419124305; Mladen Parčina, OIB 72978947453; HETA ASSET RESOLUTION AG, OIB 90730821413; FINANCIJSKA AGENCIJA, PODRUŽNICA SPLIT, OIB 85821130368</izvorni_sadrzaj>
    <derivirana_varijabla naziv="DomainObject.Predmet.StrankaFormatedOIB_1">  GRAD KAŠTELA, OIB 08727843572; Hrvatska radiotelevizija, OIB 68419124305; Mladen Parčina, OIB 72978947453; HETA ASSET RESOLUTION AG, OIB 90730821413; FINANCIJSKA AGENCIJA, PODRUŽNICA SPLIT, OIB 85821130368</derivirana_varijabla>
  </DomainObject.Predmet.StrankaFormatedOIB>
  <DomainObject.Predmet.StrankaFormatedWithAdress>
    <izvorni_sadrzaj> GRAD KAŠTELA; Hrvatska radiotelevizija, Prisavlje 3, 10000 Zagreb; Mladen Parčina, Hrvatskih Iseljenika 8b, 21000 Split; HETA ASSET RESOLUTION AG; FINANCIJSKA AGENCIJA, PODRUŽNICA SPLIT, Mažuranićevo šetalište 24b, 21000 Split</izvorni_sadrzaj>
    <derivirana_varijabla naziv="DomainObject.Predmet.StrankaFormatedWithAdress_1"> GRAD KAŠTELA; Hrvatska radiotelevizija, Prisavlje 3, 10000 Zagreb; Mladen Parčina, Hrvatskih Iseljenika 8b, 21000 Split; HETA ASSET RESOLUTION AG; FINANCIJSKA AGENCIJA, PODRUŽNICA SPLIT, Mažuranićevo šetalište 24b, 21000 Split</derivirana_varijabla>
  </DomainObject.Predmet.StrankaFormatedWithAdress>
  <DomainObject.Predmet.StrankaFormatedWithAdressOIB>
    <izvorni_sadrzaj>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izvorni_sadrzaj>
    <derivirana_varijabla naziv="DomainObject.Predmet.StrankaFormatedWithAdressOIB_1"> GRAD KAŠTELA, OIB 08727843572; Hrvatska radiotelevizija, OIB 68419124305, Prisavlje 3, 10000 Zagreb; Mladen Parčina, OIB 72978947453, Hrvatskih Iseljenika 8b, 21000 Split; HETA ASSET RESOLUTION AG, OIB 90730821413; FINANCIJSKA AGENCIJA, PODRUŽNICA SPLIT, OIB 85821130368, Mažuranićevo šetalište 24b, 21000 Split</derivirana_varijabla>
  </DomainObject.Predmet.StrankaFormatedWithAdressOIB>
  <DomainObject.Predmet.StrankaWithAdress>
    <izvorni_sadrzaj>GRAD KAŠTELA ,Hrvatska radiotelevizija Prisavlje 3,10000 Zagreb,Mladen Parčina Hrvatskih Iseljenika 8b,21000 Split,HETA ASSET RESOLUTION AG ,FINANCIJSKA AGENCIJA, PODRUŽNICA SPLIT Mažuranićevo šetalište 24b,21000 Split</izvorni_sadrzaj>
    <derivirana_varijabla naziv="DomainObject.Predmet.StrankaWithAdress_1">GRAD KAŠTELA ,Hrvatska radiotelevizija Prisavlje 3,10000 Zagreb,Mladen Parčina Hrvatskih Iseljenika 8b,21000 Split,HETA ASSET RESOLUTION AG ,FINANCIJSKA AGENCIJA, PODRUŽNICA SPLIT Mažuranićevo šetalište 24b,21000 Split</derivirana_varijabla>
  </DomainObject.Predmet.StrankaWithAdress>
  <DomainObject.Predmet.StrankaWithAdressOIB>
    <izvorni_sadrzaj>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izvorni_sadrzaj>
    <derivirana_varijabla naziv="DomainObject.Predmet.StrankaWithAdressOIB_1">GRAD KAŠTELA, OIB 08727843572,Hrvatska radiotelevizija, OIB 68419124305, Prisavlje 3,10000 Zagreb,Mladen Parčina, OIB 72978947453, Hrvatskih Iseljenika 8b,21000 Split,HETA ASSET RESOLUTION AG, OIB 90730821413,FINANCIJSKA AGENCIJA, PODRUŽNICA SPLIT, OIB 85821130368, Mažuranićevo šetalište 24b,21000 Split</derivirana_varijabla>
  </DomainObject.Predmet.StrankaWithAdressOIB>
  <DomainObject.Predmet.StrankaNazivFormated>
    <izvorni_sadrzaj>GRAD KAŠTELA,Hrvatska radiotelevizija,Mladen Parčina,HETA ASSET RESOLUTION AG,FINANCIJSKA AGENCIJA, PODRUŽNICA SPLIT</izvorni_sadrzaj>
    <derivirana_varijabla naziv="DomainObject.Predmet.StrankaNazivFormated_1">GRAD KAŠTELA,Hrvatska radiotelevizija,Mladen Parčina,HETA ASSET RESOLUTION AG,FINANCIJSKA AGENCIJA, PODRUŽNICA SPLIT</derivirana_varijabla>
  </DomainObject.Predmet.StrankaNazivFormated>
  <DomainObject.Predmet.StrankaNazivFormatedOIB>
    <izvorni_sadrzaj>GRAD KAŠTELA, OIB 08727843572,Hrvatska radiotelevizija, OIB 68419124305,Mladen Parčina, OIB 72978947453,HETA ASSET RESOLUTION AG, OIB 90730821413,FINANCIJSKA AGENCIJA, PODRUŽNICA SPLIT, OIB 85821130368</izvorni_sadrzaj>
    <derivirana_varijabla naziv="DomainObject.Predmet.StrankaNazivFormatedOIB_1">GRAD KAŠTELA, OIB 08727843572,Hrvatska radiotelevizija, OIB 68419124305,Mladen Parčina, OIB 72978947453,HETA ASSET RESOLUTION AG, OIB 90730821413,FINANCIJSKA AGENCIJA, PODRUŽNICA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2804151.47</izvorni_sadrzaj>
    <derivirana_varijabla naziv="DomainObject.Predmet.TrenutnaVrijednost_1">2804151.47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GRAD KAŠTELA</item>
      <item>Hrvatska radiotelevizija</item>
      <item>Mladen Parčina</item>
      <item>HETA ASSET RESOLUTION AG</item>
      <item>FINANCIJSKA AGENCIJA, PODRUŽNICA SPLIT</item>
    </izvorni_sadrzaj>
    <derivirana_varijabla naziv="DomainObject.Predmet.StrankaListFormated_1">
      <item>GRAD KAŠTELA</item>
      <item>Hrvatska radiotelevizija</item>
      <item>Mladen Parčina</item>
      <item>HETA ASSET RESOLUTION AG</item>
      <item>FINANCIJSKA AGENCIJA, PODRUŽNICA SPLIT</item>
    </derivirana_varijabla>
  </DomainObject.Predmet.StrankaListFormated>
  <DomainObject.Predmet.StrankaList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FormatedOIB>
  <DomainObject.Predmet.StrankaListFormatedWithAdress>
    <izvorni_sadrzaj>
      <item>GRAD KAŠTELA</item>
      <item>Hrvatska radiotelevizija, Prisavlje 3, 10000 Zagreb</item>
      <item>Mladen Parčina, Hrvatskih Iseljenika 8b, 21000 Split</item>
      <item>HETA ASSET RESOLUTION AG</item>
      <item>FINANCIJSKA AGENCIJA, PODRUŽNICA SPLIT, Mažuranićevo šetalište 24b, 21000 Split</item>
    </izvorni_sadrzaj>
    <derivirana_varijabla naziv="DomainObject.Predmet.StrankaListFormatedWithAdress_1">
      <item>GRAD KAŠTELA</item>
      <item>Hrvatska radiotelevizija, Prisavlje 3, 10000 Zagreb</item>
      <item>Mladen Parčina, Hrvatskih Iseljenika 8b, 21000 Split</item>
      <item>HETA ASSET RESOLUTION AG</item>
      <item>FINANCIJSKA AGENCIJA, PODRUŽNICA SPLIT, Mažuranićevo šetalište 24b, 21000 Split</item>
    </derivirana_varijabla>
  </DomainObject.Predmet.StrankaListFormatedWithAdress>
  <DomainObject.Predmet.StrankaListFormatedWithAdressOIB>
    <izvorni_sadrzaj>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izvorni_sadrzaj>
    <derivirana_varijabla naziv="DomainObject.Predmet.StrankaListFormatedWithAdressOIB_1">
      <item>GRAD KAŠTELA, OIB 08727843572</item>
      <item>Hrvatska radiotelevizija, OIB 68419124305, Prisavlje 3, 10000 Zagreb</item>
      <item>Mladen Parčina, OIB 72978947453, Hrvatskih Iseljenika 8b, 21000 Split</item>
      <item>HETA ASSET RESOLUTION AG, OIB 90730821413</item>
      <item>FINANCIJSKA AGENCIJA, PODRUŽNICA SPLIT, OIB 85821130368, Mažuranićevo šetalište 24b, 21000 Split</item>
    </derivirana_varijabla>
  </DomainObject.Predmet.StrankaListFormatedWithAdressOIB>
  <DomainObject.Predmet.StrankaListNazivFormated>
    <izvorni_sadrzaj>
      <item>GRAD KAŠTELA</item>
      <item>Hrvatska radiotelevizija</item>
      <item>Mladen Parčina</item>
      <item>HETA ASSET RESOLUTION AG</item>
      <item>FINANCIJSKA AGENCIJA, PODRUŽNICA SPLIT</item>
    </izvorni_sadrzaj>
    <derivirana_varijabla naziv="DomainObject.Predmet.StrankaListNazivFormated_1">
      <item>GRAD KAŠTELA</item>
      <item>Hrvatska radiotelevizija</item>
      <item>Mladen Parčina</item>
      <item>HETA ASSET RESOLUTION AG</item>
      <item>FINANCIJSKA AGENCIJA, PODRUŽNICA SPLIT</item>
    </derivirana_varijabla>
  </DomainObject.Predmet.StrankaListNazivFormated>
  <DomainObject.Predmet.StrankaListNazivFormatedOIB>
    <izvorni_sadrzaj>
      <item>GRAD KAŠTELA, OIB 08727843572</item>
      <item>Hrvatska radiotelevizija, OIB 68419124305</item>
      <item>Mladen Parčina, OIB 72978947453</item>
      <item>HETA ASSET RESOLUTION AG, OIB 90730821413</item>
      <item>FINANCIJSKA AGENCIJA, PODRUŽNICA SPLIT, OIB 85821130368</item>
    </izvorni_sadrzaj>
    <derivirana_varijabla naziv="DomainObject.Predmet.StrankaListNazivFormatedOIB_1">
      <item>GRAD KAŠTELA, OIB 08727843572</item>
      <item>Hrvatska radiotelevizija, OIB 68419124305</item>
      <item>Mladen Parčina, OIB 72978947453</item>
      <item>HETA ASSET RESOLUTION AG, OIB 90730821413</item>
      <item>FINANCIJSKA AGENCIJA, PODRUŽNICA SPLIT, OIB 85821130368</item>
    </derivirana_varijabla>
  </DomainObject.Predmet.StrankaListNazivFormatedOIB>
  <DomainObject.Predmet.ProtuStrankaListFormated>
    <izvorni_sadrzaj>
      <item>KAŠTELANSKA RIVIJERA d.d. za hoteljerstvo, ugostiteljstvo i turizam</item>
    </izvorni_sadrzaj>
    <derivirana_varijabla naziv="DomainObject.Predmet.ProtuStrankaListFormated_1">
      <item>KAŠTELANSKA RIVIJERA d.d. za hoteljerstvo, ugostiteljstvo i turizam</item>
    </derivirana_varijabla>
  </DomainObject.Predmet.ProtuStrankaListFormated>
  <DomainObject.Predmet.ProtuStrankaListFormatedOIB>
    <izvorni_sadrzaj>
      <item>KAŠTELANSKA RIVIJERA d.d. za hoteljerstvo, ugostiteljstvo i turizam, OIB 60917566677</item>
    </izvorni_sadrzaj>
    <derivirana_varijabla naziv="DomainObject.Predmet.ProtuStrankaListFormatedOIB_1">
      <item>KAŠTELANSKA RIVIJERA d.d. za hoteljerstvo, ugostiteljstvo i turizam, OIB 60917566677</item>
    </derivirana_varijabla>
  </DomainObject.Predmet.ProtuStrankaListFormatedOIB>
  <DomainObject.Predmet.ProtuStrankaListFormatedWithAdress>
    <izvorni_sadrzaj>
      <item>KAŠTELANSKA RIVIJERA d.d. za hoteljerstvo, ugostiteljstvo i turizam, Obala kralja Tomislava 82, 21217 Kaštel Stari</item>
    </izvorni_sadrzaj>
    <derivirana_varijabla naziv="DomainObject.Predmet.ProtuStrankaListFormatedWithAdress_1">
      <item>KAŠTELANSKA RIVIJERA d.d. za hoteljerstvo, ugostiteljstvo i turizam, Obala kralja Tomislava 82, 21217 Kaštel Stari</item>
    </derivirana_varijabla>
  </DomainObject.Predmet.ProtuStrankaListFormatedWithAdress>
  <DomainObject.Predmet.ProtuStrankaListFormatedWithAdressOIB>
    <izvorni_sadrzaj>
      <item>KAŠTELANSKA RIVIJERA d.d. za hoteljerstvo, ugostiteljstvo i turizam, OIB 60917566677, Obala kralja Tomislava 82, 21217 Kaštel Stari</item>
    </izvorni_sadrzaj>
    <derivirana_varijabla naziv="DomainObject.Predmet.ProtuStrankaListFormatedWithAdressOIB_1">
      <item>KAŠTELANSKA RIVIJERA d.d. za hoteljerstvo, ugostiteljstvo i turizam, OIB 60917566677, Obala kralja Tomislava 82, 21217 Kaštel Stari</item>
    </derivirana_varijabla>
  </DomainObject.Predmet.ProtuStrankaListFormatedWithAdressOIB>
  <DomainObject.Predmet.ProtuStrankaListNazivFormated>
    <izvorni_sadrzaj>
      <item>KAŠTELANSKA RIVIJERA d.d. za hoteljerstvo, ugostiteljstvo i turizam</item>
    </izvorni_sadrzaj>
    <derivirana_varijabla naziv="DomainObject.Predmet.ProtuStrankaListNazivFormated_1">
      <item>KAŠTELANSKA RIVIJERA d.d. za hoteljerstvo, ugostiteljstvo i turizam</item>
    </derivirana_varijabla>
  </DomainObject.Predmet.ProtuStrankaListNazivFormated>
  <DomainObject.Predmet.ProtuStrankaListNazivFormatedOIB>
    <izvorni_sadrzaj>
      <item>KAŠTELANSKA RIVIJERA d.d. za hoteljerstvo, ugostiteljstvo i turizam, OIB 60917566677</item>
    </izvorni_sadrzaj>
    <derivirana_varijabla naziv="DomainObject.Predmet.ProtuStrankaListNazivFormatedOIB_1">
      <item>KAŠTELANSKA RIVIJERA d.d. za hoteljerstvo, ugostiteljstvo i turizam, OIB 60917566677</item>
    </derivirana_varijabla>
  </DomainObject.Predmet.ProtuStrankaListNazivFormatedOIB>
  <DomainObject.Predmet.OstaliListFormated>
    <izvorni_sadrzaj>
      <item>GRAD KAŠTELA</item>
      <item>MAMIĆ PERIĆ REBERSKI RIMAC Odvjetničko društvo, društvo s ograničenom odgovornošću</item>
      <item>Odvjetničko društvo Hanžeković &amp; partneri</item>
    </izvorni_sadrzaj>
    <derivirana_varijabla naziv="DomainObject.Predmet.OstaliListFormated_1">
      <item>GRAD KAŠTELA</item>
      <item>MAMIĆ PERIĆ REBERSKI RIMAC Odvjetničko društvo, društvo s ograničenom odgovornošću</item>
      <item>Odvjetničko društvo Hanžeković &amp; partneri</item>
    </derivirana_varijabla>
  </DomainObject.Predmet.OstaliListFormated>
  <DomainObject.Predmet.OstaliList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FormatedOIB_1">
      <item>GRAD KAŠTELA, OIB 08727843572</item>
      <item>MAMIĆ PERIĆ REBERSKI RIMAC Odvjetničko društvo, društvo s ograničenom odgovornošću, OIB 32802230502</item>
      <item>Odvjetničko društvo Hanžeković &amp; partneri</item>
    </derivirana_varijabla>
  </DomainObject.Predmet.OstaliListFormatedOIB>
  <DomainObject.Predmet.OstaliListFormatedWithAdress>
    <izvorni_sadrzaj>
      <item>GRAD KAŠTELA</item>
      <item>MAMIĆ PERIĆ REBERSKI RIMAC Odvjetničko društvo, društvo s ograničenom odgovornošću, Ivana Lučića 2A, 10000 Zagreb</item>
      <item>Odvjetničko društvo Hanžeković &amp; partneri</item>
    </izvorni_sadrzaj>
    <derivirana_varijabla naziv="DomainObject.Predmet.OstaliListFormatedWithAdress_1">
      <item>GRAD KAŠTELA</item>
      <item>MAMIĆ PERIĆ REBERSKI RIMAC Odvjetničko društvo, društvo s ograničenom odgovornošću, Ivana Lučića 2A, 10000 Zagreb</item>
      <item>Odvjetničko društvo Hanžeković &amp; partneri</item>
    </derivirana_varijabla>
  </DomainObject.Predmet.OstaliListFormatedWithAdress>
  <DomainObject.Predmet.OstaliListFormatedWithAdressOIB>
    <izvorni_sadrzaj>
      <item>GRAD KAŠTELA, OIB 08727843572</item>
      <item>MAMIĆ PERIĆ REBERSKI RIMAC Odvjetničko društvo, društvo s ograničenom odgovornošću, OIB 32802230502, Ivana Lučića 2A, 10000 Zagreb</item>
      <item>Odvjetničko društvo Hanžeković &amp; partneri</item>
    </izvorni_sadrzaj>
    <derivirana_varijabla naziv="DomainObject.Predmet.OstaliListFormatedWithAdressOIB_1">
      <item>GRAD KAŠTELA, OIB 08727843572</item>
      <item>MAMIĆ PERIĆ REBERSKI RIMAC Odvjetničko društvo, društvo s ograničenom odgovornošću, OIB 32802230502, Ivana Lučića 2A, 10000 Zagreb</item>
      <item>Odvjetničko društvo Hanžeković &amp; partneri</item>
    </derivirana_varijabla>
  </DomainObject.Predmet.OstaliListFormatedWithAdressOIB>
  <DomainObject.Predmet.OstaliListNazivFormated>
    <izvorni_sadrzaj>
      <item>GRAD KAŠTELA</item>
      <item>MAMIĆ PERIĆ REBERSKI RIMAC Odvjetničko društvo, društvo s ograničenom odgovornošću</item>
      <item>Odvjetničko društvo Hanžeković &amp; partneri</item>
    </izvorni_sadrzaj>
    <derivirana_varijabla naziv="DomainObject.Predmet.OstaliListNazivFormated_1">
      <item>GRAD KAŠTELA</item>
      <item>MAMIĆ PERIĆ REBERSKI RIMAC Odvjetničko društvo, društvo s ograničenom odgovornošću</item>
      <item>Odvjetničko društvo Hanžeković &amp; partneri</item>
    </derivirana_varijabla>
  </DomainObject.Predmet.OstaliListNazivFormated>
  <DomainObject.Predmet.OstaliListNazivFormatedOIB>
    <izvorni_sadrzaj>
      <item>GRAD KAŠTELA, OIB 08727843572</item>
      <item>MAMIĆ PERIĆ REBERSKI RIMAC Odvjetničko društvo, društvo s ograničenom odgovornošću, OIB 32802230502</item>
      <item>Odvjetničko društvo Hanžeković &amp; partneri</item>
    </izvorni_sadrzaj>
    <derivirana_varijabla naziv="DomainObject.Predmet.OstaliListNazivFormatedOIB_1">
      <item>GRAD KAŠTELA, OIB 08727843572</item>
      <item>MAMIĆ PERIĆ REBERSKI RIMAC Odvjetničko društvo, društvo s ograničenom odgovornošću, OIB 32802230502</item>
      <item>Odvjetničko društvo Hanžeković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FINANCIJSKA AGENCIJA, PODRUŽNICA SPLIT i dr.</izvorni_sadrzaj>
    <derivirana_varijabla naziv="DomainObject.Predmet.StrankaIDrugi_1">FINANCIJSKA AGENCIJA, PODRUŽNICA SPLIT i dr.</derivirana_varijabla>
  </DomainObject.Predmet.StrankaIDrugi>
  <DomainObject.Predmet.ProtustrankaIDrugi>
    <izvorni_sadrzaj>KAŠTELANSKA RIVIJERA d.d. za hoteljerstvo, ugostiteljstvo i turizam</izvorni_sadrzaj>
    <derivirana_varijabla naziv="DomainObject.Predmet.ProtustrankaIDrugi_1">KAŠTELANSKA RIVIJERA d.d. za hoteljerstvo, ugostiteljstvo i turizam</derivirana_varijabla>
  </DomainObject.Predmet.ProtustrankaIDrugi>
  <DomainObject.Predmet.StrankaIDrugiAdressOIB>
    <izvorni_sadrzaj>FINANCIJSKA AGENCIJA, PODRUŽNICA SPLIT, OIB 85821130368, Mažuranićevo šetalište 24b, 21000 Split i dr.</izvorni_sadrzaj>
    <derivirana_varijabla naziv="DomainObject.Predmet.StrankaIDrugiAdressOIB_1">FINANCIJSKA AGENCIJA, PODRUŽNICA SPLIT, OIB 85821130368, Mažuranićevo šetalište 24b, 21000 Split i dr.</derivirana_varijabla>
  </DomainObject.Predmet.StrankaIDrugiAdressOIB>
  <DomainObject.Predmet.ProtustrankaIDrugiAdressOIB>
    <izvorni_sadrzaj>KAŠTELANSKA RIVIJERA d.d. za hoteljerstvo, ugostiteljstvo i turizam, OIB 60917566677, Obala kralja Tomislava 82, 21217 Kaštel Stari</izvorni_sadrzaj>
    <derivirana_varijabla naziv="DomainObject.Predmet.ProtustrankaIDrugiAdressOIB_1">KAŠTELANSKA RIVIJERA d.d. za hoteljerstvo, ugostiteljstvo i turizam, OIB 60917566677, Obala kralja Tomislava 82,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izvorni_sadrzaj>
    <derivirana_varijabla naziv="DomainObject.Predmet.SudioniciListNaziv_1">
      <item>KAŠTELANSKA RIVIJERA d.d. za hoteljerstvo, ugostiteljstvo i turizam</item>
      <item>GRAD KAŠTELA</item>
      <item>Hrvatska radiotelevizija</item>
      <item>Mladen Parčina</item>
      <item>HETA ASSET RESOLUTION AG</item>
      <item>GRAD KAŠTELA</item>
      <item>MAMIĆ PERIĆ REBERSKI RIMAC Odvjetničko društvo, društvo s ograničenom odgovornošću</item>
      <item>Odvjetničko društvo Hanžeković &amp; partneri</item>
      <item>FINANCIJSKA AGENCIJA, PODRUŽNICA SPLIT</item>
    </derivirana_varijabla>
  </DomainObject.Predmet.SudioniciListNaziv>
  <DomainObject.Predmet.SudioniciListAdressOIB>
    <izvorni_sadrzaj>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izvorni_sadrzaj>
    <derivirana_varijabla naziv="DomainObject.Predmet.SudioniciListAdressOIB_1">
      <item>KAŠTELANSKA RIVIJERA d.d. za hoteljerstvo, ugostiteljstvo i turizam, OIB 60917566677, Obala kralja Tomislava 82,21217 Kaštel Stari</item>
      <item>GRAD KAŠTELA, OIB 08727843572</item>
      <item>Hrvatska radiotelevizija, OIB 68419124305, Prisavlje 3,10000 Zagreb</item>
      <item>Mladen Parčina, OIB 72978947453, Hrvatskih Iseljenika 8b,21000 Split</item>
      <item>HETA ASSET RESOLUTION AG, OIB 90730821413</item>
      <item>GRAD KAŠTELA, OIB 08727843572</item>
      <item>MAMIĆ PERIĆ REBERSKI RIMAC Odvjetničko društvo, društvo s ograničenom odgovornošću, OIB 32802230502, Ivana Lučića 2A,10000 Zagreb</item>
      <item>Odvjetničko društvo Hanžeković &amp; partneri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60917566677</item>
      <item>, OIB 08727843572</item>
      <item>, OIB 68419124305</item>
      <item>, OIB 72978947453</item>
      <item>, OIB 90730821413</item>
      <item>, OIB 08727843572</item>
      <item>, OIB 32802230502</item>
      <item>, OIB null</item>
      <item>, OIB 85821130368</item>
    </izvorni_sadrzaj>
    <derivirana_varijabla naziv="DomainObject.Predmet.SudioniciListNazivOIB_1">
      <item>, OIB 60917566677</item>
      <item>, OIB 08727843572</item>
      <item>, OIB 68419124305</item>
      <item>, OIB 72978947453</item>
      <item>, OIB 90730821413</item>
      <item>, OIB 08727843572</item>
      <item>, OIB 32802230502</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FEE63B-C988-4FAF-A9C8-64EA54EDF1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4718</properties:Characters>
  <properties:Lines>123</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2019-03-01T14:36:00Z</dcterms:created>
  <dc:creator>Srđan Gavranić</dc:creator>
  <cp:lastModifiedBy>Srđan Gavranić</cp:lastModifiedBy>
  <cp:lastPrinted>2018-10-10T06:20:00Z</cp:lastPrinted>
  <dcterms:modified xmlns:xsi="http://www.w3.org/2001/XMLSchema-instance" xsi:type="dcterms:W3CDTF">2019-03-01T14:38:00Z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 nekretnina - KAĐŠTEL STARI.docx)</vt:lpwstr>
  </prop:property>
  <prop:property name="CC_coloring" pid="4" fmtid="{D5CDD505-2E9C-101B-9397-08002B2CF9AE}">
    <vt:bool>false</vt:bool>
  </prop:property>
  <prop:property name="BrojStranica" pid="5" fmtid="{D5CDD505-2E9C-101B-9397-08002B2CF9AE}">
    <vt:i4>3</vt:i4>
  </prop:property>
</prop:Properties>
</file>