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566a6df" w14:textId="566a6df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E33A5C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E33A5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E33A5C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E33A5C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E33A5C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3A5C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E33A5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3A5C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3A5C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3A5C" w:rsidR="00E33A5C">
            <w:rPr>
              <w:rStyle w:val="eSPISCCParagraphDefaultFont"/>
              <w:rFonts w:eastAsiaTheme="minorHAnsi"/>
            </w:rPr>
            <w:t>Sp-111/2026-2</w:t>
          </w:r>
        </w:sdtContent>
      </w:sdt>
    </w:p>
    <w:p w:rsidRPr="008571DD" w:rsidR="008571DD" w:rsidP="00096750" w:rsidRDefault="00E33A5C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3A5C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E33A5C" w:rsidR="00665136">
            <w:rPr>
              <w:rStyle w:val="eSPISCCParagraphDefaultFont"/>
            </w:rPr>
            <w:t>sudskom savjetniku</w:t>
          </w:r>
          <w:r w:rsidRPr="00E33A5C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3A5C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3A5C">
            <w:rPr>
              <w:rStyle w:val="eSPISCCParagraphDefaultFont"/>
            </w:rPr>
            <w:t xml:space="preserve"> MLADEN SOPINA, OIB 80269504915, KOMOR ZAČRETSKI 6, 49223 Komor Začretski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33A5C">
            <w:rPr>
              <w:rStyle w:val="eSPISCCParagraphDefaultFont"/>
            </w:rPr>
            <w:t>28. travnja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E33A5C" w:rsidR="00E33A5C">
            <w:rPr>
              <w:rStyle w:val="eSPISCCParagraphDefaultFont"/>
              <w:rFonts w:eastAsiaTheme="minorHAnsi"/>
            </w:rPr>
            <w:t>16. travnja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33A5C" w:rsidR="00E33A5C">
            <w:rPr>
              <w:rStyle w:val="eSPISCCParagraphDefaultFont"/>
              <w:rFonts w:eastAsiaTheme="minorHAnsi"/>
            </w:rPr>
            <w:t>MLADEN SOPINA, OIB 80269504915, KOMOR ZAČRETSKI 6, 49223 Komor Začretski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E33A5C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E33A5C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33A5C" w:rsidR="00E33A5C">
            <w:rPr>
              <w:rStyle w:val="eSPISCCParagraphDefaultFont"/>
              <w:rFonts w:eastAsiaTheme="minorHAnsi"/>
            </w:rPr>
            <w:t>MLADEN SOPINA, OIB 80269504915, KOMOR ZAČRETSKI 6, 49223 Komor Začretski</w:t>
          </w:r>
        </w:sdtContent>
      </w:sdt>
      <w:r w:rsidRPr="00E33A5C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E33A5C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E33A5C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3A5C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E33A5C">
            <w:rPr>
              <w:rStyle w:val="eSPISCCParagraphDefaultFont"/>
              <w:rFonts w:eastAsiaTheme="minorHAnsi"/>
            </w:rPr>
            <w:t>28. travnja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E33A5C">
        <w:t xml:space="preserve">       </w:t>
      </w:r>
      <w:r>
        <w:t xml:space="preserve">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E33A5C" w:rsidR="00E33A5C">
            <w:rPr>
              <w:rStyle w:val="eSPISCCParagraphDefaultFont"/>
              <w:rFonts w:eastAsiaTheme="minorHAnsi"/>
            </w:rPr>
            <w:t>Viši s</w:t>
          </w:r>
          <w:r w:rsidRPr="00E33A5C">
            <w:rPr>
              <w:rStyle w:val="eSPISCCParagraphDefaultFont"/>
              <w:rFonts w:eastAsiaTheme="minorHAnsi"/>
            </w:rPr>
            <w:t>udski savjetnik</w:t>
          </w:r>
          <w:r w:rsidRPr="00E33A5C" w:rsidR="00E33A5C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E33A5C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3A5C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A5C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E33A5C" w:rsidR="00E33A5C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E33A5C" w:rsidR="00E33A5C">
          <w:rPr>
            <w:rStyle w:val="eSPISCCParagraphDefaultFont"/>
            <w:rFonts w:eastAsiaTheme="minorHAnsi"/>
          </w:rPr>
          <w:t>Sp-111/2026-2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33A5C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5F5B5E3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travnja 2026.</izvorni_sadrzaj>
    <derivirana_varijabla naziv="DomainObject.DatumDonosenjaOdluke_1">28.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Sp-111/2026-2</izvorni_sadrzaj>
    <derivirana_varijabla naziv="DomainObject.Oznaka_1">Sp-111/2026-2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travnja 2026.</izvorni_sadrzaj>
    <derivirana_varijabla naziv="DomainObject.Predmet.DatumIzradeOptuznogAkta_1">16. travnja 2026.</derivirana_varijabla>
  </DomainObject.Predmet.DatumIzradeOptuznogAkta>
  <DomainObject.Predmet.DatumIzradeOptuznogAktaFormated>
    <izvorni_sadrzaj>16.4.2026.</izvorni_sadrzaj>
    <derivirana_varijabla naziv="DomainObject.Predmet.DatumIzradeOptuznogAktaFormated_1">16.4.2026.</derivirana_varijabla>
  </DomainObject.Predmet.DatumIzradeOptuznogAktaFormated>
  <DomainObject.Predmet.DatumOsnivanja>
    <izvorni_sadrzaj>16. travnja 2026.</izvorni_sadrzaj>
    <derivirana_varijabla naziv="DomainObject.Predmet.DatumOsnivanja_1">16.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travnja 2026.</izvorni_sadrzaj>
    <derivirana_varijabla naziv="DomainObject.Predmet.DatumPrimitkaOptuznogAkta_1">16.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Sp-111/2026</izvorni_sadrzaj>
    <derivirana_varijabla naziv="DomainObject.Predmet.OznakaBroj_1">Sp-111/2026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SOPINA</izvorni_sadrzaj>
    <derivirana_varijabla naziv="DomainObject.Predmet.ProtustrankaFormated_1">  MLADEN SOPINA</derivirana_varijabla>
  </DomainObject.Predmet.ProtustrankaFormated>
  <DomainObject.Predmet.ProtustrankaFormatedOIB>
    <izvorni_sadrzaj>  MLADEN SOPINA, OIB 80269504915</izvorni_sadrzaj>
    <derivirana_varijabla naziv="DomainObject.Predmet.ProtustrankaFormatedOIB_1">  MLADEN SOPINA, OIB 80269504915</derivirana_varijabla>
  </DomainObject.Predmet.ProtustrankaFormatedOIB>
  <DomainObject.Predmet.ProtustrankaFormatedWithAdress>
    <izvorni_sadrzaj> MLADEN SOPINA, KOMOR ZAČRETSKI 6, 49223 Komor Začretski</izvorni_sadrzaj>
    <derivirana_varijabla naziv="DomainObject.Predmet.ProtustrankaFormatedWithAdress_1"> MLADEN SOPINA, KOMOR ZAČRETSKI 6, 49223 Komor Začretski</derivirana_varijabla>
  </DomainObject.Predmet.ProtustrankaFormatedWithAdress>
  <DomainObject.Predmet.ProtustrankaFormatedWithAdressOIB>
    <izvorni_sadrzaj> MLADEN SOPINA, OIB 80269504915, KOMOR ZAČRETSKI 6, 49223 Komor Začretski</izvorni_sadrzaj>
    <derivirana_varijabla naziv="DomainObject.Predmet.ProtustrankaFormatedWithAdressOIB_1"> MLADEN SOPINA, OIB 80269504915, KOMOR ZAČRETSKI 6, 49223 Komor Začretski</derivirana_varijabla>
  </DomainObject.Predmet.ProtustrankaFormatedWithAdressOIB>
  <DomainObject.Predmet.ProtustrankaWithAdress>
    <izvorni_sadrzaj>MLADEN SOPINA KOMOR ZAČRETSKI 6, 49223 Komor Začretski</izvorni_sadrzaj>
    <derivirana_varijabla naziv="DomainObject.Predmet.ProtustrankaWithAdress_1">MLADEN SOPINA KOMOR ZAČRETSKI 6, 49223 Komor Začretski</derivirana_varijabla>
  </DomainObject.Predmet.ProtustrankaWithAdress>
  <DomainObject.Predmet.ProtustrankaWithAdressOIB>
    <izvorni_sadrzaj>MLADEN SOPINA, OIB 80269504915, KOMOR ZAČRETSKI 6, 49223 Komor Začretski</izvorni_sadrzaj>
    <derivirana_varijabla naziv="DomainObject.Predmet.ProtustrankaWithAdressOIB_1">MLADEN SOPINA, OIB 80269504915, KOMOR ZAČRETSKI 6, 49223 Komor Začretski</derivirana_varijabla>
    <derivirana_varijabla naziv="DomainObject.Predmet.ProtustrankaWithAdressOIB1">MLADEN SOPINA, OIB 80269504915, KOMOR ZAČRETSKI 6, 49223 Komor Začretski</derivirana_varijabla>
  </DomainObject.Predmet.ProtustrankaWithAdressOIB>
  <DomainObject.Predmet.ProtustrankaNazivFormated>
    <izvorni_sadrzaj>MLADEN SOPINA</izvorni_sadrzaj>
    <derivirana_varijabla naziv="DomainObject.Predmet.ProtustrankaNazivFormated_1">MLADEN SOPINA</derivirana_varijabla>
    <derivirana_varijabla naziv="Padez">MLADEN SOPINA</derivirana_varijabla>
  </DomainObject.Predmet.ProtustrankaNazivFormated>
  <DomainObject.Predmet.ProtustrankaNazivFormatedOIB>
    <izvorni_sadrzaj>MLADEN SOPINA, OIB 80269504915</izvorni_sadrzaj>
    <derivirana_varijabla naziv="DomainObject.Predmet.ProtustrankaNazivFormatedOIB_1">MLADEN SOPINA, OIB 80269504915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MLADEN SOPINA</item>
    </izvorni_sadrzaj>
    <derivirana_varijabla naziv="DomainObject.Predmet.ProtuStrankaListFormated_1">
      <item>MLADEN SOPINA</item>
    </derivirana_varijabla>
  </DomainObject.Predmet.ProtuStrankaListFormated>
  <DomainObject.Predmet.ProtuStrankaListFormatedOIB>
    <izvorni_sadrzaj>
      <item>MLADEN SOPINA, OIB 80269504915</item>
    </izvorni_sadrzaj>
    <derivirana_varijabla naziv="DomainObject.Predmet.ProtuStrankaListFormatedOIB_1">
      <item>MLADEN SOPINA, OIB 80269504915</item>
    </derivirana_varijabla>
  </DomainObject.Predmet.ProtuStrankaListFormatedOIB>
  <DomainObject.Predmet.ProtuStrankaListFormatedWithAdress>
    <izvorni_sadrzaj>
      <item>MLADEN SOPINA, KOMOR ZAČRETSKI 6, 49223 Komor Začretski</item>
    </izvorni_sadrzaj>
    <derivirana_varijabla naziv="DomainObject.Predmet.ProtuStrankaListFormatedWithAdress_1">
      <item>MLADEN SOPINA, KOMOR ZAČRETSKI 6, 49223 Komor Začretski</item>
    </derivirana_varijabla>
  </DomainObject.Predmet.ProtuStrankaListFormatedWithAdress>
  <DomainObject.Predmet.ProtuStrankaListFormatedWithAdressOIB>
    <izvorni_sadrzaj>
      <item>MLADEN SOPINA, OIB 80269504915, KOMOR ZAČRETSKI 6, 49223 Komor Začretski</item>
    </izvorni_sadrzaj>
    <derivirana_varijabla naziv="DomainObject.Predmet.ProtuStrankaListFormatedWithAdressOIB_1">
      <item>MLADEN SOPINA, OIB 80269504915, KOMOR ZAČRETSKI 6, 49223 Komor Začretski</item>
    </derivirana_varijabla>
  </DomainObject.Predmet.ProtuStrankaListFormatedWithAdressOIB>
  <DomainObject.Predmet.ProtuStrankaListNazivFormated>
    <izvorni_sadrzaj>
      <item>MLADEN SOPINA</item>
    </izvorni_sadrzaj>
    <derivirana_varijabla naziv="DomainObject.Predmet.ProtuStrankaListNazivFormated_1">
      <item>MLADEN SOPINA</item>
    </derivirana_varijabla>
  </DomainObject.Predmet.ProtuStrankaListNazivFormated>
  <DomainObject.Predmet.ProtuStrankaListNazivFormatedOIB>
    <izvorni_sadrzaj>
      <item>MLADEN SOPINA, OIB 80269504915</item>
    </izvorni_sadrzaj>
    <derivirana_varijabla naziv="DomainObject.Predmet.ProtuStrankaListNazivFormatedOIB_1">
      <item>MLADEN SOPINA, OIB 80269504915</item>
    </derivirana_varijabla>
  </DomainObject.Predmet.ProtuStrankaListNazivFormatedOIB>
  <DomainObject.Predmet.OstaliListFormated>
    <izvorni_sadrzaj>
      <item>EOS MATRIX d.o.o. za poslovne usluge</item>
      <item>Općinski kazneni sud u Zagrebu</item>
      <item>ZAGREBAČKA BANKA DIONIČKO DRUŠTVO</item>
    </izvorni_sadrzaj>
    <derivirana_varijabla naziv="DomainObject.Predmet.OstaliListFormated_1">
      <item>EOS MATRIX d.o.o. za poslovne usluge</item>
      <item>Općinski kazneni sud u Zagrebu</item>
      <item>ZAGREBAČKA BANKA DIONIČKO DRUŠTVO</item>
    </derivirana_varijabla>
    <derivirana_varijabla naziv="DrugaOsoba">
      <item>EOS MATRIX d.o.o. za poslovne usluge</item>
      <item>Općinski kazneni sud u Zagrebu</item>
      <item>ZAGREBAČKA BANKA DIONIČKO DRUŠTVO</item>
    </derivirana_varijabla>
  </DomainObject.Predmet.OstaliListFormated>
  <DomainObject.Predmet.OstaliListFormatedOIB>
    <izvorni_sadrzaj>
      <item>EOS MATRIX d.o.o. za poslovne usluge, OIB 76674680107</item>
      <item>Općinski kazneni sud u Zagrebu, OIB 64719361972</item>
      <item>ZAGREBAČKA BANKA DIONIČKO DRUŠTVO, OIB 92963223473</item>
    </izvorni_sadrzaj>
    <derivirana_varijabla naziv="DomainObject.Predmet.OstaliListFormatedOIB_1">
      <item>EOS MATRIX d.o.o. za poslovne usluge, OIB 76674680107</item>
      <item>Općinski kazneni sud u Zagrebu, OIB 64719361972</item>
      <item>ZAGREBAČKA BANKA DIONIČKO DRUŠTVO, OIB 92963223473</item>
    </derivirana_varijabla>
  </DomainObject.Predmet.OstaliListFormatedOIB>
  <DomainObject.Predmet.OstaliListFormatedWithAdress>
    <izvorni_sadrzaj>
      <item>EOS MATRIX d.o.o. za poslovne usluge, Horvatova ulica 82, 10000 Zagreb</item>
      <item>Općinski kazneni sud u Zagrebu, Ilica 207, 10000 Zagreb</item>
      <item>ZAGREBAČKA BANKA DIONIČKO DRUŠTVO, Trg bana Josipa Jelačića 10, 10000 Zagreb</item>
    </izvorni_sadrzaj>
    <derivirana_varijabla naziv="DomainObject.Predmet.OstaliListFormatedWithAdress_1">
      <item>EOS MATRIX d.o.o. za poslovne usluge, Horvatova ulica 82, 10000 Zagreb</item>
      <item>Općinski kazneni sud u Zagrebu, Ilica 207,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EOS MATRIX d.o.o. za poslovne usluge, OIB 76674680107, Horvatova ulica 82, 10000 Zagreb</item>
      <item>Općinski kazneni sud u Zagrebu, OIB 64719361972, Ilica 207, 10000 Zagreb</item>
      <item>ZAGREBAČKA BANKA DIONIČKO DRUŠTVO, OIB 92963223473, Trg bana Josipa Jelačića 10, 10000 Zagreb</item>
    </izvorni_sadrzaj>
    <derivirana_varijabla naziv="DomainObject.Predmet.OstaliListFormatedWithAdressOIB_1">
      <item>EOS MATRIX d.o.o. za poslovne usluge, OIB 76674680107, Horvatova ulica 82, 10000 Zagreb</item>
      <item>Općinski kazneni sud u Zagrebu, OIB 64719361972, Ilica 207,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EOS MATRIX d.o.o. za poslovne usluge</item>
      <item>Općinski kazneni sud u Zagrebu</item>
      <item>ZAGREBAČKA BANKA DIONIČKO DRUŠTVO</item>
    </izvorni_sadrzaj>
    <derivirana_varijabla naziv="DomainObject.Predmet.OstaliListNazivFormated_1">
      <item>EOS MATRIX d.o.o. za poslovne usluge</item>
      <item>Općinski kazneni sud u Zagrebu</item>
      <item>ZAGREBAČKA BANKA DIONIČKO DRUŠTVO</item>
    </derivirana_varijabla>
  </DomainObject.Predmet.OstaliListNazivFormated>
  <DomainObject.Predmet.OstaliListNazivFormatedOIB>
    <izvorni_sadrzaj>
      <item>EOS MATRIX d.o.o. za poslovne usluge, OIB 76674680107</item>
      <item>Općinski kazneni sud u Zagrebu, OIB 64719361972</item>
      <item>ZAGREBAČKA BANKA DIONIČKO DRUŠTVO, OIB 92963223473</item>
    </izvorni_sadrzaj>
    <derivirana_varijabla naziv="DomainObject.Predmet.OstaliListNazivFormatedOIB_1">
      <item>EOS MATRIX d.o.o. za poslovne usluge, OIB 76674680107</item>
      <item>Općinski kazneni sud u Zagrebu, OIB 64719361972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travnja 2026.</izvorni_sadrzaj>
    <derivirana_varijabla naziv="DomainObject.Datum_1">28. travnja 2026.</derivirana_varijabla>
    <derivirana_varijabla naziv="DomainObject.Datum2">28. travnja 2026.</derivirana_varijabla>
  </DomainObject.Datum>
  <DomainObject.PoslovniBrojDokumenta>
    <izvorni_sadrzaj>Sp-111/2026-2</izvorni_sadrzaj>
    <derivirana_varijabla naziv="DomainObject.PoslovniBrojDokumenta_1">Sp-111/2026-2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MLADEN SOPINA</izvorni_sadrzaj>
    <derivirana_varijabla naziv="DomainObject.Predmet.ProtustrankaIDrugi_1">MLADEN SOPINA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MLADEN SOPINA, OIB 80269504915, KOMOR ZAČRETSKI 6, 49223 Komor Začretski</izvorni_sadrzaj>
    <derivirana_varijabla naziv="DomainObject.Predmet.ProtustrankaIDrugiAdressOIB_1">MLADEN SOPINA, OIB 80269504915, KOMOR ZAČRETSKI 6, 49223 Komor Začretski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SOPINA</item>
      <item>Financijska agencija (FINA)</item>
      <item>EOS MATRIX d.o.o. za poslovne usluge</item>
      <item>Općinski kazneni sud u Zagrebu</item>
      <item>ZAGREBAČKA BANKA DIONIČKO DRUŠTVO</item>
    </izvorni_sadrzaj>
    <derivirana_varijabla naziv="DomainObject.Predmet.SudioniciListNaziv_1">
      <item>MLADEN SOPINA</item>
      <item>Financijska agencija (FINA)</item>
      <item>EOS MATRIX d.o.o. za poslovne usluge</item>
      <item>Općinski kazneni sud u Zagrebu</item>
      <item>ZAGREBAČKA BANKA DIONIČKO DRUŠTVO</item>
    </derivirana_varijabla>
    <derivirana_varijabla naziv="OstaliSudionici">
      <item>MLADEN SOPINA</item>
      <item>Financijska agencija (FINA)</item>
      <item>EOS MATRIX d.o.o. za poslovne usluge</item>
      <item>Općinski kazneni sud u Zagrebu</item>
      <item>ZAGREBAČKA BANKA DIONIČKO DRUŠTVO</item>
    </derivirana_varijabla>
  </DomainObject.Predmet.SudioniciListNaziv>
  <DomainObject.Predmet.SudioniciListAdressOIB>
    <izvorni_sadrzaj>
      <item>MLADEN SOPINA, OIB 80269504915, KOMOR ZAČRETSKI 6,49223 Komor Začretski</item>
      <item>Financijska agencija (FINA), OIB 85821130368, ULICA GRADA VUKOVARA 70,10000 Zagreb</item>
      <item>EOS MATRIX d.o.o. za poslovne usluge, OIB 76674680107, Horvatova ulica 82,10000 Zagreb</item>
      <item>Općinski kazneni sud u Zagrebu, OIB 64719361972, Ilica 207,10000 Zagreb</item>
      <item>ZAGREBAČKA BANKA DIONIČKO DRUŠTVO, OIB 92963223473, Trg bana Josipa Jelačića 10,10000 Zagreb</item>
    </izvorni_sadrzaj>
    <derivirana_varijabla naziv="DomainObject.Predmet.SudioniciListAdressOIB_1">
      <item>MLADEN SOPINA, OIB 80269504915, KOMOR ZAČRETSKI 6,49223 Komor Začretski</item>
      <item>Financijska agencija (FINA), OIB 85821130368, ULICA GRADA VUKOVARA 70,10000 Zagreb</item>
      <item>EOS MATRIX d.o.o. za poslovne usluge, OIB 76674680107, Horvatova ulica 82,10000 Zagreb</item>
      <item>Općinski kazneni sud u Zagrebu, OIB 64719361972, Ilica 207,10000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80269504915</item>
      <item>, OIB 85821130368</item>
      <item>, OIB 76674680107</item>
      <item>, OIB 64719361972</item>
      <item>, OIB 92963223473</item>
    </izvorni_sadrzaj>
    <derivirana_varijabla naziv="DomainObject.Predmet.SudioniciListNazivOIB_1">
      <item>, OIB 80269504915</item>
      <item>, OIB 85821130368</item>
      <item>, OIB 76674680107</item>
      <item>, OIB 64719361972</item>
      <item>, OIB 92963223473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2026.</izvorni_sadrzaj>
    <derivirana_varijabla naziv="DomainObject.Predmet.DatumPocetkaProcesa_1">16.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4262C-ADA5-44DE-B194-60CBFB2054C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204</properties:Words>
  <properties:Characters>1187</properties:Characters>
  <properties:Lines>39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2026-04-28T10:10:00Z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Sp-111/2026-2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