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066b" w14:paraId="ccc066b" w:rsidRDefault="00F07D42" w:rsidP="00F07D42" w:rsidR="00F07D42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višem sudskom savjetniku Domagoju Klinžiću u skraćenom stečajnom postupku pokrenutim nad dužnikom </w:t>
      </w:r>
      <w:r w:rsidR="00A729D6">
        <w:rPr>
          <w:rFonts w:eastAsia="Times New Roman" w:hAnsi="Times New Roman" w:ascii="Times New Roman"/>
          <w:sz w:val="24"/>
          <w:szCs w:val="24"/>
          <w:lang w:eastAsia="hr-HR"/>
        </w:rPr>
        <w:t xml:space="preserve">KUMEK d.o.o., Kozjača, Trg Sv. Mihalja 4, </w:t>
      </w:r>
      <w:r w:rsidR="00A729D6" w:rsidRPr="00A729D6">
        <w:rPr>
          <w:rFonts w:eastAsia="Times New Roman" w:hAnsi="Times New Roman" w:ascii="Times New Roman"/>
          <w:sz w:val="24"/>
          <w:szCs w:val="24"/>
          <w:lang w:eastAsia="hr-HR"/>
        </w:rPr>
        <w:t>OIB</w:t>
      </w:r>
      <w:r w:rsidR="00A729D6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="00A729D6" w:rsidRPr="00A729D6">
        <w:rPr>
          <w:rFonts w:eastAsia="Times New Roman" w:hAnsi="Times New Roman" w:ascii="Times New Roman"/>
          <w:sz w:val="24"/>
          <w:szCs w:val="24"/>
          <w:lang w:eastAsia="hr-HR"/>
        </w:rPr>
        <w:t xml:space="preserve"> 45701320223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27. ožujka 2017.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A729D6" w:rsidRPr="00A729D6">
        <w:rPr>
          <w:rFonts w:eastAsia="Times New Roman" w:hAnsi="Times New Roman" w:ascii="Times New Roman"/>
          <w:sz w:val="24"/>
          <w:szCs w:val="24"/>
          <w:lang w:eastAsia="hr-HR"/>
        </w:rPr>
        <w:t>KUMEK d.o.o., Kozjača, Trg Sv. Mihalja 4, OIB: 45701320223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Stečajni postupak otvoren je dana 27. ožujka 2017., u 10 sati i 30 minuta, kada je ovo rješenje objavljeno na mrežnoj stranici e-Oglasna ploča ovog suda.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A729D6">
        <w:rPr>
          <w:rFonts w:eastAsia="Times New Roman" w:hAnsi="Times New Roman" w:ascii="Times New Roman"/>
          <w:sz w:val="24"/>
          <w:szCs w:val="24"/>
          <w:lang w:eastAsia="hr-HR"/>
        </w:rPr>
        <w:t>Tomislav Čoga</w:t>
      </w:r>
      <w:r w:rsidR="00621EA1">
        <w:rPr>
          <w:rFonts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A729D6">
        <w:rPr>
          <w:rFonts w:eastAsia="Times New Roman" w:hAnsi="Times New Roman" w:ascii="Times New Roman"/>
          <w:sz w:val="24"/>
          <w:szCs w:val="24"/>
          <w:lang w:eastAsia="hr-HR"/>
        </w:rPr>
        <w:t>Vranovinski ogranak I 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729D6">
        <w:rPr>
          <w:rFonts w:eastAsia="Times New Roman" w:hAnsi="Times New Roman" w:ascii="Times New Roman"/>
          <w:sz w:val="24"/>
          <w:szCs w:val="24"/>
          <w:lang w:eastAsia="hr-HR"/>
        </w:rPr>
        <w:t>82870226709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A729D6" w:rsidRPr="00A729D6">
        <w:rPr>
          <w:rFonts w:eastAsia="Times New Roman" w:hAnsi="Times New Roman" w:ascii="Times New Roman"/>
          <w:sz w:val="24"/>
          <w:szCs w:val="24"/>
          <w:lang w:eastAsia="hr-HR"/>
        </w:rPr>
        <w:t>KUMEK d.o.o., Kozjača, Trg Sv. Mihalja 4, OIB: 45701320223</w:t>
      </w:r>
      <w:r w:rsidR="00621EA1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729D6">
        <w:rPr>
          <w:rFonts w:eastAsia="Times New Roman" w:hAnsi="Times New Roman" w:ascii="Times New Roman"/>
          <w:sz w:val="24"/>
          <w:szCs w:val="20"/>
          <w:lang w:eastAsia="hr-HR"/>
        </w:rPr>
        <w:t>29. rujna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U Zagrebu, 27. ožujka 2017.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Viši sudski savjetnik: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7.) Stečajnom upravitelju</w:t>
      </w:r>
    </w:p>
    <w:p w:rsidRDefault="009A2345" w:rsidP="00F07D42" w:rsidR="009A2345" w:rsidRPr="00F07D42"/>
    <w:sectPr w:rsidR="009A2345" w:rsidRPr="00F07D4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eastAsia="Times New Roman" w:hAnsi="Times New Roman" w:ascii="Times New Roman"/>
        <w:noProof/>
        <w:sz w:val="24"/>
        <w:szCs w:val="24"/>
        <w:lang w:eastAsia="hr-HR"/>
      </w:rPr>
    </w:pPr>
    <w:r>
      <w:rPr>
        <w:rFonts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. St-</w:t>
    </w:r>
    <w:r w:rsidR="00A729D6">
      <w:rPr>
        <w:rFonts w:eastAsia="Times New Roman" w:hAnsi="Times New Roman" w:ascii="Times New Roman"/>
        <w:noProof/>
        <w:sz w:val="24"/>
        <w:szCs w:val="24"/>
        <w:lang w:eastAsia="hr-HR"/>
      </w:rPr>
      <w:t>1036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1</w:t>
    </w:r>
    <w:r w:rsidR="00A729D6">
      <w:rPr>
        <w:rFonts w:eastAsia="Times New Roman" w:hAnsi="Times New Roman" w:ascii="Times New Roman"/>
        <w:noProof/>
        <w:sz w:val="24"/>
        <w:szCs w:val="24"/>
        <w:lang w:eastAsia="hr-HR"/>
      </w:rPr>
      <w:t>6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0E4A"/>
    <w:rsid w:val="000A69C9"/>
    <w:rsid w:val="000B04A9"/>
    <w:rsid w:val="000C6446"/>
    <w:rsid w:val="000D3371"/>
    <w:rsid w:val="00150A2D"/>
    <w:rsid w:val="00195955"/>
    <w:rsid w:val="001C039E"/>
    <w:rsid w:val="001F086A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A21B9"/>
    <w:rsid w:val="004D44E4"/>
    <w:rsid w:val="00502AAE"/>
    <w:rsid w:val="005402B3"/>
    <w:rsid w:val="005B6F34"/>
    <w:rsid w:val="00621EA1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A729D6"/>
    <w:rsid w:val="00B0050B"/>
    <w:rsid w:val="00B2420B"/>
    <w:rsid w:val="00B4229A"/>
    <w:rsid w:val="00B43934"/>
    <w:rsid w:val="00B65BCA"/>
    <w:rsid w:val="00B73EE9"/>
    <w:rsid w:val="00CC511E"/>
    <w:rsid w:val="00CD509D"/>
    <w:rsid w:val="00D024FA"/>
    <w:rsid w:val="00D20FE5"/>
    <w:rsid w:val="00D5296B"/>
    <w:rsid w:val="00E52CD1"/>
    <w:rsid w:val="00E576BC"/>
    <w:rsid w:val="00EE254E"/>
    <w:rsid w:val="00F07D42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7D42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A0E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E4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0E4A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0E4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0E4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7D42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A0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E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0E4A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0E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0E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744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St-1036/2016</izvorni_sadrzaj>
    <derivirana_varijabla naziv="DomainObject.Predmet.OznakaBroj_1">St-1036/2016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KUMEK d.o.o.</izvorni_sadrzaj>
    <derivirana_varijabla naziv="DomainObject.Predmet.ProtustrankaFormated_1">  KUMEK d.o.o.</derivirana_varijabla>
  </DomainObject.Predmet.ProtustrankaFormated>
  <DomainObject.Predmet.ProtustrankaFormatedOIB>
    <izvorni_sadrzaj>  KUMEK d.o.o., OIB 45701320223</izvorni_sadrzaj>
    <derivirana_varijabla naziv="DomainObject.Predmet.ProtustrankaFormatedOIB_1">  KUMEK d.o.o., OIB 45701320223</derivirana_varijabla>
  </DomainObject.Predmet.ProtustrankaFormatedOIB>
  <DomainObject.Predmet.ProtustrankaFormatedWithAdress>
    <izvorni_sadrzaj> KUMEK d.o.o., Trg Sv. Mihalja 4, 10413 Kozjača</izvorni_sadrzaj>
    <derivirana_varijabla naziv="DomainObject.Predmet.ProtustrankaFormatedWithAdress_1"> KUMEK d.o.o., Trg Sv. Mihalja 4, 10413 Kozjača</derivirana_varijabla>
  </DomainObject.Predmet.ProtustrankaFormatedWithAdress>
  <DomainObject.Predmet.ProtustrankaFormatedWithAdressOIB>
    <izvorni_sadrzaj> KUMEK d.o.o., OIB 45701320223, Trg Sv. Mihalja 4, 10413 Kozjača</izvorni_sadrzaj>
    <derivirana_varijabla naziv="DomainObject.Predmet.ProtustrankaFormatedWithAdressOIB_1"> KUMEK d.o.o., OIB 45701320223, Trg Sv. Mihalja 4, 10413 Kozjača</derivirana_varijabla>
  </DomainObject.Predmet.ProtustrankaFormatedWithAdressOIB>
  <DomainObject.Predmet.ProtustrankaWithAdress>
    <izvorni_sadrzaj>KUMEK d.o.o. Trg Sv. Mihalja 4, 10413 Kozjača</izvorni_sadrzaj>
    <derivirana_varijabla naziv="DomainObject.Predmet.ProtustrankaWithAdress_1">KUMEK d.o.o. Trg Sv. Mihalja 4, 10413 Kozjača</derivirana_varijabla>
  </DomainObject.Predmet.ProtustrankaWithAdress>
  <DomainObject.Predmet.ProtustrankaWithAdressOIB>
    <izvorni_sadrzaj>KUMEK d.o.o., OIB 45701320223, Trg Sv. Mihalja 4, 10413 Kozjača</izvorni_sadrzaj>
    <derivirana_varijabla naziv="DomainObject.Predmet.ProtustrankaWithAdressOIB_1">KUMEK d.o.o., OIB 45701320223, Trg Sv. Mihalja 4, 10413 Kozjača</derivirana_varijabla>
  </DomainObject.Predmet.ProtustrankaWithAdressOIB>
  <DomainObject.Predmet.ProtustrankaNazivFormated>
    <izvorni_sadrzaj>KUMEK d.o.o.</izvorni_sadrzaj>
    <derivirana_varijabla naziv="DomainObject.Predmet.ProtustrankaNazivFormated_1">KUMEK d.o.o.</derivirana_varijabla>
  </DomainObject.Predmet.ProtustrankaNazivFormated>
  <DomainObject.Predmet.ProtustrankaNazivFormatedOIB>
    <izvorni_sadrzaj>KUMEK d.o.o., OIB 45701320223</izvorni_sadrzaj>
    <derivirana_varijabla naziv="DomainObject.Predmet.ProtustrankaNazivFormatedOIB_1">KUMEK d.o.o., OIB 45701320223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KUMEK d.o.o.</item>
    </izvorni_sadrzaj>
    <derivirana_varijabla naziv="DomainObject.Predmet.ProtuStrankaListFormated_1">
      <item>KUMEK d.o.o.</item>
    </derivirana_varijabla>
  </DomainObject.Predmet.ProtuStrankaListFormated>
  <DomainObject.Predmet.ProtuStrankaListFormatedOIB>
    <izvorni_sadrzaj>
      <item>KUMEK d.o.o., OIB 45701320223</item>
    </izvorni_sadrzaj>
    <derivirana_varijabla naziv="DomainObject.Predmet.ProtuStrankaListFormatedOIB_1">
      <item>KUMEK d.o.o., OIB 45701320223</item>
    </derivirana_varijabla>
  </DomainObject.Predmet.ProtuStrankaListFormatedOIB>
  <DomainObject.Predmet.ProtuStrankaListFormatedWithAdress>
    <izvorni_sadrzaj>
      <item>KUMEK d.o.o., Trg Sv. Mihalja 4, 10413 Kozjača</item>
    </izvorni_sadrzaj>
    <derivirana_varijabla naziv="DomainObject.Predmet.ProtuStrankaListFormatedWithAdress_1">
      <item>KUMEK d.o.o., Trg Sv. Mihalja 4, 10413 Kozjača</item>
    </derivirana_varijabla>
  </DomainObject.Predmet.ProtuStrankaListFormatedWithAdress>
  <DomainObject.Predmet.ProtuStrankaListFormatedWithAdressOIB>
    <izvorni_sadrzaj>
      <item>KUMEK d.o.o., OIB 45701320223, Trg Sv. Mihalja 4, 10413 Kozjača</item>
    </izvorni_sadrzaj>
    <derivirana_varijabla naziv="DomainObject.Predmet.ProtuStrankaListFormatedWithAdressOIB_1">
      <item>KUMEK d.o.o., OIB 45701320223, Trg Sv. Mihalja 4, 10413 Kozjača</item>
    </derivirana_varijabla>
  </DomainObject.Predmet.ProtuStrankaListFormatedWithAdressOIB>
  <DomainObject.Predmet.ProtuStrankaListNazivFormated>
    <izvorni_sadrzaj>
      <item>KUMEK d.o.o.</item>
    </izvorni_sadrzaj>
    <derivirana_varijabla naziv="DomainObject.Predmet.ProtuStrankaListNazivFormated_1">
      <item>KUMEK d.o.o.</item>
    </derivirana_varijabla>
  </DomainObject.Predmet.ProtuStrankaListNazivFormated>
  <DomainObject.Predmet.ProtuStrankaListNazivFormatedOIB>
    <izvorni_sadrzaj>
      <item>KUMEK d.o.o., OIB 45701320223</item>
    </izvorni_sadrzaj>
    <derivirana_varijabla naziv="DomainObject.Predmet.ProtuStrankaListNazivFormatedOIB_1">
      <item>KUMEK d.o.o., OIB 45701320223</item>
    </derivirana_varijabla>
  </DomainObject.Predmet.ProtuStrankaListNazivFormatedOIB>
  <DomainObject.Predmet.OstaliListFormated>
    <izvorni_sadrzaj>
      <item>STJEPAN KOVAČIĆ</item>
      <item>MARA KOVAČIĆ</item>
    </izvorni_sadrzaj>
    <derivirana_varijabla naziv="DomainObject.Predmet.OstaliListFormated_1">
      <item>STJEPAN KOVAČIĆ</item>
      <item>MARA KOVAČIĆ</item>
    </derivirana_varijabla>
  </DomainObject.Predmet.OstaliListFormated>
  <DomainObject.Predmet.OstaliListFormatedOIB>
    <izvorni_sadrzaj>
      <item>STJEPAN KOVAČIĆ, OIB 76969335015</item>
      <item>MARA KOVAČIĆ, OIB 62954770453</item>
    </izvorni_sadrzaj>
    <derivirana_varijabla naziv="DomainObject.Predmet.OstaliListFormatedOIB_1">
      <item>STJEPAN KOVAČIĆ, OIB 76969335015</item>
      <item>MARA KOVAČIĆ, OIB 62954770453</item>
    </derivirana_varijabla>
  </DomainObject.Predmet.OstaliListFormatedOIB>
  <DomainObject.Predmet.OstaliListFormatedWithAdress>
    <izvorni_sadrzaj>
      <item>STJEPAN KOVAČIĆ, Kozjača 67, 10413 Kozjača</item>
      <item>MARA KOVAČIĆ, Trg Sv. Mihalja 4, 10413 Kozjača</item>
    </izvorni_sadrzaj>
    <derivirana_varijabla naziv="DomainObject.Predmet.OstaliListFormatedWithAdress_1">
      <item>STJEPAN KOVAČIĆ, Kozjača 67, 10413 Kozjača</item>
      <item>MARA KOVAČIĆ, Trg Sv. Mihalja 4, 10413 Kozjača</item>
    </derivirana_varijabla>
  </DomainObject.Predmet.OstaliListFormatedWithAdress>
  <DomainObject.Predmet.OstaliListFormatedWithAdressOIB>
    <izvorni_sadrzaj>
      <item>STJEPAN KOVAČIĆ, OIB 76969335015, Kozjača 67, 10413 Kozjača</item>
      <item>MARA KOVAČIĆ, OIB 62954770453, Trg Sv. Mihalja 4, 10413 Kozjača</item>
    </izvorni_sadrzaj>
    <derivirana_varijabla naziv="DomainObject.Predmet.OstaliListFormatedWithAdressOIB_1">
      <item>STJEPAN KOVAČIĆ, OIB 76969335015, Kozjača 67, 10413 Kozjača</item>
      <item>MARA KOVAČIĆ, OIB 62954770453, Trg Sv. Mihalja 4, 10413 Kozjača</item>
    </derivirana_varijabla>
  </DomainObject.Predmet.OstaliListFormatedWithAdressOIB>
  <DomainObject.Predmet.OstaliListNazivFormated>
    <izvorni_sadrzaj>
      <item>STJEPAN KOVAČIĆ</item>
      <item>MARA KOVAČIĆ</item>
    </izvorni_sadrzaj>
    <derivirana_varijabla naziv="DomainObject.Predmet.OstaliListNazivFormated_1">
      <item>STJEPAN KOVAČIĆ</item>
      <item>MARA KOVAČIĆ</item>
    </derivirana_varijabla>
  </DomainObject.Predmet.OstaliListNazivFormated>
  <DomainObject.Predmet.OstaliListNazivFormatedOIB>
    <izvorni_sadrzaj>
      <item>STJEPAN KOVAČIĆ, OIB 76969335015</item>
      <item>MARA KOVAČIĆ, OIB 62954770453</item>
    </izvorni_sadrzaj>
    <derivirana_varijabla naziv="DomainObject.Predmet.OstaliListNazivFormatedOIB_1">
      <item>STJEPAN KOVAČIĆ, OIB 76969335015</item>
      <item>MARA KOVAČIĆ, OIB 62954770453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KUMEK d.o.o.</izvorni_sadrzaj>
    <derivirana_varijabla naziv="DomainObject.Predmet.ProtustrankaIDrugi_1">KUMEK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KUMEK d.o.o., OIB 45701320223, Trg Sv. Mihalja 4, 10413 Kozjača</izvorni_sadrzaj>
    <derivirana_varijabla naziv="DomainObject.Predmet.ProtustrankaIDrugiAdressOIB_1">KUMEK d.o.o., OIB 45701320223, Trg Sv. Mihalja 4, 10413 Kozjača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KUMEK d.o.o.</item>
      <item>STJEPAN KOVAČIĆ</item>
      <item>MARA KOVAČIĆ</item>
    </izvorni_sadrzaj>
    <derivirana_varijabla naziv="DomainObject.Predmet.SudioniciListNaziv_1">
      <item>FINA Regionalni centar Zagreb</item>
      <item>KUMEK d.o.o.</item>
      <item>STJEPAN KOVAČIĆ</item>
      <item>MARA KOVAČIĆ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KUMEK d.o.o., OIB 45701320223, Trg Sv. Mihalja 4,10413 Kozjača</item>
      <item>STJEPAN KOVAČIĆ, OIB 76969335015, Kozjača 67,10413 Kozjača</item>
      <item>MARA KOVAČIĆ, OIB 62954770453, Trg Sv. Mihalja 4,10413 Kozjača</item>
    </izvorni_sadrzaj>
    <derivirana_varijabla naziv="DomainObject.Predmet.SudioniciListAdressOIB_1">
      <item>FINA Regionalni centar Zagreb, OIB 85821130368, Trg svibanjskih žrtava 1995. br. 1,10000 Zagreb</item>
      <item>KUMEK d.o.o., OIB 45701320223, Trg Sv. Mihalja 4,10413 Kozjača</item>
      <item>STJEPAN KOVAČIĆ, OIB 76969335015, Kozjača 67,10413 Kozjača</item>
      <item>MARA KOVAČIĆ, OIB 62954770453, Trg Sv. Mihalja 4,10413 Kozjača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45701320223</item>
      <item>, OIB 76969335015</item>
      <item>, OIB 62954770453</item>
    </izvorni_sadrzaj>
    <derivirana_varijabla naziv="DomainObject.Predmet.SudioniciListNazivOIB_1">
      <item>, OIB 85821130368</item>
      <item>, OIB 45701320223</item>
      <item>, OIB 76969335015</item>
      <item>, OIB 62954770453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2575</properties:Characters>
  <properties:Lines>93</properties:Lines>
  <properties:Paragraphs>33</properties:Paragraphs>
  <properties:TotalTime>284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2016-06-09T07:07:00Z</cp:lastPrinted>
  <dcterms:modified xmlns:xsi="http://www.w3.org/2001/XMLSchema-instance" xsi:type="dcterms:W3CDTF">2017-03-27T07:11:00Z</dcterms:modified>
  <cp:revision>71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