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784b" w14:paraId="aa6784b" w:rsidRDefault="0063351E" w:rsidP="0063351E" w:rsidR="0063351E" w:rsidRPr="00585F41">
      <w:pPr>
        <w:ind w:firstLine="708"/>
        <w:jc w:val="right"/>
        <w15:collapsed w:val="false"/>
        <w:rPr>
          <w:b/>
          <w:lang w:val="hr-HR"/>
        </w:rPr>
      </w:pPr>
      <w:bookmarkStart w:name="_GoBack" w:id="0"/>
      <w:bookmarkEnd w:id="0"/>
      <w:r w:rsidRPr="00585F41">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t xml:space="preserve">             </w:t>
      </w:r>
      <w:r w:rsidRPr="00585F41">
        <w:rPr>
          <w:b/>
          <w:lang w:val="hr-HR"/>
        </w:rPr>
        <w:t>Posl. br. 12. St-</w:t>
      </w:r>
      <w:r w:rsidR="0094398C">
        <w:rPr>
          <w:b/>
          <w:lang w:val="hr-HR"/>
        </w:rPr>
        <w:t>150/2015</w:t>
      </w:r>
    </w:p>
    <w:p w:rsidRDefault="0063351E" w:rsidP="0063351E" w:rsidR="0063351E" w:rsidRPr="00585F41">
      <w:pPr>
        <w:pStyle w:val="Naslov1"/>
        <w:jc w:val="both"/>
        <w:rPr>
          <w:sz w:val="4"/>
          <w:szCs w:val="4"/>
        </w:rPr>
      </w:pPr>
    </w:p>
    <w:p w:rsidRDefault="0063351E" w:rsidP="0063351E" w:rsidR="0063351E" w:rsidRPr="00585F41">
      <w:pPr>
        <w:pStyle w:val="Naslov1"/>
        <w:jc w:val="both"/>
      </w:pPr>
      <w:r w:rsidRPr="00585F41">
        <w:t>REPUBLIKA HRVATSKA</w:t>
      </w:r>
    </w:p>
    <w:p w:rsidRDefault="0063351E" w:rsidP="0063351E" w:rsidR="0063351E" w:rsidRPr="00585F41">
      <w:pPr>
        <w:jc w:val="both"/>
        <w:rPr>
          <w:lang w:val="hr-HR"/>
        </w:rPr>
      </w:pPr>
      <w:r w:rsidRPr="00585F41">
        <w:rPr>
          <w:b/>
          <w:lang w:val="hr-HR"/>
        </w:rPr>
        <w:t xml:space="preserve">TRGOVAČKI SUD U SPLITU </w:t>
      </w:r>
      <w:r w:rsidRPr="00585F41">
        <w:rPr>
          <w:lang w:val="hr-HR"/>
        </w:rPr>
        <w:t xml:space="preserve">            </w:t>
      </w:r>
      <w:r w:rsidRPr="00585F41">
        <w:rPr>
          <w:lang w:val="hr-HR"/>
        </w:rPr>
        <w:tab/>
      </w:r>
      <w:r w:rsidRPr="00585F41">
        <w:rPr>
          <w:lang w:val="hr-HR"/>
        </w:rPr>
        <w:tab/>
      </w:r>
      <w:r w:rsidRPr="00585F41">
        <w:rPr>
          <w:lang w:val="hr-HR"/>
        </w:rPr>
        <w:tab/>
        <w:t xml:space="preserve">      </w:t>
      </w:r>
    </w:p>
    <w:p w:rsidRDefault="0063351E" w:rsidP="0063351E" w:rsidR="0063351E" w:rsidRPr="00585F41">
      <w:pPr>
        <w:rPr>
          <w:b/>
          <w:lang w:val="hr-HR"/>
        </w:rPr>
      </w:pPr>
      <w:r w:rsidRPr="00585F41">
        <w:rPr>
          <w:b/>
          <w:lang w:val="hr-HR"/>
        </w:rPr>
        <w:t>Split, Sukoišanska br. 6</w:t>
      </w:r>
    </w:p>
    <w:p w:rsidRDefault="0063351E" w:rsidP="0063351E" w:rsidR="0063351E" w:rsidRPr="00AE0ECD">
      <w:pPr>
        <w:rPr>
          <w:sz w:val="20"/>
          <w:szCs w:val="20"/>
          <w:lang w:val="hr-HR"/>
        </w:rPr>
      </w:pPr>
    </w:p>
    <w:p w:rsidRDefault="0063351E" w:rsidP="0063351E" w:rsidR="0063351E" w:rsidRPr="00585F41">
      <w:pPr>
        <w:pStyle w:val="Naslov1"/>
      </w:pPr>
      <w:r w:rsidRPr="00585F41">
        <w:t>U   I M E   R E P U B L I K E   H R V A T S K E</w:t>
      </w:r>
    </w:p>
    <w:p w:rsidRDefault="0063351E" w:rsidP="0063351E" w:rsidR="0063351E" w:rsidRPr="00585F41">
      <w:pPr>
        <w:rPr>
          <w:lang w:eastAsia="hr-HR" w:val="hr-HR"/>
        </w:rPr>
      </w:pPr>
    </w:p>
    <w:p w:rsidRDefault="0063351E" w:rsidP="0063351E" w:rsidR="0063351E" w:rsidRPr="00585F41">
      <w:pPr>
        <w:pStyle w:val="Naslov2"/>
        <w:rPr>
          <w:b/>
          <w:bCs/>
          <w:szCs w:val="24"/>
        </w:rPr>
      </w:pPr>
      <w:r w:rsidRPr="00585F41">
        <w:rPr>
          <w:b/>
          <w:bCs/>
          <w:szCs w:val="24"/>
        </w:rPr>
        <w:t>R J E Š E NJ E</w:t>
      </w:r>
    </w:p>
    <w:p w:rsidRDefault="0063351E" w:rsidP="0063351E" w:rsidR="0063351E" w:rsidRPr="00AE0ECD">
      <w:pPr>
        <w:rPr>
          <w:sz w:val="20"/>
          <w:szCs w:val="20"/>
          <w:lang w:val="hr-HR"/>
        </w:rPr>
      </w:pPr>
    </w:p>
    <w:p w:rsidRDefault="0063351E" w:rsidP="00AE4A2B" w:rsidR="00AE4A2B" w:rsidRPr="00585F41">
      <w:pPr>
        <w:pStyle w:val="Tijeloteksta"/>
        <w:rPr>
          <w:lang w:val="hr-HR"/>
        </w:rPr>
      </w:pPr>
      <w:r w:rsidRPr="00585F41">
        <w:rPr>
          <w:lang w:val="hr-HR"/>
        </w:rPr>
        <w:tab/>
      </w:r>
      <w:r w:rsidR="00AE4A2B" w:rsidRPr="00585F41">
        <w:rPr>
          <w:lang w:val="hr-HR"/>
        </w:rPr>
        <w:t xml:space="preserve">Trgovački sud u Splitu, po sucu tog suda Pašku Bačiću, kao stečajnom sucu, u </w:t>
      </w:r>
      <w:r w:rsidR="00585F41" w:rsidRPr="00585F41">
        <w:rPr>
          <w:lang w:val="hr-HR"/>
        </w:rPr>
        <w:t>stečajnom postupku</w:t>
      </w:r>
      <w:r w:rsidR="00AE4A2B" w:rsidRPr="00585F41">
        <w:rPr>
          <w:lang w:val="hr-HR"/>
        </w:rPr>
        <w:t xml:space="preserve"> povodom </w:t>
      </w:r>
      <w:r w:rsidR="00585F41" w:rsidRPr="00585F41">
        <w:rPr>
          <w:lang w:val="hr-HR"/>
        </w:rPr>
        <w:t xml:space="preserve">prijedloga predlagatelja </w:t>
      </w:r>
      <w:r w:rsidR="00AE4A2B" w:rsidRPr="00585F41">
        <w:rPr>
          <w:szCs w:val="24"/>
          <w:lang w:val="hr-HR"/>
        </w:rPr>
        <w:t>FINANCIJSKE AGENCIJE, Regionalni centar Split, Mažuranićevo šetalište 24b</w:t>
      </w:r>
      <w:r w:rsidR="00AE4A2B" w:rsidRPr="00585F41">
        <w:rPr>
          <w:lang w:val="hr-HR"/>
        </w:rPr>
        <w:t>, OIB: 85821130368, za</w:t>
      </w:r>
      <w:r w:rsidR="00585F41" w:rsidRPr="00585F41">
        <w:rPr>
          <w:lang w:val="hr-HR"/>
        </w:rPr>
        <w:t xml:space="preserve"> otvaranje </w:t>
      </w:r>
      <w:r w:rsidR="00AE4A2B" w:rsidRPr="00585F41">
        <w:rPr>
          <w:lang w:val="hr-HR"/>
        </w:rPr>
        <w:t>s</w:t>
      </w:r>
      <w:r w:rsidR="00585F41" w:rsidRPr="00585F41">
        <w:rPr>
          <w:lang w:val="hr-HR"/>
        </w:rPr>
        <w:t xml:space="preserve">tečajnog postupka nad dužnikom </w:t>
      </w:r>
      <w:r w:rsidR="0094398C">
        <w:t>MORSKI ČOVIK d.o.o. Split, Križine 3, OIB: 92635641593</w:t>
      </w:r>
      <w:r w:rsidR="00AE4A2B" w:rsidRPr="00585F41">
        <w:rPr>
          <w:lang w:val="hr-HR"/>
        </w:rPr>
        <w:t xml:space="preserve">, dana </w:t>
      </w:r>
      <w:r w:rsidR="0094398C">
        <w:rPr>
          <w:lang w:val="hr-HR"/>
        </w:rPr>
        <w:t>29</w:t>
      </w:r>
      <w:r w:rsidR="00C67B2F">
        <w:rPr>
          <w:lang w:val="hr-HR"/>
        </w:rPr>
        <w:t>. ožujka 2017</w:t>
      </w:r>
      <w:r w:rsidR="00AE4A2B" w:rsidRPr="00585F41">
        <w:rPr>
          <w:lang w:val="hr-HR"/>
        </w:rPr>
        <w:t>. godine</w:t>
      </w:r>
    </w:p>
    <w:p w:rsidRDefault="00D4027A" w:rsidP="00D4027A" w:rsidR="00D4027A" w:rsidRPr="00AE0ECD">
      <w:pPr>
        <w:rPr>
          <w:sz w:val="20"/>
          <w:szCs w:val="20"/>
          <w:lang w:val="hr-HR"/>
        </w:rPr>
      </w:pPr>
    </w:p>
    <w:p w:rsidRDefault="00382327" w:rsidP="00D4027A" w:rsidR="00382327" w:rsidRPr="004B41E2">
      <w:pPr>
        <w:rPr>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585F41" w:rsidP="00E14AE2" w:rsidR="00AC4892" w:rsidRPr="00585F41">
      <w:pPr>
        <w:ind w:left="708"/>
        <w:jc w:val="both"/>
        <w:rPr>
          <w:lang w:val="hr-HR"/>
        </w:rPr>
      </w:pPr>
      <w:r w:rsidRPr="00585F41">
        <w:rPr>
          <w:lang w:val="hr-HR"/>
        </w:rPr>
        <w:t xml:space="preserve">I. Obustavlja se stečajni postupak nad dužnikom </w:t>
      </w:r>
      <w:r w:rsidR="0094398C">
        <w:t>MORSKI ČOVIK d.o.o. Split, Križine 3, OIB: 92635641593</w:t>
      </w:r>
      <w:r w:rsidR="00C67B2F">
        <w:t>.</w:t>
      </w:r>
    </w:p>
    <w:p w:rsidRDefault="00585F41" w:rsidP="00E14AE2" w:rsidR="00585F41" w:rsidRPr="00585F41">
      <w:pPr>
        <w:ind w:left="708"/>
        <w:jc w:val="both"/>
        <w:rPr>
          <w:lang w:val="hr-HR"/>
        </w:rPr>
      </w:pPr>
    </w:p>
    <w:p w:rsidRDefault="00585F41" w:rsidP="00E14AE2" w:rsidR="00C67B2F">
      <w:pPr>
        <w:ind w:left="708"/>
        <w:jc w:val="both"/>
      </w:pPr>
      <w:r w:rsidRPr="00585F41">
        <w:rPr>
          <w:lang w:val="hr-HR"/>
        </w:rPr>
        <w:t xml:space="preserve">II. Nalaže se dužniku </w:t>
      </w:r>
      <w:r w:rsidR="0094398C">
        <w:t>MORSKI ČOVIK d.o.o. Split, Križine 3, OIB: 92635641593</w:t>
      </w:r>
      <w:r w:rsidR="00C67B2F">
        <w:t>,</w:t>
      </w:r>
      <w:r w:rsidR="00C67B2F">
        <w:rPr>
          <w:lang w:val="hr-HR"/>
        </w:rPr>
        <w:t xml:space="preserve"> da u roku od 8 dana </w:t>
      </w:r>
      <w:r w:rsidRPr="00585F41">
        <w:rPr>
          <w:lang w:val="hr-HR"/>
        </w:rPr>
        <w:t>plati</w:t>
      </w:r>
      <w:r w:rsidR="00C67B2F">
        <w:rPr>
          <w:lang w:val="hr-HR"/>
        </w:rPr>
        <w:t xml:space="preserve"> Financijskoj agenciji</w:t>
      </w:r>
      <w:r w:rsidRPr="00585F41">
        <w:rPr>
          <w:lang w:val="hr-HR"/>
        </w:rPr>
        <w:t xml:space="preserve">, na ime </w:t>
      </w:r>
      <w:r w:rsidR="00C67B2F">
        <w:rPr>
          <w:lang w:val="hr-HR"/>
        </w:rPr>
        <w:t xml:space="preserve">naknade </w:t>
      </w:r>
      <w:r w:rsidRPr="00585F41">
        <w:rPr>
          <w:lang w:val="hr-HR"/>
        </w:rPr>
        <w:t xml:space="preserve">troškova ovog postupka, iznos od 175,00 kn i to na račun </w:t>
      </w:r>
      <w:r w:rsidR="00C67B2F">
        <w:t>Financijske agencije</w:t>
      </w:r>
      <w:r w:rsidR="00C67B2F" w:rsidRPr="00FD65E0">
        <w:t xml:space="preserve"> broj: HR</w:t>
      </w:r>
      <w:r w:rsidR="00C67B2F">
        <w:t>4223900011100017042, model HR05, poziv</w:t>
      </w:r>
      <w:r w:rsidR="00C67B2F" w:rsidRPr="00FD65E0">
        <w:t xml:space="preserve"> na broj </w:t>
      </w:r>
      <w:r w:rsidR="00C67B2F">
        <w:t>7524005-</w:t>
      </w:r>
      <w:r w:rsidR="0094398C">
        <w:t>92635641593</w:t>
      </w:r>
      <w:r w:rsidR="00C67B2F">
        <w:t>.</w:t>
      </w:r>
    </w:p>
    <w:p w:rsidRDefault="00452F21" w:rsidP="00C67B2F" w:rsidR="00452F21" w:rsidRPr="00F136AB">
      <w:pPr>
        <w:jc w:val="both"/>
        <w:rPr>
          <w:sz w:val="22"/>
          <w:szCs w:val="22"/>
          <w:lang w:val="hr-HR"/>
        </w:rPr>
      </w:pPr>
    </w:p>
    <w:p w:rsidRDefault="00452F21" w:rsidP="00452F21" w:rsidR="00452F21" w:rsidRPr="004B41E2">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C709BF"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sudu </w:t>
      </w:r>
      <w:r w:rsidR="0094398C">
        <w:rPr>
          <w:lang w:val="hr-HR"/>
        </w:rPr>
        <w:t>15</w:t>
      </w:r>
      <w:r w:rsidR="0004463A">
        <w:rPr>
          <w:lang w:val="hr-HR"/>
        </w:rPr>
        <w:t>. rujna</w:t>
      </w:r>
      <w:r w:rsidR="0094398C">
        <w:rPr>
          <w:lang w:val="hr-HR"/>
        </w:rPr>
        <w:t xml:space="preserve"> 2015</w:t>
      </w:r>
      <w:r w:rsidR="00C709BF" w:rsidRPr="00C709BF">
        <w:rPr>
          <w:lang w:val="hr-HR"/>
        </w:rPr>
        <w:t xml:space="preserve">. god. prijedlog za otvaranje stečajnog postupka nad dužnikom </w:t>
      </w:r>
      <w:r w:rsidR="0094398C">
        <w:t>MORSKI ČOVIK d.o.o. Split</w:t>
      </w:r>
      <w:r w:rsidR="00C709BF" w:rsidRPr="00C709BF">
        <w:rPr>
          <w:lang w:val="hr-HR"/>
        </w:rPr>
        <w:t xml:space="preserve">, a sve sukladno odredbama čl. 110. st. 1. Stečajnog zakona (Narodne novine 71/15, dalje SZ). </w:t>
      </w:r>
    </w:p>
    <w:p w:rsidRDefault="00C709BF" w:rsidP="00C709BF" w:rsidR="00C709BF" w:rsidRPr="00C709BF">
      <w:pPr>
        <w:ind w:firstLine="708"/>
        <w:jc w:val="both"/>
        <w:rPr>
          <w:lang w:val="hr-HR"/>
        </w:rPr>
      </w:pPr>
    </w:p>
    <w:p w:rsidRDefault="0036644E" w:rsidP="0036644E" w:rsidR="0036644E" w:rsidRPr="0094398C">
      <w:pPr>
        <w:ind w:firstLine="708"/>
        <w:jc w:val="both"/>
        <w:rPr>
          <w:lang w:val="hr-HR"/>
        </w:rPr>
      </w:pPr>
      <w:r w:rsidRPr="0094398C">
        <w:rPr>
          <w:lang w:val="hr-HR"/>
        </w:rPr>
        <w:t xml:space="preserve">U podnesenom prijedlogu u bitnome je navedeno da dužnik </w:t>
      </w:r>
      <w:r w:rsidR="0094398C" w:rsidRPr="0094398C">
        <w:rPr>
          <w:lang w:val="hr-HR"/>
        </w:rPr>
        <w:t>na dan 4. rujna 2015. godine, u Očevidniku redoslijeda osnova za plaćanje, ima evidentirane neizvršene osnove za plaćanje u neprekinutom razdoblju od 120 dana, u ukupnom iznosu od 353.067,16 kn, kao i da prema podacima koji su dostavljeni od Hrvatskog zavoda za mirovinsko osiguranje dužnik ima 4 zaposlena</w:t>
      </w:r>
      <w:r w:rsidRPr="0094398C">
        <w:rPr>
          <w:lang w:val="hr-HR"/>
        </w:rPr>
        <w:t>, a predlagatelj da ne raspolaže</w:t>
      </w:r>
      <w:r w:rsidR="004B41E2">
        <w:rPr>
          <w:lang w:val="hr-HR"/>
        </w:rPr>
        <w:t xml:space="preserve"> s</w:t>
      </w:r>
      <w:r w:rsidRPr="0094398C">
        <w:rPr>
          <w:lang w:val="hr-HR"/>
        </w:rPr>
        <w:t xml:space="preserve"> podacima o imovini dužnika. </w:t>
      </w:r>
    </w:p>
    <w:p w:rsidRDefault="00C67B2F" w:rsidP="00AE4A2B" w:rsidR="00C67B2F">
      <w:pPr>
        <w:ind w:firstLine="708"/>
        <w:jc w:val="both"/>
        <w:rPr>
          <w:lang w:val="hr-HR"/>
        </w:rPr>
      </w:pPr>
    </w:p>
    <w:p w:rsidRDefault="00452F21" w:rsidP="00AE4A2B" w:rsidR="00452F21">
      <w:pPr>
        <w:ind w:firstLine="708"/>
        <w:jc w:val="both"/>
        <w:rPr>
          <w:lang w:val="hr-HR"/>
        </w:rPr>
      </w:pPr>
      <w:r>
        <w:rPr>
          <w:lang w:val="hr-HR"/>
        </w:rPr>
        <w:t>Ocijenivši podneseni prijedlog urednim i dopuštenim, rješenje</w:t>
      </w:r>
      <w:r w:rsidR="00C709BF">
        <w:rPr>
          <w:lang w:val="hr-HR"/>
        </w:rPr>
        <w:t>m ovog suda posl. br. 12. St-</w:t>
      </w:r>
      <w:r w:rsidR="00C67B2F">
        <w:rPr>
          <w:lang w:val="hr-HR"/>
        </w:rPr>
        <w:t>1</w:t>
      </w:r>
      <w:r w:rsidR="0094398C">
        <w:rPr>
          <w:lang w:val="hr-HR"/>
        </w:rPr>
        <w:t>50/2015</w:t>
      </w:r>
      <w:r>
        <w:rPr>
          <w:lang w:val="hr-HR"/>
        </w:rPr>
        <w:t xml:space="preserve"> od </w:t>
      </w:r>
      <w:r w:rsidR="0094398C">
        <w:rPr>
          <w:lang w:val="hr-HR"/>
        </w:rPr>
        <w:t>01.03</w:t>
      </w:r>
      <w:r w:rsidR="00C67B2F">
        <w:rPr>
          <w:lang w:val="hr-HR"/>
        </w:rPr>
        <w:t>.2017</w:t>
      </w:r>
      <w:r>
        <w:rPr>
          <w:lang w:val="hr-HR"/>
        </w:rPr>
        <w:t xml:space="preserve">. god. pokrenut je prethodni postupak radi utvrđivanja pretpostavki za otvaranje stečajnog postupka nad dužnikom. </w:t>
      </w:r>
    </w:p>
    <w:p w:rsidRDefault="00452F21" w:rsidP="00AE4A2B" w:rsidR="00452F21">
      <w:pPr>
        <w:ind w:firstLine="708"/>
        <w:jc w:val="both"/>
        <w:rPr>
          <w:lang w:val="hr-HR"/>
        </w:rPr>
      </w:pPr>
    </w:p>
    <w:p w:rsidRDefault="0036644E" w:rsidP="0094398C" w:rsidR="0094398C" w:rsidRPr="0094398C">
      <w:pPr>
        <w:ind w:firstLine="708"/>
        <w:jc w:val="both"/>
        <w:rPr>
          <w:lang w:val="hr-HR"/>
        </w:rPr>
      </w:pPr>
      <w:r w:rsidRPr="0094398C">
        <w:rPr>
          <w:lang w:val="hr-HR"/>
        </w:rPr>
        <w:t>Na ročištu koje je u prethodnom p</w:t>
      </w:r>
      <w:r w:rsidR="0094398C" w:rsidRPr="0094398C">
        <w:rPr>
          <w:lang w:val="hr-HR"/>
        </w:rPr>
        <w:t>ostupku održano kod ovog suda 29</w:t>
      </w:r>
      <w:r w:rsidRPr="0094398C">
        <w:rPr>
          <w:lang w:val="hr-HR"/>
        </w:rPr>
        <w:t xml:space="preserve">.03.2017. god., </w:t>
      </w:r>
      <w:r w:rsidR="0094398C" w:rsidRPr="0094398C">
        <w:rPr>
          <w:lang w:val="hr-HR"/>
        </w:rPr>
        <w:t>zastupnik po zakonu</w:t>
      </w:r>
      <w:r w:rsidR="00FD2E1C" w:rsidRPr="0094398C">
        <w:rPr>
          <w:lang w:val="hr-HR"/>
        </w:rPr>
        <w:t xml:space="preserve"> </w:t>
      </w:r>
      <w:r w:rsidRPr="0094398C">
        <w:rPr>
          <w:lang w:val="hr-HR"/>
        </w:rPr>
        <w:t>d</w:t>
      </w:r>
      <w:r w:rsidR="00C67B2F" w:rsidRPr="0094398C">
        <w:rPr>
          <w:lang w:val="hr-HR"/>
        </w:rPr>
        <w:t>užnik</w:t>
      </w:r>
      <w:r w:rsidR="00FD2E1C" w:rsidRPr="0094398C">
        <w:rPr>
          <w:lang w:val="hr-HR"/>
        </w:rPr>
        <w:t xml:space="preserve">a </w:t>
      </w:r>
      <w:r w:rsidR="0094398C" w:rsidRPr="0094398C">
        <w:rPr>
          <w:lang w:val="hr-HR"/>
        </w:rPr>
        <w:t xml:space="preserve">Elvira Mijić izjavila je da se dužnik protivi podnesenom prijedlogu za otvaranje stečajnog postupka budući da računi dužnika više nisu blokirani te na istima ne postoje evidentirane bilo kakve nepodmirene obveze, a što da je razvidno iz potvrde </w:t>
      </w:r>
      <w:r w:rsidR="0094398C" w:rsidRPr="0094398C">
        <w:rPr>
          <w:lang w:val="hr-HR"/>
        </w:rPr>
        <w:lastRenderedPageBreak/>
        <w:t xml:space="preserve">FINE o blokadi računa </w:t>
      </w:r>
      <w:r w:rsidR="004B41E2">
        <w:rPr>
          <w:lang w:val="hr-HR"/>
        </w:rPr>
        <w:t>dužnika od 15.03.2017. god. koja</w:t>
      </w:r>
      <w:r w:rsidR="0094398C" w:rsidRPr="0094398C">
        <w:rPr>
          <w:lang w:val="hr-HR"/>
        </w:rPr>
        <w:t xml:space="preserve"> je </w:t>
      </w:r>
      <w:r w:rsidR="004B41E2">
        <w:rPr>
          <w:lang w:val="hr-HR"/>
        </w:rPr>
        <w:t>dostavljena</w:t>
      </w:r>
      <w:r w:rsidR="0094398C" w:rsidRPr="0094398C">
        <w:rPr>
          <w:lang w:val="hr-HR"/>
        </w:rPr>
        <w:t xml:space="preserve"> u spis. Ista je nadalje navela kako je točno da je račun dužnika na dan podnošenja prijedloga bio u blokadi, ali da račun dužnika od mjeseca ožujka 2017. god. više nije blokiran. Napomenula je da je dužnik već ranije prošao </w:t>
      </w:r>
      <w:r w:rsidR="004B41E2">
        <w:rPr>
          <w:lang w:val="hr-HR"/>
        </w:rPr>
        <w:t xml:space="preserve">kroz </w:t>
      </w:r>
      <w:r w:rsidR="0094398C" w:rsidRPr="0094398C">
        <w:rPr>
          <w:lang w:val="hr-HR"/>
        </w:rPr>
        <w:t>stečajni postupak</w:t>
      </w:r>
      <w:r w:rsidR="0094398C">
        <w:rPr>
          <w:lang w:val="hr-HR"/>
        </w:rPr>
        <w:t>,</w:t>
      </w:r>
      <w:r w:rsidR="0094398C" w:rsidRPr="0094398C">
        <w:rPr>
          <w:lang w:val="hr-HR"/>
        </w:rPr>
        <w:t xml:space="preserve"> koji je 2013. god. zaključen na način da je usvojen stečajni plan te je dužnik izašao iz stečaja</w:t>
      </w:r>
      <w:r w:rsidR="0094398C">
        <w:rPr>
          <w:lang w:val="hr-HR"/>
        </w:rPr>
        <w:t>,</w:t>
      </w:r>
      <w:r w:rsidR="0094398C" w:rsidRPr="0094398C">
        <w:rPr>
          <w:lang w:val="hr-HR"/>
        </w:rPr>
        <w:t xml:space="preserve"> </w:t>
      </w:r>
      <w:r w:rsidR="004B41E2">
        <w:rPr>
          <w:lang w:val="hr-HR"/>
        </w:rPr>
        <w:t>a do</w:t>
      </w:r>
      <w:r w:rsidR="004B41E2" w:rsidRPr="0094398C">
        <w:rPr>
          <w:lang w:val="hr-HR"/>
        </w:rPr>
        <w:t xml:space="preserve"> blokade računa dužnika </w:t>
      </w:r>
      <w:r w:rsidR="004B41E2">
        <w:rPr>
          <w:lang w:val="hr-HR"/>
        </w:rPr>
        <w:t>da je došlo z</w:t>
      </w:r>
      <w:r w:rsidR="0094398C" w:rsidRPr="0094398C">
        <w:rPr>
          <w:lang w:val="hr-HR"/>
        </w:rPr>
        <w:t>bog nesporazuma prilikom predaje računovodstvenih podataka, ali i nerazumijevanja djelatnika Porezne uprave vezano uz usvojeni stečajni plan. Budući da račun dužnika više nije blokiran te dužnik nije nesposoban za plaćanje</w:t>
      </w:r>
      <w:r w:rsidR="0094398C">
        <w:rPr>
          <w:lang w:val="hr-HR"/>
        </w:rPr>
        <w:t>, z.z. dužnika je</w:t>
      </w:r>
      <w:r w:rsidR="0094398C" w:rsidRPr="0094398C">
        <w:rPr>
          <w:lang w:val="hr-HR"/>
        </w:rPr>
        <w:t xml:space="preserve"> pr</w:t>
      </w:r>
      <w:r w:rsidR="0094398C">
        <w:rPr>
          <w:lang w:val="hr-HR"/>
        </w:rPr>
        <w:t>edložila</w:t>
      </w:r>
      <w:r w:rsidR="0094398C" w:rsidRPr="0094398C">
        <w:rPr>
          <w:lang w:val="hr-HR"/>
        </w:rPr>
        <w:t xml:space="preserve"> sudu obustaviti ovaj postupak. </w:t>
      </w:r>
    </w:p>
    <w:p w:rsidRDefault="0004463A" w:rsidP="00FD2E1C" w:rsidR="0004463A" w:rsidRPr="00FD2E1C">
      <w:pPr>
        <w:jc w:val="both"/>
        <w:rPr>
          <w:lang w:val="hr-HR"/>
        </w:rPr>
      </w:pPr>
    </w:p>
    <w:p w:rsidRDefault="0004463A" w:rsidP="0004463A" w:rsidR="0004463A">
      <w:pPr>
        <w:ind w:firstLine="708"/>
        <w:jc w:val="both"/>
        <w:rPr>
          <w:lang w:val="hr-HR"/>
        </w:rPr>
      </w:pPr>
      <w:r>
        <w:rPr>
          <w:lang w:val="hr-HR"/>
        </w:rPr>
        <w:t>Dužnik je</w:t>
      </w:r>
      <w:r w:rsidR="004B41E2">
        <w:rPr>
          <w:lang w:val="hr-HR"/>
        </w:rPr>
        <w:t xml:space="preserve"> podneskom od 15.03.2017. god. dostavio</w:t>
      </w:r>
      <w:r>
        <w:rPr>
          <w:lang w:val="hr-HR"/>
        </w:rPr>
        <w:t xml:space="preserve"> u spis potvrdu FINE o blokadi </w:t>
      </w:r>
      <w:r w:rsidR="008F4E92">
        <w:rPr>
          <w:lang w:val="hr-HR"/>
        </w:rPr>
        <w:t xml:space="preserve">njegovih </w:t>
      </w:r>
      <w:r>
        <w:rPr>
          <w:lang w:val="hr-HR"/>
        </w:rPr>
        <w:t xml:space="preserve">računa i novčanih sredstava </w:t>
      </w:r>
      <w:r w:rsidR="004B41E2">
        <w:rPr>
          <w:lang w:val="hr-HR"/>
        </w:rPr>
        <w:t>(list 15</w:t>
      </w:r>
      <w:r>
        <w:rPr>
          <w:lang w:val="hr-HR"/>
        </w:rPr>
        <w:t xml:space="preserve"> spisa), a iz koje potvrde je razvidno da je </w:t>
      </w:r>
      <w:r w:rsidR="004B41E2">
        <w:rPr>
          <w:lang w:val="hr-HR"/>
        </w:rPr>
        <w:t xml:space="preserve">na dan 15.03.2017. god. </w:t>
      </w:r>
      <w:r>
        <w:rPr>
          <w:lang w:val="hr-HR"/>
        </w:rPr>
        <w:t xml:space="preserve">na računima i novčanim sredstvima dužnika evidentirano 0 dana neprekidne blokade, odnosno ukupno </w:t>
      </w:r>
      <w:r w:rsidR="004B41E2">
        <w:rPr>
          <w:lang w:val="hr-HR"/>
        </w:rPr>
        <w:t>180</w:t>
      </w:r>
      <w:r>
        <w:rPr>
          <w:lang w:val="hr-HR"/>
        </w:rPr>
        <w:t xml:space="preserve"> dana blokade u prethodnih 6 mjeseci, zbog nepodmirenih osnova za plaćanje evidentiranih u Očevidniku redoslijeda osnova za plaćanje, kao i da nepodmirene obveze dužnika na dan </w:t>
      </w:r>
      <w:r w:rsidR="004B41E2">
        <w:rPr>
          <w:lang w:val="hr-HR"/>
        </w:rPr>
        <w:t>izdavanje te potvrde</w:t>
      </w:r>
      <w:r>
        <w:rPr>
          <w:lang w:val="hr-HR"/>
        </w:rPr>
        <w:t xml:space="preserve"> iznose 0,00 kn.</w:t>
      </w:r>
    </w:p>
    <w:p w:rsidRDefault="0004463A" w:rsidP="0004463A" w:rsidR="0004463A">
      <w:pPr>
        <w:jc w:val="both"/>
        <w:rPr>
          <w:lang w:val="hr-HR"/>
        </w:rPr>
      </w:pPr>
    </w:p>
    <w:p w:rsidRDefault="0004463A" w:rsidP="0004463A" w:rsidR="0004463A">
      <w:pPr>
        <w:ind w:firstLine="708"/>
        <w:jc w:val="both"/>
        <w:rPr>
          <w:lang w:val="hr-HR"/>
        </w:rPr>
      </w:pPr>
      <w:r>
        <w:rPr>
          <w:lang w:val="hr-HR"/>
        </w:rPr>
        <w:t>Isto tako, FINA je za potrebe prethodnog postupka dostavila ovom sudu potvrdu o evidentiranim neizvršenim o</w:t>
      </w:r>
      <w:r w:rsidR="004B41E2">
        <w:rPr>
          <w:lang w:val="hr-HR"/>
        </w:rPr>
        <w:t>snovama za plaćanje dužnika od 27.03.2017. god. (list 4</w:t>
      </w:r>
      <w:r>
        <w:rPr>
          <w:lang w:val="hr-HR"/>
        </w:rPr>
        <w:t>3 spisa), u smislu odredbi čl. 6. st. 2. i 4. SZ-a, a kojom se potvrđuje da dužnik u Očevidniku redosli</w:t>
      </w:r>
      <w:r w:rsidR="004B41E2">
        <w:rPr>
          <w:lang w:val="hr-HR"/>
        </w:rPr>
        <w:t>jeda osnova za plaćanje na dan 2</w:t>
      </w:r>
      <w:r>
        <w:rPr>
          <w:lang w:val="hr-HR"/>
        </w:rPr>
        <w:t>7.03.2017. god. ima evidentirane neizvršene osnove za plaćanje u neprekinutom razdoblju od 0 dana.</w:t>
      </w:r>
    </w:p>
    <w:p w:rsidRDefault="00452F21" w:rsidP="0004463A" w:rsidR="00452F21">
      <w:pPr>
        <w:jc w:val="both"/>
        <w:rPr>
          <w:lang w:val="hr-HR"/>
        </w:rPr>
      </w:pPr>
    </w:p>
    <w:p w:rsidRDefault="00452F21" w:rsidP="00AE4A2B" w:rsidR="00452F21">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452F21" w:rsidP="00AE4A2B" w:rsidR="00452F21">
      <w:pPr>
        <w:ind w:firstLine="708"/>
        <w:jc w:val="both"/>
        <w:rPr>
          <w:lang w:val="hr-HR"/>
        </w:rPr>
      </w:pPr>
    </w:p>
    <w:p w:rsidRDefault="002819BF" w:rsidP="00AE4A2B" w:rsidR="00452F21">
      <w:pPr>
        <w:ind w:firstLine="708"/>
        <w:jc w:val="both"/>
        <w:rPr>
          <w:lang w:val="hr-HR"/>
        </w:rPr>
      </w:pPr>
      <w:r>
        <w:rPr>
          <w:lang w:val="hr-HR"/>
        </w:rPr>
        <w:t xml:space="preserve">Kako je dakle iz </w:t>
      </w:r>
      <w:r w:rsidR="0004463A">
        <w:rPr>
          <w:lang w:val="hr-HR"/>
        </w:rPr>
        <w:t>naprijed navedenih potvrda</w:t>
      </w:r>
      <w:r>
        <w:rPr>
          <w:lang w:val="hr-HR"/>
        </w:rPr>
        <w:t xml:space="preserve"> </w:t>
      </w:r>
      <w:r w:rsidR="0027299E">
        <w:rPr>
          <w:lang w:val="hr-HR"/>
        </w:rPr>
        <w:t>FINE</w:t>
      </w:r>
      <w:r>
        <w:rPr>
          <w:lang w:val="hr-HR"/>
        </w:rPr>
        <w:t xml:space="preserve"> od </w:t>
      </w:r>
      <w:r w:rsidR="004B41E2">
        <w:rPr>
          <w:lang w:val="hr-HR"/>
        </w:rPr>
        <w:t>15.03.2017. i 27</w:t>
      </w:r>
      <w:r w:rsidR="0036644E">
        <w:rPr>
          <w:lang w:val="hr-HR"/>
        </w:rPr>
        <w:t xml:space="preserve">.03.2017. </w:t>
      </w:r>
      <w:r>
        <w:rPr>
          <w:lang w:val="hr-HR"/>
        </w:rPr>
        <w:t>razvidno da dužnik u Očevidniku redoslijeda osnova za plaćanje više nema evidentiranih nepodmirenih obveza za plaćanje, odnosno da njegovi računi više nisu u blokadi, to je stoga očito da je dužnik u međuvremenu postao sposoban za plaćanje, a radi čega je, primjenom odredbe čl. 128. st. 9 SZ-a, ovaj postupak valjalo obustaviti.</w:t>
      </w:r>
    </w:p>
    <w:p w:rsidRDefault="002819BF" w:rsidP="00AE4A2B" w:rsidR="002819BF">
      <w:pPr>
        <w:ind w:firstLine="708"/>
        <w:jc w:val="both"/>
        <w:rPr>
          <w:lang w:val="hr-HR"/>
        </w:rPr>
      </w:pPr>
    </w:p>
    <w:p w:rsidRDefault="002819BF" w:rsidP="00AE4A2B" w:rsidR="002819BF" w:rsidRPr="00FD2E1C">
      <w:pPr>
        <w:ind w:firstLine="708"/>
        <w:jc w:val="both"/>
        <w:rPr>
          <w:lang w:val="hr-HR"/>
        </w:rPr>
      </w:pPr>
      <w:r w:rsidRPr="00FD2E1C">
        <w:rPr>
          <w:lang w:val="hr-HR"/>
        </w:rPr>
        <w:t xml:space="preserve">S obzirom da je </w:t>
      </w:r>
      <w:r w:rsidR="00F136AB" w:rsidRPr="00FD2E1C">
        <w:rPr>
          <w:lang w:val="hr-HR"/>
        </w:rPr>
        <w:t>prema navodima z.z. dužnika</w:t>
      </w:r>
      <w:r w:rsidR="00AE1697">
        <w:rPr>
          <w:lang w:val="hr-HR"/>
        </w:rPr>
        <w:t>,</w:t>
      </w:r>
      <w:r w:rsidR="00F136AB" w:rsidRPr="00FD2E1C">
        <w:rPr>
          <w:lang w:val="hr-HR"/>
        </w:rPr>
        <w:t xml:space="preserve"> </w:t>
      </w:r>
      <w:r w:rsidR="00AE1697">
        <w:rPr>
          <w:lang w:val="hr-HR"/>
        </w:rPr>
        <w:t>dužnik izašao iz blokade</w:t>
      </w:r>
      <w:r w:rsidR="00F136AB" w:rsidRPr="00FD2E1C">
        <w:rPr>
          <w:lang w:val="hr-HR"/>
        </w:rPr>
        <w:t xml:space="preserve"> odnosno podmirio evidentirane nepodmirene obveze na računu</w:t>
      </w:r>
      <w:r w:rsidR="00FD2E1C" w:rsidRPr="00FD2E1C">
        <w:rPr>
          <w:lang w:val="hr-HR"/>
        </w:rPr>
        <w:t xml:space="preserve"> </w:t>
      </w:r>
      <w:r w:rsidR="00F136AB" w:rsidRPr="00FD2E1C">
        <w:rPr>
          <w:lang w:val="hr-HR"/>
        </w:rPr>
        <w:t xml:space="preserve">nakon podnošenja prijedloga za otvaranje stečajnog postupka u ovom predmetu, kao i obzirom da je </w:t>
      </w:r>
      <w:r w:rsidRPr="00FD2E1C">
        <w:rPr>
          <w:lang w:val="hr-HR"/>
        </w:rPr>
        <w:t xml:space="preserve">ovaj postupak </w:t>
      </w:r>
      <w:r w:rsidR="008F4E92">
        <w:rPr>
          <w:lang w:val="hr-HR"/>
        </w:rPr>
        <w:t>obustavljen u skladu s odredbom</w:t>
      </w:r>
      <w:r w:rsidRPr="00FD2E1C">
        <w:rPr>
          <w:lang w:val="hr-HR"/>
        </w:rPr>
        <w:t xml:space="preserve"> čl. 128. st. 9. SZ-a</w:t>
      </w:r>
      <w:r w:rsidR="004E4149" w:rsidRPr="00FD2E1C">
        <w:rPr>
          <w:lang w:val="hr-HR"/>
        </w:rPr>
        <w:t>, dužnik je dužan na</w:t>
      </w:r>
      <w:r w:rsidRPr="00FD2E1C">
        <w:rPr>
          <w:lang w:val="hr-HR"/>
        </w:rPr>
        <w:t>knaditi troškove ovo</w:t>
      </w:r>
      <w:r w:rsidR="00AD4B6A" w:rsidRPr="00FD2E1C">
        <w:rPr>
          <w:lang w:val="hr-HR"/>
        </w:rPr>
        <w:t>g postupka, a koje troškove čini</w:t>
      </w:r>
      <w:r w:rsidRPr="00FD2E1C">
        <w:rPr>
          <w:lang w:val="hr-HR"/>
        </w:rPr>
        <w:t xml:space="preserve"> naknada </w:t>
      </w:r>
      <w:r w:rsidR="0027299E" w:rsidRPr="00FD2E1C">
        <w:rPr>
          <w:lang w:val="hr-HR"/>
        </w:rPr>
        <w:t>FINI</w:t>
      </w:r>
      <w:r w:rsidRPr="00FD2E1C">
        <w:rPr>
          <w:lang w:val="hr-HR"/>
        </w:rPr>
        <w:t xml:space="preserve"> za obavljanje poslova u ovom stečajnom postupku u iznosu od 175,00 kn. </w:t>
      </w:r>
    </w:p>
    <w:p w:rsidRDefault="002819BF" w:rsidP="00AE4A2B" w:rsidR="002819BF">
      <w:pPr>
        <w:ind w:firstLine="708"/>
        <w:jc w:val="both"/>
        <w:rPr>
          <w:lang w:val="hr-HR"/>
        </w:rPr>
      </w:pPr>
    </w:p>
    <w:p w:rsidRDefault="002819BF" w:rsidP="004E4149" w:rsidR="002819BF">
      <w:pPr>
        <w:ind w:firstLine="708"/>
        <w:jc w:val="both"/>
        <w:rPr>
          <w:lang w:val="hr-HR"/>
        </w:rPr>
      </w:pPr>
      <w:r>
        <w:rPr>
          <w:lang w:val="hr-HR"/>
        </w:rPr>
        <w:t xml:space="preserve">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w:t>
      </w:r>
      <w:r w:rsidR="00AD4B6A">
        <w:rPr>
          <w:lang w:val="hr-HR"/>
        </w:rPr>
        <w:t>ukupno iznosi</w:t>
      </w:r>
      <w:r>
        <w:rPr>
          <w:lang w:val="hr-HR"/>
        </w:rPr>
        <w:t xml:space="preserve"> 175,00 kn. </w:t>
      </w:r>
      <w:r w:rsidR="0027299E">
        <w:rPr>
          <w:lang w:val="hr-HR"/>
        </w:rPr>
        <w:t>FINA je u podnesenom prijedlogu predložila sudu odrediti isplatu te naknade u njenu korist i to na račun naveden u toč. II. izreke ovog rješenja.</w:t>
      </w:r>
    </w:p>
    <w:p w:rsidRDefault="002819BF" w:rsidP="00AE4A2B" w:rsidR="002819BF">
      <w:pPr>
        <w:ind w:firstLine="708"/>
        <w:jc w:val="both"/>
        <w:rPr>
          <w:lang w:val="hr-HR"/>
        </w:rPr>
      </w:pPr>
    </w:p>
    <w:p w:rsidRDefault="002819BF" w:rsidP="00AE4A2B" w:rsidR="002819BF" w:rsidRPr="00585F41">
      <w:pPr>
        <w:ind w:firstLine="708"/>
        <w:jc w:val="both"/>
        <w:rPr>
          <w:lang w:val="hr-HR"/>
        </w:rPr>
      </w:pPr>
      <w:r>
        <w:rPr>
          <w:lang w:val="hr-HR"/>
        </w:rPr>
        <w:t>Slijedom naprijed navedenog i na temelju naprijed navedenih propisa, odlučeno je kao u</w:t>
      </w:r>
      <w:r w:rsidR="004E4149">
        <w:rPr>
          <w:lang w:val="hr-HR"/>
        </w:rPr>
        <w:t xml:space="preserve"> toč. I. i II. izreke</w:t>
      </w:r>
      <w:r>
        <w:rPr>
          <w:lang w:val="hr-HR"/>
        </w:rPr>
        <w:t xml:space="preserve"> ovog rješenja. </w:t>
      </w:r>
    </w:p>
    <w:p w:rsidRDefault="00780642" w:rsidP="002819BF" w:rsidR="00780642" w:rsidRPr="00585F41">
      <w:pPr>
        <w:jc w:val="both"/>
        <w:rPr>
          <w:lang w:val="hr-HR"/>
        </w:rPr>
      </w:pPr>
    </w:p>
    <w:p w:rsidRDefault="00D4027A" w:rsidP="00403F01" w:rsidR="00D4027A" w:rsidRPr="00585F41">
      <w:pPr>
        <w:jc w:val="center"/>
        <w:rPr>
          <w:lang w:val="hr-HR"/>
        </w:rPr>
      </w:pPr>
      <w:r w:rsidRPr="00585F41">
        <w:rPr>
          <w:lang w:val="hr-HR"/>
        </w:rPr>
        <w:t>U Splitu</w:t>
      </w:r>
      <w:r w:rsidR="0002675F" w:rsidRPr="00585F41">
        <w:rPr>
          <w:lang w:val="hr-HR"/>
        </w:rPr>
        <w:t>,</w:t>
      </w:r>
      <w:r w:rsidRPr="00585F41">
        <w:rPr>
          <w:lang w:val="hr-HR"/>
        </w:rPr>
        <w:t xml:space="preserve"> </w:t>
      </w:r>
      <w:r w:rsidR="0094398C">
        <w:rPr>
          <w:lang w:val="hr-HR"/>
        </w:rPr>
        <w:t>29</w:t>
      </w:r>
      <w:r w:rsidR="00C67B2F">
        <w:rPr>
          <w:lang w:val="hr-HR"/>
        </w:rPr>
        <w:t>. ožujka 2017</w:t>
      </w:r>
      <w:r w:rsidRPr="00585F41">
        <w:rPr>
          <w:lang w:val="hr-HR"/>
        </w:rPr>
        <w:t>. godine.</w:t>
      </w:r>
    </w:p>
    <w:p w:rsidRDefault="00D4027A" w:rsidP="00D4027A" w:rsidR="00D4027A" w:rsidRPr="004968CC">
      <w:pPr>
        <w:jc w:val="both"/>
        <w:rPr>
          <w:sz w:val="12"/>
          <w:szCs w:val="12"/>
          <w:lang w:val="hr-HR"/>
        </w:rPr>
      </w:pPr>
      <w:r w:rsidRPr="00585F41">
        <w:rPr>
          <w:lang w:val="hr-HR"/>
        </w:rPr>
        <w:t xml:space="preserve"> </w:t>
      </w:r>
    </w:p>
    <w:p w:rsidRDefault="00110325" w:rsidP="009D46D2" w:rsidR="00110325" w:rsidRPr="00585F41">
      <w:pPr>
        <w:ind w:firstLine="708" w:left="7080"/>
        <w:rPr>
          <w:lang w:val="hr-HR"/>
        </w:rPr>
      </w:pPr>
      <w:r w:rsidRPr="00585F41">
        <w:rPr>
          <w:lang w:val="hr-HR"/>
        </w:rPr>
        <w:t xml:space="preserve">S U D A C </w:t>
      </w:r>
    </w:p>
    <w:p w:rsidRDefault="00110325" w:rsidP="00433E25" w:rsidR="00110325" w:rsidRPr="00585F41">
      <w:pPr>
        <w:ind w:left="7080"/>
        <w:rPr>
          <w:sz w:val="28"/>
          <w:szCs w:val="28"/>
          <w:lang w:val="hr-HR"/>
        </w:rPr>
      </w:pPr>
    </w:p>
    <w:p w:rsidRDefault="00110325" w:rsidP="009D46D2" w:rsidR="00110325" w:rsidRPr="00585F41">
      <w:pPr>
        <w:ind w:firstLine="708" w:left="7080"/>
        <w:rPr>
          <w:lang w:val="hr-HR"/>
        </w:rPr>
      </w:pPr>
      <w:r w:rsidRPr="00585F41">
        <w:rPr>
          <w:lang w:val="hr-HR"/>
        </w:rPr>
        <w:t>Paško Bačić</w:t>
      </w:r>
    </w:p>
    <w:p w:rsidRDefault="00382327" w:rsidP="000626FE" w:rsidR="00382327" w:rsidRPr="00AE1697">
      <w:pPr>
        <w:ind w:firstLine="708" w:left="7080"/>
        <w:rPr>
          <w:u w:val="single"/>
          <w:lang w:val="hr-HR"/>
        </w:rPr>
      </w:pPr>
    </w:p>
    <w:p w:rsidRDefault="000626FE" w:rsidP="000626FE" w:rsidR="000626FE" w:rsidRPr="00AE1697">
      <w:pPr>
        <w:ind w:firstLine="708" w:left="7080"/>
        <w:rPr>
          <w:u w:val="single"/>
          <w:lang w:val="hr-HR"/>
        </w:rPr>
      </w:pPr>
    </w:p>
    <w:p w:rsidRDefault="00473132" w:rsidP="00D4027A" w:rsidR="00473132" w:rsidRPr="00585F41">
      <w:pPr>
        <w:jc w:val="both"/>
        <w:rPr>
          <w:sz w:val="16"/>
          <w:szCs w:val="16"/>
          <w:u w:val="single"/>
          <w:lang w:val="hr-HR"/>
        </w:rPr>
      </w:pPr>
    </w:p>
    <w:p w:rsidRDefault="00CC5D0C" w:rsidP="00CC5D0C" w:rsidR="00CC5D0C" w:rsidRPr="00585F41">
      <w:pPr>
        <w:jc w:val="both"/>
        <w:rPr>
          <w:lang w:val="hr-HR"/>
        </w:rPr>
      </w:pPr>
      <w:r w:rsidRPr="00585F41">
        <w:rPr>
          <w:lang w:val="hr-HR"/>
        </w:rPr>
        <w:t xml:space="preserve">POUKA O PRAVNOM LIJEKU: </w:t>
      </w:r>
    </w:p>
    <w:p w:rsidRDefault="00CC5D0C" w:rsidP="00D4027A" w:rsidR="002819BF">
      <w:pPr>
        <w:jc w:val="both"/>
        <w:rPr>
          <w:lang w:val="hr-HR"/>
        </w:rPr>
      </w:pPr>
      <w:r w:rsidRPr="00585F41">
        <w:rPr>
          <w:lang w:val="hr-HR"/>
        </w:rPr>
        <w:t>Protiv ovog rješenja dopuštena je žalba</w:t>
      </w:r>
      <w:r w:rsidR="002819BF">
        <w:rPr>
          <w:lang w:val="hr-HR"/>
        </w:rPr>
        <w:t xml:space="preserve"> Visokom trgovačkom sudu Republike Hrvatske u Zagrebu</w:t>
      </w:r>
      <w:r w:rsidRPr="00585F41">
        <w:rPr>
          <w:lang w:val="hr-HR"/>
        </w:rPr>
        <w:t>. Žalba se</w:t>
      </w:r>
      <w:r w:rsidR="002819BF">
        <w:rPr>
          <w:lang w:val="hr-HR"/>
        </w:rPr>
        <w:t xml:space="preserve"> podnosi ovom sudu, pismeno u tri primjerka, u roku od 8 dana od dostave rješenja</w:t>
      </w:r>
      <w:r w:rsidR="0027299E">
        <w:rPr>
          <w:lang w:val="hr-HR"/>
        </w:rPr>
        <w:t>, a dostava ovog rješenja smatra se obavljenom istekom osmog dana od dana njegove objave na mrežnoj stranici e-Oglasna ploča sud</w:t>
      </w:r>
      <w:r w:rsidR="00AE0ECD">
        <w:rPr>
          <w:lang w:val="hr-HR"/>
        </w:rPr>
        <w:t>ov</w:t>
      </w:r>
      <w:r w:rsidR="004968CC">
        <w:rPr>
          <w:lang w:val="hr-HR"/>
        </w:rPr>
        <w:t>a</w:t>
      </w:r>
      <w:r w:rsidR="002819BF">
        <w:rPr>
          <w:lang w:val="hr-HR"/>
        </w:rPr>
        <w:t>.</w:t>
      </w:r>
    </w:p>
    <w:p w:rsidRDefault="00FD462B" w:rsidP="00F347B9" w:rsidR="00FD462B">
      <w:pPr>
        <w:jc w:val="both"/>
        <w:rPr>
          <w:lang w:val="hr-HR"/>
        </w:rPr>
      </w:pPr>
    </w:p>
    <w:p w:rsidRDefault="004B41E2" w:rsidP="00F347B9" w:rsidR="004B41E2">
      <w:pPr>
        <w:jc w:val="both"/>
        <w:rPr>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4968CC">
        <w:rPr>
          <w:lang w:val="hr-HR"/>
        </w:rPr>
        <w:t>predlagatelju</w:t>
      </w:r>
      <w:r w:rsidRPr="00585F41">
        <w:rPr>
          <w:lang w:val="hr-HR"/>
        </w:rPr>
        <w:t xml:space="preserve"> – Financijskoj agenciji, RC Split</w:t>
      </w:r>
    </w:p>
    <w:p w:rsidRDefault="00F347B9" w:rsidP="00F347B9" w:rsidR="00F347B9" w:rsidRPr="00585F41">
      <w:pPr>
        <w:jc w:val="both"/>
        <w:rPr>
          <w:lang w:val="hr-HR"/>
        </w:rPr>
      </w:pPr>
      <w:r w:rsidRPr="00585F41">
        <w:rPr>
          <w:lang w:val="hr-HR"/>
        </w:rPr>
        <w:t>-  dužniku</w:t>
      </w:r>
    </w:p>
    <w:p w:rsidRDefault="00F347B9" w:rsidP="00F347B9" w:rsidR="0027299E">
      <w:pPr>
        <w:jc w:val="both"/>
        <w:rPr>
          <w:lang w:val="hr-HR"/>
        </w:rPr>
      </w:pPr>
      <w:r w:rsidRPr="00585F41">
        <w:rPr>
          <w:lang w:val="hr-HR"/>
        </w:rPr>
        <w:t>-  e-</w:t>
      </w:r>
      <w:r w:rsidR="004968CC"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4B41E2" w:rsidR="00E14AE2" w:rsidRPr="00585F41">
      <w:headerReference w:type="default" r:id="rId11"/>
      <w:pgSz w:h="16838" w:w="11906"/>
      <w:pgMar w:gutter="0" w:footer="708" w:header="708" w:left="1417" w:bottom="1560" w:right="1417" w:top="9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6C65B1" w:rsidRPr="006C65B1">
      <w:rPr>
        <w:noProof/>
        <w:lang w:val="hr-HR"/>
      </w:rPr>
      <w:t>3</w:t>
    </w:r>
    <w:r>
      <w:fldChar w:fldCharType="end"/>
    </w:r>
    <w:r w:rsidR="001C44F1">
      <w:t xml:space="preserve"> </w:t>
    </w:r>
    <w:r w:rsidR="00E6013F">
      <w:t>-</w:t>
    </w:r>
    <w:r w:rsidR="00E6013F">
      <w:tab/>
      <w:t>12. St-</w:t>
    </w:r>
    <w:r w:rsidR="0094398C">
      <w:t>150</w:t>
    </w:r>
    <w:r>
      <w:t>/201</w:t>
    </w:r>
    <w:r w:rsidR="0094398C">
      <w:t>5</w:t>
    </w:r>
  </w:p>
  <w:p w:rsidRDefault="00473132" w:rsidR="00473132">
    <w:pPr>
      <w:pStyle w:val="Zaglavlje"/>
      <w:jc w:val="center"/>
    </w:pPr>
  </w:p>
  <w:p w:rsidRDefault="004B41E2" w:rsidR="004B41E2" w:rsidRPr="004B41E2">
    <w:pPr>
      <w:pStyle w:val="Zaglavlje"/>
      <w:jc w:val="center"/>
      <w:rPr>
        <w:sz w:val="16"/>
        <w:szCs w:val="16"/>
      </w:rPr>
    </w:pPr>
  </w:p>
  <w:p w:rsidRDefault="003734BE" w:rsidR="003734BE" w:rsidRPr="00AE0ECD">
    <w:pPr>
      <w:pStyle w:val="Zaglavlje"/>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4463A"/>
    <w:rsid w:val="000626FE"/>
    <w:rsid w:val="00062AEB"/>
    <w:rsid w:val="00063C3A"/>
    <w:rsid w:val="000666DB"/>
    <w:rsid w:val="00070C42"/>
    <w:rsid w:val="00094B4F"/>
    <w:rsid w:val="00110325"/>
    <w:rsid w:val="00133015"/>
    <w:rsid w:val="00160774"/>
    <w:rsid w:val="00171D3F"/>
    <w:rsid w:val="00194CBC"/>
    <w:rsid w:val="001C2C6A"/>
    <w:rsid w:val="001C44F1"/>
    <w:rsid w:val="001E4E14"/>
    <w:rsid w:val="001F5654"/>
    <w:rsid w:val="00200E29"/>
    <w:rsid w:val="00217DD3"/>
    <w:rsid w:val="0026368F"/>
    <w:rsid w:val="002702A4"/>
    <w:rsid w:val="0027299E"/>
    <w:rsid w:val="002819BF"/>
    <w:rsid w:val="002B619B"/>
    <w:rsid w:val="002D048F"/>
    <w:rsid w:val="002E02C8"/>
    <w:rsid w:val="002E6DB9"/>
    <w:rsid w:val="003148C7"/>
    <w:rsid w:val="0036644E"/>
    <w:rsid w:val="003734BE"/>
    <w:rsid w:val="00382327"/>
    <w:rsid w:val="003855E7"/>
    <w:rsid w:val="003929B4"/>
    <w:rsid w:val="003E3D3E"/>
    <w:rsid w:val="00403F01"/>
    <w:rsid w:val="004171BE"/>
    <w:rsid w:val="00452F21"/>
    <w:rsid w:val="00472CF7"/>
    <w:rsid w:val="00473132"/>
    <w:rsid w:val="004777B1"/>
    <w:rsid w:val="0048628D"/>
    <w:rsid w:val="004968CC"/>
    <w:rsid w:val="004A6CA0"/>
    <w:rsid w:val="004B2C85"/>
    <w:rsid w:val="004B41E2"/>
    <w:rsid w:val="004D23AF"/>
    <w:rsid w:val="004E4149"/>
    <w:rsid w:val="004F6BDA"/>
    <w:rsid w:val="00544124"/>
    <w:rsid w:val="00585F41"/>
    <w:rsid w:val="005C0E56"/>
    <w:rsid w:val="005C1097"/>
    <w:rsid w:val="005D2EA9"/>
    <w:rsid w:val="0063351E"/>
    <w:rsid w:val="00642955"/>
    <w:rsid w:val="0066735D"/>
    <w:rsid w:val="00675F9E"/>
    <w:rsid w:val="006767AE"/>
    <w:rsid w:val="006A7185"/>
    <w:rsid w:val="006C0489"/>
    <w:rsid w:val="006C65B1"/>
    <w:rsid w:val="006E3551"/>
    <w:rsid w:val="00736EF6"/>
    <w:rsid w:val="00743750"/>
    <w:rsid w:val="00756F19"/>
    <w:rsid w:val="007725FF"/>
    <w:rsid w:val="00780642"/>
    <w:rsid w:val="007A74B6"/>
    <w:rsid w:val="008325C4"/>
    <w:rsid w:val="00832F97"/>
    <w:rsid w:val="00876209"/>
    <w:rsid w:val="008F4E92"/>
    <w:rsid w:val="00906FBC"/>
    <w:rsid w:val="009374AD"/>
    <w:rsid w:val="0094398C"/>
    <w:rsid w:val="00984E8A"/>
    <w:rsid w:val="00986E7E"/>
    <w:rsid w:val="009966BF"/>
    <w:rsid w:val="009D46D2"/>
    <w:rsid w:val="009F30BD"/>
    <w:rsid w:val="009F3C28"/>
    <w:rsid w:val="009F6C9A"/>
    <w:rsid w:val="00A06E04"/>
    <w:rsid w:val="00A31ADC"/>
    <w:rsid w:val="00A75973"/>
    <w:rsid w:val="00A83CF1"/>
    <w:rsid w:val="00A97762"/>
    <w:rsid w:val="00AA1815"/>
    <w:rsid w:val="00AC4892"/>
    <w:rsid w:val="00AC7561"/>
    <w:rsid w:val="00AD4B6A"/>
    <w:rsid w:val="00AE0ECD"/>
    <w:rsid w:val="00AE1697"/>
    <w:rsid w:val="00AE4A2B"/>
    <w:rsid w:val="00B3214A"/>
    <w:rsid w:val="00B347F0"/>
    <w:rsid w:val="00B36BAF"/>
    <w:rsid w:val="00B6615F"/>
    <w:rsid w:val="00B82187"/>
    <w:rsid w:val="00BF6161"/>
    <w:rsid w:val="00C019C2"/>
    <w:rsid w:val="00C30FC8"/>
    <w:rsid w:val="00C435B4"/>
    <w:rsid w:val="00C5093E"/>
    <w:rsid w:val="00C558F1"/>
    <w:rsid w:val="00C63E03"/>
    <w:rsid w:val="00C67B2F"/>
    <w:rsid w:val="00C709BF"/>
    <w:rsid w:val="00C71DE9"/>
    <w:rsid w:val="00CA5452"/>
    <w:rsid w:val="00CC1B3F"/>
    <w:rsid w:val="00CC5D0C"/>
    <w:rsid w:val="00CD5A78"/>
    <w:rsid w:val="00CE1BBC"/>
    <w:rsid w:val="00CF1035"/>
    <w:rsid w:val="00D168A3"/>
    <w:rsid w:val="00D17EB5"/>
    <w:rsid w:val="00D230DD"/>
    <w:rsid w:val="00D4027A"/>
    <w:rsid w:val="00D4418F"/>
    <w:rsid w:val="00D47B51"/>
    <w:rsid w:val="00D6076B"/>
    <w:rsid w:val="00D74C99"/>
    <w:rsid w:val="00E14AE2"/>
    <w:rsid w:val="00E6013F"/>
    <w:rsid w:val="00EB167D"/>
    <w:rsid w:val="00EB78C8"/>
    <w:rsid w:val="00EC0B4A"/>
    <w:rsid w:val="00F136AB"/>
    <w:rsid w:val="00F1734E"/>
    <w:rsid w:val="00F2582F"/>
    <w:rsid w:val="00F347B9"/>
    <w:rsid w:val="00F34A14"/>
    <w:rsid w:val="00F85A66"/>
    <w:rsid w:val="00FD2E1C"/>
    <w:rsid w:val="00FD3619"/>
    <w:rsid w:val="00FD462B"/>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C65B1"/>
    <w:rPr>
      <w:color w:val="808080"/>
      <w:bdr w:space="0" w:sz="0" w:color="auto" w:val="none"/>
      <w:shd w:fill="auto" w:color="auto" w:val="clear"/>
    </w:rPr>
  </w:style>
  <w:style w:customStyle="true" w:styleId="eSPISCCParagraphDefaultFont" w:type="character">
    <w:name w:val="eSPIS_CC_Paragraph Default Font"/>
    <w:basedOn w:val="Zadanifontodlomka"/>
    <w:rsid w:val="006C65B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C65B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C65B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65B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C65B1"/>
    <w:rPr>
      <w:color w:val="808080"/>
      <w:bdr w:color="auto" w:space="0" w:sz="0" w:val="none"/>
      <w:shd w:color="auto" w:fill="auto" w:val="clear"/>
    </w:rPr>
  </w:style>
  <w:style w:customStyle="1" w:styleId="eSPISCCParagraphDefaultFont" w:type="character">
    <w:name w:val="eSPIS_CC_Paragraph Default Font"/>
    <w:basedOn w:val="Zadanifontodlomka"/>
    <w:rsid w:val="006C65B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C65B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C65B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65B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St-150/2015</izvorni_sadrzaj>
    <derivirana_varijabla naziv="DomainObject.Predmet.OznakaBroj_1">St-150/2015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MORSKI ČOVIK za proizvodnju, trgovinu i usluge, društvo s ograničenom odgovornošću</izvorni_sadrzaj>
    <derivirana_varijabla naziv="DomainObject.Predmet.ProtustrankaFormated_1">  MORSKI ČOVIK za proizvodnju, trgovinu i usluge, društvo s ograničenom odgovornošću</derivirana_varijabla>
  </DomainObject.Predmet.ProtustrankaFormated>
  <DomainObject.Predmet.ProtustrankaFormatedOIB>
    <izvorni_sadrzaj>  MORSKI ČOVIK za proizvodnju, trgovinu i usluge, društvo s ograničenom odgovornošću, OIB 92635641593</izvorni_sadrzaj>
    <derivirana_varijabla naziv="DomainObject.Predmet.ProtustrankaFormatedOIB_1">  MORSKI ČOVIK za proizvodnju, trgovinu i usluge, društvo s ograničenom odgovornošću, OIB 92635641593</derivirana_varijabla>
  </DomainObject.Predmet.ProtustrankaFormatedOIB>
  <DomainObject.Predmet.ProtustrankaFormatedWithAdress>
    <izvorni_sadrzaj> MORSKI ČOVIK za proizvodnju, trgovinu i usluge, društvo s ograničenom odgovornošću, Križine 3, 21000 Split</izvorni_sadrzaj>
    <derivirana_varijabla naziv="DomainObject.Predmet.ProtustrankaFormatedWithAdress_1"> MORSKI ČOVIK za proizvodnju, trgovinu i usluge, društvo s ograničenom odgovornošću, Križine 3, 21000 Split</derivirana_varijabla>
  </DomainObject.Predmet.ProtustrankaFormatedWithAdress>
  <DomainObject.Predmet.ProtustrankaFormatedWithAdressOIB>
    <izvorni_sadrzaj> MORSKI ČOVIK za proizvodnju, trgovinu i usluge, društvo s ograničenom odgovornošću, OIB 92635641593, Križine 3, 21000 Split</izvorni_sadrzaj>
    <derivirana_varijabla naziv="DomainObject.Predmet.ProtustrankaFormatedWithAdressOIB_1"> MORSKI ČOVIK za proizvodnju, trgovinu i usluge, društvo s ograničenom odgovornošću, OIB 92635641593, Križine 3, 21000 Split</derivirana_varijabla>
  </DomainObject.Predmet.ProtustrankaFormatedWithAdressOIB>
  <DomainObject.Predmet.ProtustrankaWithAdress>
    <izvorni_sadrzaj>MORSKI ČOVIK za proizvodnju, trgovinu i usluge, društvo s ograničenom odgovornošću Križine 3, 21000 Split</izvorni_sadrzaj>
    <derivirana_varijabla naziv="DomainObject.Predmet.ProtustrankaWithAdress_1">MORSKI ČOVIK za proizvodnju, trgovinu i usluge, društvo s ograničenom odgovornošću Križine 3, 21000 Split</derivirana_varijabla>
  </DomainObject.Predmet.ProtustrankaWithAdress>
  <DomainObject.Predmet.ProtustrankaWithAdressOIB>
    <izvorni_sadrzaj>MORSKI ČOVIK za proizvodnju, trgovinu i usluge, društvo s ograničenom odgovornošću, OIB 92635641593, Križine 3, 21000 Split</izvorni_sadrzaj>
    <derivirana_varijabla naziv="DomainObject.Predmet.ProtustrankaWithAdressOIB_1">MORSKI ČOVIK za proizvodnju, trgovinu i usluge, društvo s ograničenom odgovornošću, OIB 92635641593, Križine 3, 21000 Split</derivirana_varijabla>
  </DomainObject.Predmet.ProtustrankaWithAdressOIB>
  <DomainObject.Predmet.ProtustrankaNazivFormated>
    <izvorni_sadrzaj>MORSKI ČOVIK za proizvodnju, trgovinu i usluge, društvo s ograničenom odgovornošću</izvorni_sadrzaj>
    <derivirana_varijabla naziv="DomainObject.Predmet.ProtustrankaNazivFormated_1">MORSKI ČOVIK za proizvodnju, trgovinu i usluge, društvo s ograničenom odgovornošću</derivirana_varijabla>
  </DomainObject.Predmet.ProtustrankaNazivFormated>
  <DomainObject.Predmet.ProtustrankaNazivFormatedOIB>
    <izvorni_sadrzaj>MORSKI ČOVIK za proizvodnju, trgovinu i usluge, društvo s ograničenom odgovornošću, OIB 92635641593</izvorni_sadrzaj>
    <derivirana_varijabla naziv="DomainObject.Predmet.ProtustrankaNazivFormatedOIB_1">MORSKI ČOVIK za proizvodnju, trgovinu i usluge, društvo s ograničenom odgovornošću, OIB 92635641593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353067.16</izvorni_sadrzaj>
    <derivirana_varijabla naziv="DomainObject.Predmet.TrenutnaVrijednost_1">353067.16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MORSKI ČOVIK za proizvodnju, trgovinu i usluge, društvo s ograničenom odgovornošću</item>
    </izvorni_sadrzaj>
    <derivirana_varijabla naziv="DomainObject.Predmet.ProtuStrankaListFormated_1">
      <item>MORSKI ČOVIK za proizvodnju, trgovinu i usluge, društvo s ograničenom odgovornošću</item>
    </derivirana_varijabla>
  </DomainObject.Predmet.ProtuStrankaListFormated>
  <DomainObject.Predmet.ProtuStrankaListFormatedOIB>
    <izvorni_sadrzaj>
      <item>MORSKI ČOVIK za proizvodnju, trgovinu i usluge, društvo s ograničenom odgovornošću, OIB 92635641593</item>
    </izvorni_sadrzaj>
    <derivirana_varijabla naziv="DomainObject.Predmet.ProtuStrankaListFormatedOIB_1">
      <item>MORSKI ČOVIK za proizvodnju, trgovinu i usluge, društvo s ograničenom odgovornošću, OIB 92635641593</item>
    </derivirana_varijabla>
  </DomainObject.Predmet.ProtuStrankaListFormatedOIB>
  <DomainObject.Predmet.ProtuStrankaListFormatedWithAdress>
    <izvorni_sadrzaj>
      <item>MORSKI ČOVIK za proizvodnju, trgovinu i usluge, društvo s ograničenom odgovornošću, Križine 3, 21000 Split</item>
    </izvorni_sadrzaj>
    <derivirana_varijabla naziv="DomainObject.Predmet.ProtuStrankaListFormatedWithAdress_1">
      <item>MORSKI ČOVIK za proizvodnju, trgovinu i usluge, društvo s ograničenom odgovornošću, Križine 3, 21000 Split</item>
    </derivirana_varijabla>
  </DomainObject.Predmet.ProtuStrankaListFormatedWithAdress>
  <DomainObject.Predmet.ProtuStrankaListFormatedWithAdressOIB>
    <izvorni_sadrzaj>
      <item>MORSKI ČOVIK za proizvodnju, trgovinu i usluge, društvo s ograničenom odgovornošću, OIB 92635641593, Križine 3, 21000 Split</item>
    </izvorni_sadrzaj>
    <derivirana_varijabla naziv="DomainObject.Predmet.ProtuStrankaListFormatedWithAdressOIB_1">
      <item>MORSKI ČOVIK za proizvodnju, trgovinu i usluge, društvo s ograničenom odgovornošću, OIB 92635641593, Križine 3, 21000 Split</item>
    </derivirana_varijabla>
  </DomainObject.Predmet.ProtuStrankaListFormatedWithAdressOIB>
  <DomainObject.Predmet.ProtuStrankaListNazivFormated>
    <izvorni_sadrzaj>
      <item>MORSKI ČOVIK za proizvodnju, trgovinu i usluge, društvo s ograničenom odgovornošću</item>
    </izvorni_sadrzaj>
    <derivirana_varijabla naziv="DomainObject.Predmet.ProtuStrankaListNazivFormated_1">
      <item>MORSKI ČOVIK za proizvodnju, trgovinu i usluge, društvo s ograničenom odgovornošću</item>
    </derivirana_varijabla>
  </DomainObject.Predmet.ProtuStrankaListNazivFormated>
  <DomainObject.Predmet.ProtuStrankaListNazivFormatedOIB>
    <izvorni_sadrzaj>
      <item>MORSKI ČOVIK za proizvodnju, trgovinu i usluge, društvo s ograničenom odgovornošću, OIB 92635641593</item>
    </izvorni_sadrzaj>
    <derivirana_varijabla naziv="DomainObject.Predmet.ProtuStrankaListNazivFormatedOIB_1">
      <item>MORSKI ČOVIK za proizvodnju, trgovinu i usluge, društvo s ograničenom odgovornošću, OIB 92635641593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MORSKI ČOVIK za proizvodnju, trgovinu i usluge, društvo s ograničenom odgovornošću</izvorni_sadrzaj>
    <derivirana_varijabla naziv="DomainObject.Predmet.ProtustrankaIDrugi_1">MORSKI ČOVIK za proizvodnju, trgovinu i usluge, društvo s ograničenom odgovornošću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MORSKI ČOVIK za proizvodnju, trgovinu i usluge, društvo s ograničenom odgovornošću, OIB 92635641593, Križine 3, 21000 Split</izvorni_sadrzaj>
    <derivirana_varijabla naziv="DomainObject.Predmet.ProtustrankaIDrugiAdressOIB_1">MORSKI ČOVIK za proizvodnju, trgovinu i usluge, društvo s ograničenom odgovornošću, OIB 92635641593, Križine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MORSKI ČOVIK za proizvodnju, trgovinu i usluge, društvo s ograničenom odgovornošću</item>
    </izvorni_sadrzaj>
    <derivirana_varijabla naziv="DomainObject.Predmet.SudioniciListNaziv_1">
      <item>FINANCIJSKA AGENCIJA, RC SPLIT</item>
      <item>MORSKI ČOVIK za proizvodnju, trgovinu i usluge, društvo s ograničenom odgovornošću</item>
    </derivirana_varijabla>
  </DomainObject.Predmet.SudioniciListNaziv>
  <DomainObject.Predmet.SudioniciListAdressOIB>
    <izvorni_sadrzaj>
      <item>FINANCIJSKA AGENCIJA, RC SPLIT, OIB 85821130368, Mažuranićevo šetalište 24b,21000 Split</item>
      <item>MORSKI ČOVIK za proizvodnju, trgovinu i usluge, društvo s ograničenom odgovornošću, OIB 92635641593, Križine 3,21000 Split</item>
    </izvorni_sadrzaj>
    <derivirana_varijabla naziv="DomainObject.Predmet.SudioniciListAdressOIB_1">
      <item>FINANCIJSKA AGENCIJA, RC SPLIT, OIB 85821130368, Mažuranićevo šetalište 24b,21000 Split</item>
      <item>MORSKI ČOVIK za proizvodnju, trgovinu i usluge, društvo s ograničenom odgovornošću, OIB 92635641593, Križine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92635641593</item>
    </izvorni_sadrzaj>
    <derivirana_varijabla naziv="DomainObject.Predmet.SudioniciListNazivOIB_1">
      <item>, OIB 85821130368</item>
      <item>, OIB 92635641593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D677C-D130-400F-A6A0-945A55736F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5277</properties:Characters>
  <properties:Lines>121</properties:Lines>
  <properties:Paragraphs>32</properties:Paragraphs>
  <properties:TotalTime>731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2016-10-06T10:09:00Z</cp:lastPrinted>
  <dcterms:modified xmlns:xsi="http://www.w3.org/2001/XMLSchema-instance" xsi:type="dcterms:W3CDTF">2017-03-29T10:40:00Z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