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be45" w14:paraId="e59be45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>
      <w:pPr>
        <w:tabs>
          <w:tab w:pos="910" w:val="left"/>
        </w:tabs>
        <w:rPr>
          <w:sz w:val="24"/>
        </w:rPr>
      </w:pPr>
      <w:r>
        <w:rPr>
          <w:sz w:val="24"/>
        </w:rPr>
        <w:t xml:space="preserve">  </w:t>
      </w:r>
      <w:r w:rsidR="003C557D">
        <w:rPr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DA0596">
        <w:rPr>
          <w:sz w:val="24"/>
          <w:szCs w:val="24"/>
        </w:rPr>
        <w:t>668</w:t>
      </w:r>
      <w:r w:rsidRPr="00E974B3">
        <w:rPr>
          <w:sz w:val="24"/>
          <w:szCs w:val="24"/>
        </w:rPr>
        <w:t>/1</w:t>
      </w:r>
      <w:r w:rsidR="00DA0596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3C557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45290">
      <w:pPr>
        <w:ind w:firstLine="708"/>
        <w:jc w:val="both"/>
        <w:rPr>
          <w:sz w:val="24"/>
          <w:szCs w:val="24"/>
        </w:rPr>
      </w:pPr>
      <w:r w:rsidRPr="00545290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45420B" w:rsidRPr="00545290">
        <w:rPr>
          <w:sz w:val="24"/>
          <w:szCs w:val="24"/>
          <w:lang w:val="pt-BR"/>
        </w:rPr>
        <w:t>BOTRA-VE d.o.o.</w:t>
      </w:r>
      <w:r w:rsidR="00F95C4C">
        <w:rPr>
          <w:sz w:val="24"/>
          <w:szCs w:val="24"/>
          <w:lang w:val="pt-BR"/>
        </w:rPr>
        <w:t xml:space="preserve"> u stečaju</w:t>
      </w:r>
      <w:r w:rsidR="0045420B" w:rsidRPr="00545290">
        <w:rPr>
          <w:sz w:val="24"/>
          <w:szCs w:val="24"/>
          <w:lang w:val="pt-BR"/>
        </w:rPr>
        <w:t>, Zagreb, Gospodska ulica 41, OIB: 84481009397</w:t>
      </w:r>
      <w:r w:rsidRPr="00545290">
        <w:rPr>
          <w:sz w:val="24"/>
          <w:szCs w:val="24"/>
        </w:rPr>
        <w:t xml:space="preserve">, </w:t>
      </w:r>
      <w:r w:rsidR="00F95C4C">
        <w:rPr>
          <w:sz w:val="24"/>
          <w:szCs w:val="24"/>
        </w:rPr>
        <w:t>7</w:t>
      </w:r>
      <w:r w:rsidR="00DA0596" w:rsidRPr="00545290">
        <w:rPr>
          <w:sz w:val="24"/>
          <w:szCs w:val="24"/>
        </w:rPr>
        <w:t>. prosinca</w:t>
      </w:r>
      <w:r w:rsidRPr="00545290">
        <w:rPr>
          <w:sz w:val="24"/>
          <w:szCs w:val="24"/>
          <w:lang w:val="pt-BR"/>
        </w:rPr>
        <w:t xml:space="preserve"> 2017.</w:t>
      </w:r>
      <w:r w:rsidRPr="00545290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BF18DB">
        <w:rPr>
          <w:sz w:val="24"/>
          <w:szCs w:val="24"/>
        </w:rPr>
        <w:t>668-17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</w:t>
      </w:r>
      <w:r w:rsidR="0076401A">
        <w:rPr>
          <w:sz w:val="24"/>
          <w:szCs w:val="24"/>
        </w:rPr>
        <w:t xml:space="preserve">i podnesku od </w:t>
      </w:r>
      <w:r w:rsidR="004671E3">
        <w:rPr>
          <w:sz w:val="24"/>
          <w:szCs w:val="24"/>
        </w:rPr>
        <w:t>10</w:t>
      </w:r>
      <w:r w:rsidR="0076401A">
        <w:rPr>
          <w:sz w:val="24"/>
          <w:szCs w:val="24"/>
        </w:rPr>
        <w:t xml:space="preserve">. </w:t>
      </w:r>
      <w:r w:rsidR="004671E3">
        <w:rPr>
          <w:sz w:val="24"/>
          <w:szCs w:val="24"/>
        </w:rPr>
        <w:t xml:space="preserve">studenoga </w:t>
      </w:r>
      <w:r w:rsidR="0076401A">
        <w:rPr>
          <w:sz w:val="24"/>
          <w:szCs w:val="24"/>
        </w:rPr>
        <w:t xml:space="preserve">2017.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4671E3" w:rsidP="004671E3" w:rsidR="00265BE9">
      <w:pPr>
        <w:ind w:firstLine="709"/>
        <w:jc w:val="both"/>
        <w:rPr>
          <w:sz w:val="24"/>
          <w:szCs w:val="24"/>
        </w:rPr>
      </w:pPr>
      <w:r w:rsidRPr="004671E3">
        <w:rPr>
          <w:sz w:val="24"/>
          <w:szCs w:val="24"/>
        </w:rPr>
        <w:t>Pravomoćnim rješenjem ovoga suda od 6. lipnja 2017. imenovan je privrem</w:t>
      </w:r>
      <w:r>
        <w:rPr>
          <w:sz w:val="24"/>
          <w:szCs w:val="24"/>
        </w:rPr>
        <w:t>eni stečajni upravitelj dužnika, dok je p</w:t>
      </w:r>
      <w:r w:rsidR="00157FB4">
        <w:rPr>
          <w:sz w:val="24"/>
          <w:szCs w:val="24"/>
        </w:rPr>
        <w:t>ravomoćnim r</w:t>
      </w:r>
      <w:r w:rsidR="00265BE9">
        <w:rPr>
          <w:sz w:val="24"/>
          <w:szCs w:val="24"/>
        </w:rPr>
        <w:t>ješenjem ovoga suda poslovni broj St-</w:t>
      </w:r>
      <w:r>
        <w:rPr>
          <w:sz w:val="24"/>
          <w:szCs w:val="24"/>
        </w:rPr>
        <w:t>668</w:t>
      </w:r>
      <w:r w:rsidR="00265BE9">
        <w:rPr>
          <w:sz w:val="24"/>
          <w:szCs w:val="24"/>
        </w:rPr>
        <w:t>/1</w:t>
      </w:r>
      <w:r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>
        <w:rPr>
          <w:sz w:val="24"/>
          <w:szCs w:val="24"/>
        </w:rPr>
        <w:t>20</w:t>
      </w:r>
      <w:r w:rsidR="0076401A">
        <w:rPr>
          <w:sz w:val="24"/>
          <w:szCs w:val="24"/>
        </w:rPr>
        <w:t>. listopada</w:t>
      </w:r>
      <w:r w:rsidR="00265BE9">
        <w:rPr>
          <w:sz w:val="24"/>
          <w:szCs w:val="24"/>
        </w:rPr>
        <w:t xml:space="preserve"> 2017. otvoren </w:t>
      </w:r>
      <w:r>
        <w:rPr>
          <w:sz w:val="24"/>
          <w:szCs w:val="24"/>
        </w:rPr>
        <w:t xml:space="preserve">i istovremeno zaključen </w:t>
      </w:r>
      <w:r w:rsidR="00265BE9">
        <w:rPr>
          <w:sz w:val="24"/>
          <w:szCs w:val="24"/>
        </w:rPr>
        <w:t xml:space="preserve">stečajni postupak nad dužnikom </w:t>
      </w:r>
      <w:r w:rsidRPr="00545290">
        <w:rPr>
          <w:sz w:val="24"/>
          <w:szCs w:val="24"/>
          <w:lang w:val="pt-BR"/>
        </w:rPr>
        <w:t>BOTRA-VE d.o.o., Zagreb, Gospodska ulica 41, OIB: 84481009397</w:t>
      </w:r>
      <w:r w:rsidR="00265BE9">
        <w:rPr>
          <w:sz w:val="24"/>
          <w:szCs w:val="24"/>
        </w:rPr>
        <w:t>.</w:t>
      </w:r>
    </w:p>
    <w:p w:rsidRDefault="003C557D" w:rsidP="003C557D" w:rsidR="003C557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</w:t>
      </w:r>
      <w:r>
        <w:rPr>
          <w:sz w:val="24"/>
          <w:szCs w:val="24"/>
        </w:rPr>
        <w:t xml:space="preserve">su u konkretnom slučaju u tijeku prethodnoga postupka nastali troškovi za rad privremenog stečajnog upravitelja, a </w:t>
      </w:r>
      <w:r w:rsidR="00AF4B1D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su osigurana sredstva za namirenje troškova stečajnoga postupka u iznosu od 5.000,00 kn, </w:t>
      </w:r>
      <w:r w:rsidRPr="00915638">
        <w:rPr>
          <w:sz w:val="24"/>
          <w:szCs w:val="24"/>
        </w:rPr>
        <w:t>sud je</w:t>
      </w:r>
      <w:r>
        <w:rPr>
          <w:sz w:val="24"/>
          <w:szCs w:val="24"/>
        </w:rPr>
        <w:t>, na temelju odredbe čl. 11</w:t>
      </w:r>
      <w:r w:rsidR="00946306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st. </w:t>
      </w:r>
      <w:r w:rsidR="00946306">
        <w:rPr>
          <w:sz w:val="24"/>
          <w:szCs w:val="24"/>
        </w:rPr>
        <w:t>6</w:t>
      </w:r>
      <w:r w:rsidRPr="00915638">
        <w:rPr>
          <w:sz w:val="24"/>
          <w:szCs w:val="24"/>
        </w:rPr>
        <w:t xml:space="preserve">. </w:t>
      </w:r>
      <w:r w:rsidR="00946306">
        <w:rPr>
          <w:sz w:val="24"/>
          <w:szCs w:val="24"/>
        </w:rPr>
        <w:t xml:space="preserve">u vezi s odredbama čl. 94. st. 6. i čl. 119.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>
        <w:rPr>
          <w:sz w:val="24"/>
          <w:szCs w:val="24"/>
        </w:rPr>
        <w:t>, odlučio kao u izreci ovog zaključka.</w:t>
      </w: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E74F2">
        <w:rPr>
          <w:sz w:val="24"/>
          <w:szCs w:val="24"/>
        </w:rPr>
        <w:t>7</w:t>
      </w:r>
      <w:r w:rsidR="00765D7C">
        <w:rPr>
          <w:sz w:val="24"/>
          <w:szCs w:val="24"/>
        </w:rPr>
        <w:t>. prosinca</w:t>
      </w:r>
      <w:r w:rsidR="00D962D2">
        <w:rPr>
          <w:sz w:val="24"/>
          <w:szCs w:val="24"/>
          <w:lang w:val="pt-BR"/>
        </w:rPr>
        <w:t xml:space="preserve"> </w:t>
      </w:r>
      <w:r>
        <w:rPr>
          <w:sz w:val="24"/>
        </w:rPr>
        <w:t>2017.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EE74F2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EC444B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EC444B" w:rsidP="006D6818" w:rsidR="00EC444B" w:rsidRPr="003804D1">
      <w:pPr>
        <w:jc w:val="both"/>
        <w:rPr>
          <w:sz w:val="24"/>
          <w:szCs w:val="24"/>
        </w:rPr>
      </w:pPr>
    </w:p>
    <w:p w:rsidRDefault="00EC444B" w:rsidP="00EC444B" w:rsidR="00EC444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EC444B" w:rsidP="00EC444B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444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E74F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65BE9"/>
    <w:rsid w:val="00315A76"/>
    <w:rsid w:val="003C557D"/>
    <w:rsid w:val="00403FA5"/>
    <w:rsid w:val="0045420B"/>
    <w:rsid w:val="004671E3"/>
    <w:rsid w:val="004C0FF0"/>
    <w:rsid w:val="00545290"/>
    <w:rsid w:val="005A05F8"/>
    <w:rsid w:val="00695225"/>
    <w:rsid w:val="006D6818"/>
    <w:rsid w:val="0076401A"/>
    <w:rsid w:val="00765D7C"/>
    <w:rsid w:val="007D694F"/>
    <w:rsid w:val="00843EE6"/>
    <w:rsid w:val="008B6D98"/>
    <w:rsid w:val="00915638"/>
    <w:rsid w:val="00923082"/>
    <w:rsid w:val="00946306"/>
    <w:rsid w:val="00A90B8B"/>
    <w:rsid w:val="00AF4B1D"/>
    <w:rsid w:val="00BA313C"/>
    <w:rsid w:val="00BF18DB"/>
    <w:rsid w:val="00BF251F"/>
    <w:rsid w:val="00C822A2"/>
    <w:rsid w:val="00D6603E"/>
    <w:rsid w:val="00D821AF"/>
    <w:rsid w:val="00D962D2"/>
    <w:rsid w:val="00DA0596"/>
    <w:rsid w:val="00EC444B"/>
    <w:rsid w:val="00EE74F2"/>
    <w:rsid w:val="00F8504D"/>
    <w:rsid w:val="00F87719"/>
    <w:rsid w:val="00F95C4C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4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4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4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4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4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4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4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4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St-668/2017-30</izvorni_sadrzaj>
    <derivirana_varijabla naziv="DomainObject.Oznaka_1">St-668/2017-30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BOTRA-VE d.o.o.</izvorni_sadrzaj>
    <derivirana_varijabla naziv="DomainObject.Predmet.ProtustrankaFormated_1">  BOTRA-VE d.o.o.</derivirana_varijabla>
  </DomainObject.Predmet.ProtustrankaFormated>
  <DomainObject.Predmet.ProtustrankaFormatedOIB>
    <izvorni_sadrzaj>  BOTRA-VE d.o.o., OIB 84481009397</izvorni_sadrzaj>
    <derivirana_varijabla naziv="DomainObject.Predmet.ProtustrankaFormatedOIB_1">  BOTRA-VE d.o.o., OIB 84481009397</derivirana_varijabla>
  </DomainObject.Predmet.ProtustrankaFormatedOIB>
  <DomainObject.Predmet.ProtustrankaFormatedWithAdress>
    <izvorni_sadrzaj> BOTRA-VE d.o.o., Gospodska ulica 41, 10000 Zagreb</izvorni_sadrzaj>
    <derivirana_varijabla naziv="DomainObject.Predmet.ProtustrankaFormatedWithAdress_1"> BOTRA-VE d.o.o., Gospodska ulica 41, 10000 Zagreb</derivirana_varijabla>
  </DomainObject.Predmet.ProtustrankaFormatedWithAdress>
  <DomainObject.Predmet.ProtustrankaFormatedWithAdressOIB>
    <izvorni_sadrzaj> BOTRA-VE d.o.o., OIB 84481009397, Gospodska ulica 41, 10000 Zagreb</izvorni_sadrzaj>
    <derivirana_varijabla naziv="DomainObject.Predmet.ProtustrankaFormatedWithAdressOIB_1"> BOTRA-VE d.o.o., OIB 84481009397, Gospodska ulica 41, 10000 Zagreb</derivirana_varijabla>
  </DomainObject.Predmet.ProtustrankaFormatedWithAdressOIB>
  <DomainObject.Predmet.ProtustrankaWithAdress>
    <izvorni_sadrzaj>BOTRA-VE d.o.o. Gospodska ulica 41, 10000 Zagreb</izvorni_sadrzaj>
    <derivirana_varijabla naziv="DomainObject.Predmet.ProtustrankaWithAdress_1">BOTRA-VE d.o.o. Gospodska ulica 41, 10000 Zagreb</derivirana_varijabla>
  </DomainObject.Predmet.ProtustrankaWithAdress>
  <DomainObject.Predmet.ProtustrankaWithAdressOIB>
    <izvorni_sadrzaj>BOTRA-VE d.o.o., OIB 84481009397, Gospodska ulica 41, 10000 Zagreb</izvorni_sadrzaj>
    <derivirana_varijabla naziv="DomainObject.Predmet.ProtustrankaWithAdressOIB_1">BOTRA-VE d.o.o., OIB 84481009397, Gospodska ulica 41, 10000 Zagreb</derivirana_varijabla>
  </DomainObject.Predmet.ProtustrankaWithAdressOIB>
  <DomainObject.Predmet.ProtustrankaNazivFormated>
    <izvorni_sadrzaj>BOTRA-VE d.o.o.</izvorni_sadrzaj>
    <derivirana_varijabla naziv="DomainObject.Predmet.ProtustrankaNazivFormated_1">BOTRA-VE d.o.o.</derivirana_varijabla>
  </DomainObject.Predmet.ProtustrankaNazivFormated>
  <DomainObject.Predmet.ProtustrankaNazivFormatedOIB>
    <izvorni_sadrzaj>BOTRA-VE d.o.o., OIB 84481009397</izvorni_sadrzaj>
    <derivirana_varijabla naziv="DomainObject.Predmet.ProtustrankaNazivFormatedOIB_1">BOTRA-VE d.o.o., OIB 84481009397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Višnja Ravničan</izvorni_sadrzaj>
    <derivirana_varijabla naziv="DomainObject.Predmet.StrankaFormated_1">  FINA Regionalni centar Zagreb; Višnja Ravničan</derivirana_varijabla>
  </DomainObject.Predmet.StrankaFormated>
  <DomainObject.Predmet.StrankaFormatedOIB>
    <izvorni_sadrzaj>  FINA Regionalni centar Zagreb, OIB 85821130368; Višnja Ravničan, OIB 15757235385</izvorni_sadrzaj>
    <derivirana_varijabla naziv="DomainObject.Predmet.StrankaFormatedOIB_1">  FINA Regionalni centar Zagreb, OIB 85821130368; Višnja Ravničan, OIB 15757235385</derivirana_varijabla>
  </DomainObject.Predmet.StrankaFormatedOIB>
  <DomainObject.Predmet.StrankaFormatedWithAdress>
    <izvorni_sadrzaj> FINA Regionalni centar Zagreb, Trg svibanjskih žrtava 1995. br. 1, 10000 Zagreb; Višnja Ravničan, Samoborska Cesta 134f, 10000 Zagreb</izvorni_sadrzaj>
    <derivirana_varijabla naziv="DomainObject.Predmet.StrankaFormatedWithAdress_1"> FINA Regionalni centar Zagreb, Trg svibanjskih žrtava 1995. br. 1, 10000 Zagreb; Višnja Ravničan, Samoborska Cesta 134f, 10000 Zagreb</derivirana_varijabla>
  </DomainObject.Predmet.StrankaFormatedWithAdress>
  <DomainObject.Predmet.StrankaFormatedWithAdressOIB>
    <izvorni_sadrzaj> FINA Regionalni centar Zagreb, OIB 85821130368, Trg svibanjskih žrtava 1995. br. 1, 10000 Zagreb; Višnja Ravničan, OIB 15757235385, Samoborska Cesta 134f, 10000 Zagreb</izvorni_sadrzaj>
    <derivirana_varijabla naziv="DomainObject.Predmet.StrankaFormatedWithAdressOIB_1"> FINA Regionalni centar Zagreb, OIB 85821130368, Trg svibanjskih žrtava 1995. br. 1, 10000 Zagreb; Višnja Ravničan, OIB 15757235385, Samoborska Cesta 134f, 10000 Zagreb</derivirana_varijabla>
  </DomainObject.Predmet.StrankaFormatedWithAdressOIB>
  <DomainObject.Predmet.StrankaWithAdress>
    <izvorni_sadrzaj>FINA Regionalni centar Zagreb Trg svibanjskih žrtava 1995. br. 1,10000 Zagreb,Višnja Ravničan Samoborska Cesta 134f,10000 Zagreb</izvorni_sadrzaj>
    <derivirana_varijabla naziv="DomainObject.Predmet.StrankaWithAdress_1">FINA Regionalni centar Zagreb Trg svibanjskih žrtava 1995. br. 1,10000 Zagreb,Višnja Ravničan Samoborska Cesta 134f,10000 Zagreb</derivirana_varijabla>
  </DomainObject.Predmet.StrankaWithAdress>
  <DomainObject.Predmet.StrankaWithAdressOIB>
    <izvorni_sadrzaj>FINA Regionalni centar Zagreb, OIB 85821130368, Trg svibanjskih žrtava 1995. br. 1,10000 Zagreb,Višnja Ravničan, OIB 15757235385, Samoborska Cesta 134f,10000 Zagreb</izvorni_sadrzaj>
    <derivirana_varijabla naziv="DomainObject.Predmet.StrankaWithAdressOIB_1">FINA Regionalni centar Zagreb, OIB 85821130368, Trg svibanjskih žrtava 1995. br. 1,10000 Zagreb,Višnja Ravničan, OIB 15757235385, Samoborska Cesta 134f,10000 Zagreb</derivirana_varijabla>
  </DomainObject.Predmet.StrankaWithAdressOIB>
  <DomainObject.Predmet.StrankaNazivFormated>
    <izvorni_sadrzaj>FINA Regionalni centar Zagreb,Višnja Ravničan</izvorni_sadrzaj>
    <derivirana_varijabla naziv="DomainObject.Predmet.StrankaNazivFormated_1">FINA Regionalni centar Zagreb,Višnja Ravničan</derivirana_varijabla>
  </DomainObject.Predmet.StrankaNazivFormated>
  <DomainObject.Predmet.StrankaNazivFormatedOIB>
    <izvorni_sadrzaj>FINA Regionalni centar Zagreb, OIB 85821130368,Višnja Ravničan, OIB 15757235385</izvorni_sadrzaj>
    <derivirana_varijabla naziv="DomainObject.Predmet.StrankaNazivFormatedOIB_1">FINA Regionalni centar Zagreb, OIB 85821130368,Višnja Ravničan, OIB 15757235385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Višnja Ravničan</item>
    </izvorni_sadrzaj>
    <derivirana_varijabla naziv="DomainObject.Predmet.StrankaListFormated_1">
      <item>FINA Regionalni centar Zagreb</item>
      <item>Višnja Ravničan</item>
    </derivirana_varijabla>
  </DomainObject.Predmet.StrankaListFormated>
  <DomainObject.Predmet.StrankaListFormatedOIB>
    <izvorni_sadrzaj>
      <item>FINA Regionalni centar Zagreb, OIB 85821130368</item>
      <item>Višnja Ravničan, OIB 15757235385</item>
    </izvorni_sadrzaj>
    <derivirana_varijabla naziv="DomainObject.Predmet.StrankaListFormatedOIB_1">
      <item>FINA Regionalni centar Zagreb, OIB 85821130368</item>
      <item>Višnja Ravničan, OIB 15757235385</item>
    </derivirana_varijabla>
  </DomainObject.Predmet.StrankaListFormatedOIB>
  <DomainObject.Predmet.StrankaListFormatedWithAdress>
    <izvorni_sadrzaj>
      <item>FINA Regionalni centar Zagreb, Trg svibanjskih žrtava 1995. br. 1, 10000 Zagreb</item>
      <item>Višnja Ravničan, Samoborska Cesta 134f, 10000 Zagreb</item>
    </izvorni_sadrzaj>
    <derivirana_varijabla naziv="DomainObject.Predmet.StrankaListFormatedWithAdress_1">
      <item>FINA Regionalni centar Zagreb, Trg svibanjskih žrtava 1995. br. 1, 10000 Zagreb</item>
      <item>Višnja Ravničan, Samoborska Cesta 134f,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Višnja Ravničan, OIB 15757235385, Samoborska Cesta 134f, 10000 Zagreb</item>
    </izvorni_sadrzaj>
    <derivirana_varijabla naziv="DomainObject.Predmet.StrankaListFormatedWithAdressOIB_1">
      <item>FINA Regionalni centar Zagreb, OIB 85821130368, Trg svibanjskih žrtava 1995. br. 1, 10000 Zagreb</item>
      <item>Višnja Ravničan, OIB 15757235385, Samoborska Cesta 134f, 10000 Zagreb</item>
    </derivirana_varijabla>
  </DomainObject.Predmet.StrankaListFormatedWithAdressOIB>
  <DomainObject.Predmet.StrankaListNazivFormated>
    <izvorni_sadrzaj>
      <item>FINA Regionalni centar Zagreb</item>
      <item>Višnja Ravničan</item>
    </izvorni_sadrzaj>
    <derivirana_varijabla naziv="DomainObject.Predmet.StrankaListNazivFormated_1">
      <item>FINA Regionalni centar Zagreb</item>
      <item>Višnja Ravničan</item>
    </derivirana_varijabla>
  </DomainObject.Predmet.StrankaListNazivFormated>
  <DomainObject.Predmet.StrankaListNazivFormatedOIB>
    <izvorni_sadrzaj>
      <item>FINA Regionalni centar Zagreb, OIB 85821130368</item>
      <item>Višnja Ravničan, OIB 15757235385</item>
    </izvorni_sadrzaj>
    <derivirana_varijabla naziv="DomainObject.Predmet.StrankaListNazivFormatedOIB_1">
      <item>FINA Regionalni centar Zagreb, OIB 85821130368</item>
      <item>Višnja Ravničan, OIB 15757235385</item>
    </derivirana_varijabla>
  </DomainObject.Predmet.StrankaListNazivFormatedOIB>
  <DomainObject.Predmet.ProtuStrankaListFormated>
    <izvorni_sadrzaj>
      <item>BOTRA-VE d.o.o.</item>
    </izvorni_sadrzaj>
    <derivirana_varijabla naziv="DomainObject.Predmet.ProtuStrankaListFormated_1">
      <item>BOTRA-VE d.o.o.</item>
    </derivirana_varijabla>
  </DomainObject.Predmet.ProtuStrankaListFormated>
  <DomainObject.Predmet.ProtuStrankaListFormatedOIB>
    <izvorni_sadrzaj>
      <item>BOTRA-VE d.o.o., OIB 84481009397</item>
    </izvorni_sadrzaj>
    <derivirana_varijabla naziv="DomainObject.Predmet.ProtuStrankaListFormatedOIB_1">
      <item>BOTRA-VE d.o.o., OIB 84481009397</item>
    </derivirana_varijabla>
  </DomainObject.Predmet.ProtuStrankaListFormatedOIB>
  <DomainObject.Predmet.ProtuStrankaListFormatedWithAdress>
    <izvorni_sadrzaj>
      <item>BOTRA-VE d.o.o., Gospodska ulica 41, 10000 Zagreb</item>
    </izvorni_sadrzaj>
    <derivirana_varijabla naziv="DomainObject.Predmet.ProtuStrankaListFormatedWithAdress_1">
      <item>BOTRA-VE d.o.o., Gospodska ulica 41, 10000 Zagreb</item>
    </derivirana_varijabla>
  </DomainObject.Predmet.ProtuStrankaListFormatedWithAdress>
  <DomainObject.Predmet.ProtuStrankaListFormatedWithAdressOIB>
    <izvorni_sadrzaj>
      <item>BOTRA-VE d.o.o., OIB 84481009397, Gospodska ulica 41, 10000 Zagreb</item>
    </izvorni_sadrzaj>
    <derivirana_varijabla naziv="DomainObject.Predmet.ProtuStrankaListFormatedWithAdressOIB_1">
      <item>BOTRA-VE d.o.o., OIB 84481009397, Gospodska ulica 41, 10000 Zagreb</item>
    </derivirana_varijabla>
  </DomainObject.Predmet.ProtuStrankaListFormatedWithAdressOIB>
  <DomainObject.Predmet.ProtuStrankaListNazivFormated>
    <izvorni_sadrzaj>
      <item>BOTRA-VE d.o.o.</item>
    </izvorni_sadrzaj>
    <derivirana_varijabla naziv="DomainObject.Predmet.ProtuStrankaListNazivFormated_1">
      <item>BOTRA-VE d.o.o.</item>
    </derivirana_varijabla>
  </DomainObject.Predmet.ProtuStrankaListNazivFormated>
  <DomainObject.Predmet.ProtuStrankaListNazivFormatedOIB>
    <izvorni_sadrzaj>
      <item>BOTRA-VE d.o.o., OIB 84481009397</item>
    </izvorni_sadrzaj>
    <derivirana_varijabla naziv="DomainObject.Predmet.ProtuStrankaListNazivFormatedOIB_1">
      <item>BOTRA-VE d.o.o., OIB 84481009397</item>
    </derivirana_varijabla>
  </DomainObject.Predmet.ProtuStrankaListNazivFormatedOIB>
  <DomainObject.Predmet.OstaliListFormated>
    <izvorni_sadrzaj>
      <item>ERSTE&amp;STEIERMÄRKISCHE BANKA dioničko društvo</item>
      <item>Višnja Ravničan</item>
    </izvorni_sadrzaj>
    <derivirana_varijabla naziv="DomainObject.Predmet.OstaliListFormated_1">
      <item>ERSTE&amp;STEIERMÄRKISCHE BANKA dioničko društvo</item>
      <item>Višnja Ravničan</item>
    </derivirana_varijabla>
  </DomainObject.Predmet.OstaliListFormated>
  <DomainObject.Predmet.OstaliListFormatedOIB>
    <izvorni_sadrzaj>
      <item>ERSTE&amp;STEIERMÄRKISCHE BANKA dioničko društvo, OIB 23057039320</item>
      <item>Višnja Ravničan, OIB 15757235385</item>
    </izvorni_sadrzaj>
    <derivirana_varijabla naziv="DomainObject.Predmet.OstaliListFormatedOIB_1">
      <item>ERSTE&amp;STEIERMÄRKISCHE BANKA dioničko društvo, OIB 23057039320</item>
      <item>Višnja Ravničan, OIB 15757235385</item>
    </derivirana_varijabla>
  </DomainObject.Predmet.OstaliListFormatedOIB>
  <DomainObject.Predmet.OstaliListFormatedWithAdress>
    <izvorni_sadrzaj>
      <item>ERSTE&amp;STEIERMÄRKISCHE BANKA dioničko društvo, Jadranski Trg 3/a, 51000 Rijeka</item>
      <item>Višnja Ravničan, Samoborska Cesta 134 F, 10000 Zagreb</item>
    </izvorni_sadrzaj>
    <derivirana_varijabla naziv="DomainObject.Predmet.OstaliListFormatedWithAdress_1">
      <item>ERSTE&amp;STEIERMÄRKISCHE BANKA dioničko društvo, Jadranski Trg 3/a, 51000 Rijeka</item>
      <item>Višnja Ravničan, Samoborska Cesta 134 F,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Višnja Ravničan, OIB 15757235385, Samoborska Cesta 134 F, 10000 Zagreb</item>
    </izvorni_sadrzaj>
    <derivirana_varijabla naziv="DomainObject.Predmet.OstaliListFormatedWithAdressOIB_1">
      <item>ERSTE&amp;STEIERMÄRKISCHE BANKA dioničko društvo, OIB 23057039320, Jadranski Trg 3/a, 51000 Rijeka</item>
      <item>Višnja Ravničan, OIB 15757235385, Samoborska Cesta 134 F, 10000 Zagreb</item>
    </derivirana_varijabla>
  </DomainObject.Predmet.OstaliListFormatedWithAdressOIB>
  <DomainObject.Predmet.OstaliListNazivFormated>
    <izvorni_sadrzaj>
      <item>ERSTE&amp;STEIERMÄRKISCHE BANKA dioničko društvo</item>
      <item>Višnja Ravničan</item>
    </izvorni_sadrzaj>
    <derivirana_varijabla naziv="DomainObject.Predmet.OstaliListNazivFormated_1">
      <item>ERSTE&amp;STEIERMÄRKISCHE BANKA dioničko društvo</item>
      <item>Višnja Ravničan</item>
    </derivirana_varijabla>
  </DomainObject.Predmet.OstaliListNazivFormated>
  <DomainObject.Predmet.OstaliListNazivFormatedOIB>
    <izvorni_sadrzaj>
      <item>ERSTE&amp;STEIERMÄRKISCHE BANKA dioničko društvo, OIB 23057039320</item>
      <item>Višnja Ravničan, OIB 15757235385</item>
    </izvorni_sadrzaj>
    <derivirana_varijabla naziv="DomainObject.Predmet.OstaliListNazivFormatedOIB_1">
      <item>ERSTE&amp;STEIERMÄRKISCHE BANKA dioničko društvo, OIB 23057039320</item>
      <item>Višnja Ravničan, OIB 15757235385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St-668/2017-30</izvorni_sadrzaj>
    <derivirana_varijabla naziv="DomainObject.PoslovniBrojDokumenta_1">St-668/2017-30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BOTRA-VE d.o.o.</izvorni_sadrzaj>
    <derivirana_varijabla naziv="DomainObject.Predmet.ProtustrankaIDrugi_1">BOTRA-VE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BOTRA-VE d.o.o., OIB 84481009397, Gospodska ulica 41, 10000 Zagreb</izvorni_sadrzaj>
    <derivirana_varijabla naziv="DomainObject.Predmet.ProtustrankaIDrugiAdressOIB_1">BOTRA-VE d.o.o., OIB 84481009397, Gospodska ulica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St-668/2017-20</izvorni_sadrzaj>
    <derivirana_varijabla naziv="DomainObject.Predmet.OdlukaRjesenje.Oznaka_1">St-668/2017-20</derivirana_varijabla>
  </DomainObject.Predmet.OdlukaRjesenje.Oznaka>
  <DomainObject.Predmet.SudioniciListNaziv>
    <izvorni_sadrzaj>
      <item>FINA Regionalni centar Zagreb</item>
      <item>BOTRA-VE d.o.o.</item>
      <item>ERSTE&amp;STEIERMÄRKISCHE BANKA dioničko društvo</item>
      <item>Višnja Ravničan</item>
      <item>Višnja Ravničan</item>
    </izvorni_sadrzaj>
    <derivirana_varijabla naziv="DomainObject.Predmet.SudioniciListNaziv_1">
      <item>FINA Regionalni centar Zagreb</item>
      <item>BOTRA-VE d.o.o.</item>
      <item>ERSTE&amp;STEIERMÄRKISCHE BANKA dioničko društvo</item>
      <item>Višnja Ravničan</item>
      <item>Višnja Ravničan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izvorni_sadrzaj>
    <derivirana_varijabla naziv="DomainObject.Predmet.SudioniciListAdressOIB_1">
      <item>FINA Regionalni centar Zagreb, OIB 85821130368, Trg svibanjskih žrtava 1995. br. 1,10000 Zagreb</item>
      <item>BOTRA-VE d.o.o., OIB 84481009397, Gospodska ulica 41,10000 Zagreb</item>
      <item>ERSTE&amp;STEIERMÄRKISCHE BANKA dioničko društvo, OIB 23057039320, Jadranski Trg 3/a,51000 Rijeka</item>
      <item>Višnja Ravničan, OIB 15757235385, Samoborska Cesta 134 F,10000 Zagreb</item>
      <item>Višnja Ravničan, OIB 15757235385, Samoborska Cesta 134f,10000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84481009397</item>
      <item>, OIB 23057039320</item>
      <item>, OIB 15757235385</item>
      <item>, OIB 15757235385</item>
    </izvorni_sadrzaj>
    <derivirana_varijabla naziv="DomainObject.Predmet.SudioniciListNazivOIB_1">
      <item>, OIB 85821130368</item>
      <item>, OIB 84481009397</item>
      <item>, OIB 23057039320</item>
      <item>, OIB 15757235385</item>
      <item>, OIB 15757235385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1545</properties:Characters>
  <properties:Lines>46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2017-12-07T13:03:00Z</cp:lastPrinted>
  <dcterms:modified xmlns:xsi="http://www.w3.org/2001/XMLSchema-instance" xsi:type="dcterms:W3CDTF">2017-12-07T13:03:00Z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St-668/2017-30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