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1a.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86536" w14:paraId="7e86536" w:rsidRDefault="00FC7269" w:rsidP="00FC7269" w:rsidR="00FC7269">
      <w:pPr>
        <w:widowControl w:val="false"/>
        <w:autoSpaceDE w:val="false"/>
        <w:autoSpaceDN w:val="false"/>
        <w:adjustRightInd w:val="false"/>
        <w:ind w:left="794"/>
        <w15:collapsed w:val="false"/>
        <w:rPr>
          <w:lang w:val="hr-HR"/>
        </w:rPr>
      </w:pPr>
      <w:r>
        <w:rPr>
          <w:lang w:val="hr-HR"/>
        </w:rPr>
        <w:t xml:space="preserve">            </w:t>
      </w:r>
      <w:r>
        <w:rPr>
          <w:noProof/>
          <w:lang w:val="hr-HR"/>
        </w:rPr>
        <w:drawing>
          <wp:inline distR="0" distL="0" distB="0" distT="0">
            <wp:extent cy="723265" cx="580390"/>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C7269" w:rsidP="00FC7269" w:rsidR="00FC7269">
      <w:pPr>
        <w:widowControl w:val="false"/>
        <w:autoSpaceDE w:val="false"/>
        <w:autoSpaceDN w:val="false"/>
        <w:adjustRightInd w:val="false"/>
        <w:rPr>
          <w:lang w:val="hr-HR"/>
        </w:rPr>
      </w:pPr>
      <w:r>
        <w:rPr>
          <w:lang w:val="hr-HR"/>
        </w:rPr>
        <w:tab/>
        <w:t xml:space="preserve"> REPUBLIKA HRVATSKA</w:t>
      </w:r>
    </w:p>
    <w:p w:rsidRDefault="00FC7269" w:rsidP="00FC7269" w:rsidR="00FC7269">
      <w:pPr>
        <w:widowControl w:val="false"/>
        <w:autoSpaceDE w:val="false"/>
        <w:autoSpaceDN w:val="false"/>
        <w:adjustRightInd w:val="false"/>
        <w:rPr>
          <w:lang w:val="hr-HR"/>
        </w:rPr>
      </w:pPr>
      <w:r>
        <w:rPr>
          <w:lang w:val="hr-HR"/>
        </w:rPr>
        <w:t>OPĆINSKI GRAĐANSKI SUD U ZAGREBU</w:t>
      </w:r>
    </w:p>
    <w:p w:rsidRDefault="00FC7269" w:rsidP="00712ABC" w:rsidR="00FC7269">
      <w:pPr>
        <w:widowControl w:val="false"/>
        <w:autoSpaceDE w:val="false"/>
        <w:autoSpaceDN w:val="false"/>
        <w:adjustRightInd w:val="false"/>
        <w:rPr>
          <w:b/>
          <w:i/>
        </w:rPr>
      </w:pPr>
      <w:r>
        <w:rPr>
          <w:lang w:val="hr-HR"/>
        </w:rPr>
        <w:tab/>
        <w:t xml:space="preserve">   Ulica grada Vukovara 84</w:t>
      </w:r>
      <w:r w:rsidR="00712ABC">
        <w:rPr>
          <w:lang w:val="hr-HR"/>
        </w:rPr>
        <w:tab/>
      </w:r>
      <w:r w:rsidR="00712ABC">
        <w:rPr>
          <w:lang w:val="hr-HR"/>
        </w:rPr>
        <w:tab/>
      </w:r>
      <w:r w:rsidR="00712ABC">
        <w:rPr>
          <w:lang w:val="hr-HR"/>
        </w:rPr>
        <w:tab/>
      </w:r>
      <w:r w:rsidR="00712ABC">
        <w:rPr>
          <w:lang w:val="hr-HR"/>
        </w:rPr>
        <w:tab/>
      </w:r>
      <w:proofErr w:type="spellStart"/>
      <w:r>
        <w:t>Poslovni</w:t>
      </w:r>
      <w:proofErr w:type="spellEnd"/>
      <w:r>
        <w:t xml:space="preserve"> </w:t>
      </w:r>
      <w:proofErr w:type="spellStart"/>
      <w:r>
        <w:t>broj</w:t>
      </w:r>
      <w:proofErr w:type="spellEnd"/>
      <w:r>
        <w:t>: 9 Sp-</w:t>
      </w:r>
      <w:r w:rsidR="000D24C7">
        <w:t>2</w:t>
      </w:r>
      <w:r w:rsidR="00236412">
        <w:t>1</w:t>
      </w:r>
      <w:r>
        <w:t>/1</w:t>
      </w:r>
      <w:r w:rsidR="00E21850">
        <w:t>8</w:t>
      </w:r>
      <w:r>
        <w:t>-</w:t>
      </w:r>
      <w:r w:rsidR="00AC0D7B">
        <w:t>20</w:t>
      </w:r>
    </w:p>
    <w:p w:rsidRDefault="00FC7269" w:rsidP="00FC7269" w:rsidR="00FC7269">
      <w:pPr>
        <w:rPr>
          <w:lang w:val="hr-HR"/>
        </w:rPr>
      </w:pPr>
    </w:p>
    <w:p w:rsidRDefault="00FC7269" w:rsidP="00FC7269" w:rsidR="00FC7269">
      <w:pPr>
        <w:jc w:val="center"/>
        <w:rPr>
          <w:lang w:val="hr-HR"/>
        </w:rPr>
      </w:pPr>
      <w:r>
        <w:rPr>
          <w:lang w:val="hr-HR"/>
        </w:rPr>
        <w:t xml:space="preserve">R E P U B L I K A    H R V A T S K A </w:t>
      </w:r>
    </w:p>
    <w:p w:rsidRDefault="00FC7269" w:rsidP="00FC7269" w:rsidR="00FC7269">
      <w:pPr>
        <w:pStyle w:val="Naslov2"/>
        <w:rPr>
          <w:b w:val="false"/>
          <w:sz w:val="24"/>
        </w:rPr>
      </w:pPr>
    </w:p>
    <w:p w:rsidRDefault="00FC7269" w:rsidP="00FC7269" w:rsidR="00FC7269">
      <w:pPr>
        <w:pStyle w:val="Naslov2"/>
        <w:rPr>
          <w:b w:val="false"/>
          <w:sz w:val="24"/>
        </w:rPr>
      </w:pPr>
      <w:r>
        <w:rPr>
          <w:b w:val="false"/>
          <w:sz w:val="24"/>
        </w:rPr>
        <w:t>R J E Š E N J E</w:t>
      </w:r>
    </w:p>
    <w:p w:rsidRDefault="00FC7269" w:rsidP="00FC7269" w:rsidR="00FC7269">
      <w:pPr>
        <w:rPr>
          <w:lang w:val="hr-HR"/>
        </w:rPr>
      </w:pPr>
    </w:p>
    <w:p w:rsidRDefault="00FC7269" w:rsidP="00FC7269" w:rsidR="00FC7269">
      <w:pPr>
        <w:pStyle w:val="Uvuenotijeloteksta"/>
      </w:pPr>
      <w:r>
        <w:t>Općinski građanski sud u Zagrebu, po sutkinji toga suda Ivi Žutelija Krešić kao sucu pojedincu, u pravnoj stvari stečaja potrošača nad imovinom potrošača</w:t>
      </w:r>
      <w:r w:rsidR="009F0BC3">
        <w:t xml:space="preserve"> </w:t>
      </w:r>
      <w:r w:rsidR="000D24C7">
        <w:t>Nela Šimunić</w:t>
      </w:r>
      <w:r w:rsidR="00236412">
        <w:t xml:space="preserve">, iz Zagreba, </w:t>
      </w:r>
      <w:proofErr w:type="spellStart"/>
      <w:r w:rsidR="000D24C7">
        <w:t>Hećimovićeva</w:t>
      </w:r>
      <w:proofErr w:type="spellEnd"/>
      <w:r w:rsidR="000D24C7">
        <w:t xml:space="preserve"> 13, OIB: 80183873877, koju zastupa punomoćnik Darja </w:t>
      </w:r>
      <w:proofErr w:type="spellStart"/>
      <w:r w:rsidR="000D24C7">
        <w:t>Maoduš</w:t>
      </w:r>
      <w:proofErr w:type="spellEnd"/>
      <w:r w:rsidR="000D24C7">
        <w:t xml:space="preserve"> Palić, odvjetnica u Zagrebu, </w:t>
      </w:r>
      <w:r>
        <w:t xml:space="preserve">dana </w:t>
      </w:r>
      <w:r w:rsidR="000D24C7">
        <w:t>23</w:t>
      </w:r>
      <w:r w:rsidR="00236412">
        <w:t>. listopada</w:t>
      </w:r>
      <w:r w:rsidR="0089532D">
        <w:t xml:space="preserve"> 2018</w:t>
      </w:r>
      <w:r>
        <w:t>. godine</w:t>
      </w:r>
    </w:p>
    <w:p w:rsidRDefault="00FC7269" w:rsidP="00FC7269" w:rsidR="00FC7269">
      <w:pPr>
        <w:rPr>
          <w:lang w:val="hr-HR"/>
        </w:rPr>
      </w:pPr>
    </w:p>
    <w:p w:rsidRDefault="00FC7269" w:rsidP="00FC7269" w:rsidR="00FC7269">
      <w:pPr>
        <w:jc w:val="center"/>
        <w:rPr>
          <w:lang w:val="hr-HR"/>
        </w:rPr>
      </w:pPr>
      <w:r>
        <w:rPr>
          <w:lang w:val="hr-HR"/>
        </w:rPr>
        <w:t>r i j e š i o  j e</w:t>
      </w:r>
    </w:p>
    <w:p w:rsidRDefault="00FC7269" w:rsidP="00FC7269" w:rsidR="00FC7269">
      <w:pPr>
        <w:rPr>
          <w:lang w:val="hr-HR"/>
        </w:rPr>
      </w:pPr>
    </w:p>
    <w:p w:rsidRDefault="00C2392E" w:rsidP="00C2392E" w:rsidR="00FC7269">
      <w:pPr>
        <w:ind w:firstLine="708"/>
        <w:jc w:val="both"/>
        <w:rPr>
          <w:lang w:val="hr-HR"/>
        </w:rPr>
      </w:pPr>
      <w:r>
        <w:rPr>
          <w:lang w:val="hr-HR"/>
        </w:rPr>
        <w:t xml:space="preserve">I/ </w:t>
      </w:r>
      <w:r w:rsidR="00FC7269">
        <w:rPr>
          <w:lang w:val="hr-HR"/>
        </w:rPr>
        <w:t xml:space="preserve">O t v a r a  s e  postupak stečaja potrošača nad potrošačem </w:t>
      </w:r>
      <w:proofErr w:type="spellStart"/>
      <w:r w:rsidR="000D24C7">
        <w:t>Nela</w:t>
      </w:r>
      <w:proofErr w:type="spellEnd"/>
      <w:r w:rsidR="000D24C7">
        <w:t xml:space="preserve"> Šimunić, </w:t>
      </w:r>
      <w:proofErr w:type="spellStart"/>
      <w:r w:rsidR="000D24C7">
        <w:t>iz</w:t>
      </w:r>
      <w:proofErr w:type="spellEnd"/>
      <w:r w:rsidR="000D24C7">
        <w:t xml:space="preserve"> </w:t>
      </w:r>
      <w:proofErr w:type="spellStart"/>
      <w:r w:rsidR="000D24C7">
        <w:t>Zagreba</w:t>
      </w:r>
      <w:proofErr w:type="spellEnd"/>
      <w:r w:rsidR="000D24C7">
        <w:t xml:space="preserve">, </w:t>
      </w:r>
      <w:proofErr w:type="spellStart"/>
      <w:r w:rsidR="000D24C7">
        <w:t>Hećimovićeva</w:t>
      </w:r>
      <w:proofErr w:type="spellEnd"/>
      <w:r w:rsidR="000D24C7">
        <w:t xml:space="preserve"> 13, OIB: 80183873877</w:t>
      </w:r>
      <w:r w:rsidR="00FC7269">
        <w:rPr>
          <w:lang w:val="hr-HR"/>
        </w:rPr>
        <w:t xml:space="preserve">. </w:t>
      </w:r>
    </w:p>
    <w:p w:rsidRDefault="00FC7269" w:rsidP="00FC7269" w:rsidR="00FC7269">
      <w:pPr>
        <w:jc w:val="both"/>
        <w:rPr>
          <w:lang w:val="hr-HR"/>
        </w:rPr>
      </w:pPr>
    </w:p>
    <w:p w:rsidRDefault="00FC7269" w:rsidP="00FC7269" w:rsidR="00FC7269">
      <w:pPr>
        <w:ind w:firstLine="708"/>
        <w:jc w:val="both"/>
        <w:rPr>
          <w:lang w:val="hr-HR"/>
        </w:rPr>
      </w:pPr>
      <w:r>
        <w:rPr>
          <w:lang w:val="hr-HR"/>
        </w:rPr>
        <w:t xml:space="preserve">Postupak stečaja potrošača otvoren je </w:t>
      </w:r>
      <w:r w:rsidR="000D24C7">
        <w:rPr>
          <w:lang w:val="hr-HR"/>
        </w:rPr>
        <w:t>23</w:t>
      </w:r>
      <w:r w:rsidR="00236412">
        <w:rPr>
          <w:lang w:val="hr-HR"/>
        </w:rPr>
        <w:t xml:space="preserve">. listopada </w:t>
      </w:r>
      <w:r w:rsidR="0089532D">
        <w:rPr>
          <w:lang w:val="hr-HR"/>
        </w:rPr>
        <w:t>2018</w:t>
      </w:r>
      <w:r>
        <w:rPr>
          <w:lang w:val="hr-HR"/>
        </w:rPr>
        <w:t>. godine u 1</w:t>
      </w:r>
      <w:r w:rsidR="00236412">
        <w:rPr>
          <w:lang w:val="hr-HR"/>
        </w:rPr>
        <w:t>2</w:t>
      </w:r>
      <w:r>
        <w:rPr>
          <w:lang w:val="hr-HR"/>
        </w:rPr>
        <w:t>,00 sati kada je ovo rješenje objavljeno na mrežnoj stranici e–oglasna ploča sudova.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w:t>
      </w:r>
      <w:r w:rsidR="00C2392E">
        <w:rPr>
          <w:lang w:val="hr-HR"/>
        </w:rPr>
        <w:t xml:space="preserve">/ </w:t>
      </w:r>
      <w:r>
        <w:rPr>
          <w:lang w:val="hr-HR"/>
        </w:rPr>
        <w:t xml:space="preserve">Z a k </w:t>
      </w:r>
      <w:proofErr w:type="spellStart"/>
      <w:r>
        <w:rPr>
          <w:lang w:val="hr-HR"/>
        </w:rPr>
        <w:t>lj</w:t>
      </w:r>
      <w:proofErr w:type="spellEnd"/>
      <w:r>
        <w:rPr>
          <w:lang w:val="hr-HR"/>
        </w:rPr>
        <w:t xml:space="preserve"> u č u j e  s e  postupak stečaja potrošača nad potrošačem </w:t>
      </w:r>
      <w:proofErr w:type="spellStart"/>
      <w:r w:rsidR="000D24C7">
        <w:t>Nela</w:t>
      </w:r>
      <w:proofErr w:type="spellEnd"/>
      <w:r w:rsidR="000D24C7">
        <w:t xml:space="preserve"> Šimunić, </w:t>
      </w:r>
      <w:proofErr w:type="spellStart"/>
      <w:r w:rsidR="000D24C7">
        <w:t>iz</w:t>
      </w:r>
      <w:proofErr w:type="spellEnd"/>
      <w:r w:rsidR="000D24C7">
        <w:t xml:space="preserve"> </w:t>
      </w:r>
      <w:proofErr w:type="spellStart"/>
      <w:r w:rsidR="000D24C7">
        <w:t>Zagreba</w:t>
      </w:r>
      <w:proofErr w:type="spellEnd"/>
      <w:r w:rsidR="000D24C7">
        <w:t xml:space="preserve">, </w:t>
      </w:r>
      <w:proofErr w:type="spellStart"/>
      <w:r w:rsidR="000D24C7">
        <w:t>Hećimovićeva</w:t>
      </w:r>
      <w:proofErr w:type="spellEnd"/>
      <w:r w:rsidR="000D24C7">
        <w:t xml:space="preserve"> 13, OIB: 80183873877</w:t>
      </w:r>
      <w:r>
        <w:rPr>
          <w:lang w:val="hr-HR"/>
        </w:rPr>
        <w:t xml:space="preserve">. </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Default="00FC7269" w:rsidP="00FC7269" w:rsidR="00FC7269">
      <w:pPr>
        <w:ind w:firstLine="708"/>
        <w:jc w:val="both"/>
        <w:rPr>
          <w:lang w:val="hr-HR"/>
        </w:rPr>
      </w:pPr>
    </w:p>
    <w:p w:rsidRDefault="00FC7269" w:rsidP="00A539DD" w:rsidR="00A539DD">
      <w:pPr>
        <w:ind w:firstLine="708"/>
        <w:jc w:val="both"/>
        <w:rPr>
          <w:lang w:val="hr-HR"/>
        </w:rPr>
      </w:pPr>
      <w:r>
        <w:rPr>
          <w:lang w:val="hr-HR"/>
        </w:rPr>
        <w:t>IV</w:t>
      </w:r>
      <w:r w:rsidR="00C2392E">
        <w:rPr>
          <w:lang w:val="hr-HR"/>
        </w:rPr>
        <w:t xml:space="preserve">/ </w:t>
      </w:r>
      <w:r>
        <w:rPr>
          <w:lang w:val="hr-HR"/>
        </w:rPr>
        <w:t xml:space="preserve">Povjerenikom se imenuje </w:t>
      </w:r>
      <w:r w:rsidR="00A539DD">
        <w:rPr>
          <w:lang w:val="hr-HR"/>
        </w:rPr>
        <w:t xml:space="preserve">Bože </w:t>
      </w:r>
      <w:proofErr w:type="spellStart"/>
      <w:r w:rsidR="00A539DD">
        <w:rPr>
          <w:lang w:val="hr-HR"/>
        </w:rPr>
        <w:t>Guvo</w:t>
      </w:r>
      <w:proofErr w:type="spellEnd"/>
      <w:r w:rsidR="00A539DD">
        <w:rPr>
          <w:lang w:val="hr-HR"/>
        </w:rPr>
        <w:t xml:space="preserve">, iz Splita, </w:t>
      </w:r>
      <w:proofErr w:type="spellStart"/>
      <w:r w:rsidR="00A539DD">
        <w:rPr>
          <w:lang w:val="hr-HR"/>
        </w:rPr>
        <w:t>Smiljanićeva</w:t>
      </w:r>
      <w:proofErr w:type="spellEnd"/>
      <w:r w:rsidR="00A539DD">
        <w:rPr>
          <w:lang w:val="hr-HR"/>
        </w:rPr>
        <w:t xml:space="preserve"> 2, OIB: 55368811100.</w:t>
      </w:r>
    </w:p>
    <w:p w:rsidRDefault="00FC7269" w:rsidP="00FC7269" w:rsidR="00FC7269">
      <w:pPr>
        <w:ind w:firstLine="708"/>
        <w:jc w:val="both"/>
        <w:rPr>
          <w:lang w:val="hr-HR"/>
        </w:rPr>
      </w:pPr>
    </w:p>
    <w:p w:rsidRDefault="00FC7269" w:rsidP="00FC7269" w:rsidR="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Default="00FC7269" w:rsidP="00FC7269" w:rsidR="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Default="00FC7269" w:rsidP="00FC7269" w:rsidR="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C7269" w:rsidP="00FC7269" w:rsidR="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C7269" w:rsidP="00FC7269" w:rsidR="00FC7269">
      <w:pPr>
        <w:ind w:firstLine="708"/>
        <w:jc w:val="both"/>
        <w:rPr>
          <w:lang w:val="hr-HR"/>
        </w:rPr>
      </w:pPr>
    </w:p>
    <w:p w:rsidRDefault="00C2392E" w:rsidP="00C2392E" w:rsidR="00FC7269">
      <w:pPr>
        <w:ind w:firstLine="708"/>
        <w:jc w:val="both"/>
        <w:rPr>
          <w:lang w:val="hr-HR"/>
        </w:rPr>
      </w:pPr>
      <w:r>
        <w:rPr>
          <w:lang w:val="hr-HR"/>
        </w:rPr>
        <w:t xml:space="preserve">V/ </w:t>
      </w:r>
      <w:r w:rsidR="00FC7269">
        <w:rPr>
          <w:lang w:val="hr-HR"/>
        </w:rPr>
        <w:t xml:space="preserve">Nalaže se povjereniku </w:t>
      </w:r>
      <w:r w:rsidR="00A539DD">
        <w:rPr>
          <w:lang w:val="hr-HR"/>
        </w:rPr>
        <w:t xml:space="preserve">Bože </w:t>
      </w:r>
      <w:proofErr w:type="spellStart"/>
      <w:r w:rsidR="00A539DD">
        <w:rPr>
          <w:lang w:val="hr-HR"/>
        </w:rPr>
        <w:t>Guvo</w:t>
      </w:r>
      <w:proofErr w:type="spellEnd"/>
      <w:r w:rsidR="00FC7269">
        <w:rPr>
          <w:lang w:val="hr-HR"/>
        </w:rPr>
        <w:t xml:space="preserve"> da otvori poseban transakcijski račun kod financijske institucije za potrošača.</w:t>
      </w:r>
    </w:p>
    <w:p w:rsidRDefault="00FC7269" w:rsidP="00FC7269" w:rsidR="00FC7269">
      <w:pPr>
        <w:ind w:firstLine="708"/>
        <w:jc w:val="both"/>
        <w:rPr>
          <w:lang w:val="hr-HR"/>
        </w:rPr>
      </w:pPr>
      <w:r>
        <w:rPr>
          <w:lang w:val="hr-HR"/>
        </w:rPr>
        <w:t xml:space="preserve">Poseban račun povjerenik mora otvoriti prvi dan nakon što ga je sud imenovao. </w:t>
      </w:r>
    </w:p>
    <w:p w:rsidRDefault="00FC7269" w:rsidP="00FC7269" w:rsidR="00FC7269">
      <w:pPr>
        <w:ind w:firstLine="708"/>
        <w:jc w:val="both"/>
        <w:rPr>
          <w:lang w:val="hr-HR"/>
        </w:rPr>
      </w:pPr>
      <w:r>
        <w:rPr>
          <w:lang w:val="hr-HR"/>
        </w:rPr>
        <w:lastRenderedPageBreak/>
        <w:t xml:space="preserve">U stečajnu masu ne ulazi imovina potrošača na kojoj se ne može provesti ovrha u skladu sa zakonom koji uređuje ovršni postupak (primanja i naknade iz čl. 172. Ovršnog zakona). </w:t>
      </w:r>
    </w:p>
    <w:p w:rsidRDefault="00FC7269" w:rsidP="00FC7269" w:rsidR="00FC7269">
      <w:pPr>
        <w:ind w:firstLine="708"/>
        <w:jc w:val="both"/>
        <w:rPr>
          <w:lang w:val="hr-HR"/>
        </w:rPr>
      </w:pPr>
    </w:p>
    <w:p w:rsidRDefault="00FC7269" w:rsidP="00FC7269" w:rsidR="00FC7269">
      <w:pPr>
        <w:jc w:val="center"/>
        <w:rPr>
          <w:lang w:val="hr-HR"/>
        </w:rPr>
      </w:pPr>
      <w:r>
        <w:rPr>
          <w:lang w:val="hr-HR"/>
        </w:rPr>
        <w:t>Obrazloženje</w:t>
      </w:r>
    </w:p>
    <w:p w:rsidRDefault="00FC7269" w:rsidP="00FC7269" w:rsidR="00FC7269">
      <w:pPr>
        <w:jc w:val="center"/>
        <w:rPr>
          <w:lang w:val="hr-HR"/>
        </w:rPr>
      </w:pPr>
    </w:p>
    <w:p w:rsidRDefault="00FC7269" w:rsidP="00FC7269" w:rsidR="00FC7269">
      <w:pPr>
        <w:jc w:val="both"/>
        <w:rPr>
          <w:lang w:val="hr-HR"/>
        </w:rPr>
      </w:pPr>
      <w:r>
        <w:rPr>
          <w:lang w:val="hr-HR"/>
        </w:rPr>
        <w:tab/>
        <w:t xml:space="preserve">Potrošač </w:t>
      </w:r>
      <w:r w:rsidR="00A539DD">
        <w:rPr>
          <w:lang w:val="hr-HR"/>
        </w:rPr>
        <w:t>Nela Šimunić</w:t>
      </w:r>
      <w:r w:rsidR="00BD39CA">
        <w:rPr>
          <w:lang w:val="hr-HR"/>
        </w:rPr>
        <w:t xml:space="preserve"> p</w:t>
      </w:r>
      <w:r>
        <w:rPr>
          <w:lang w:val="hr-HR"/>
        </w:rPr>
        <w:t>odnio je prijedlog za otvaranje postupka stečaja potrošača te istome priložio popis imovine i obveza te plan ispunjenja obveza.</w:t>
      </w:r>
    </w:p>
    <w:p w:rsidRDefault="00FC7269" w:rsidP="00FC7269" w:rsidR="00FC7269">
      <w:pPr>
        <w:ind w:firstLine="720"/>
        <w:jc w:val="both"/>
        <w:rPr>
          <w:lang w:val="hr-HR"/>
        </w:rPr>
      </w:pPr>
      <w:r>
        <w:rPr>
          <w:lang w:val="hr-HR"/>
        </w:rPr>
        <w:t>Poziv za pripremno ročište u po</w:t>
      </w:r>
      <w:r w:rsidR="00E21850">
        <w:rPr>
          <w:lang w:val="hr-HR"/>
        </w:rPr>
        <w:t xml:space="preserve">stupku stečaja potrošača za dan </w:t>
      </w:r>
      <w:r w:rsidR="00E70DF3">
        <w:rPr>
          <w:lang w:val="hr-HR"/>
        </w:rPr>
        <w:t>1</w:t>
      </w:r>
      <w:r w:rsidR="00A539DD">
        <w:rPr>
          <w:lang w:val="hr-HR"/>
        </w:rPr>
        <w:t>8</w:t>
      </w:r>
      <w:r w:rsidR="00E70DF3">
        <w:rPr>
          <w:lang w:val="hr-HR"/>
        </w:rPr>
        <w:t>. listopada</w:t>
      </w:r>
      <w:r w:rsidR="0089532D">
        <w:rPr>
          <w:lang w:val="hr-HR"/>
        </w:rPr>
        <w:t xml:space="preserve"> 201</w:t>
      </w:r>
      <w:r w:rsidR="00E21850">
        <w:rPr>
          <w:lang w:val="hr-HR"/>
        </w:rPr>
        <w:t>8</w:t>
      </w:r>
      <w:r>
        <w:rPr>
          <w:lang w:val="hr-HR"/>
        </w:rPr>
        <w:t>. godine objavljen je na e-oglasnoj ploči sudova zajedno s popisom imovine i obveza te planom ispunjenja obveza.</w:t>
      </w:r>
    </w:p>
    <w:p w:rsidRDefault="00FC7269" w:rsidP="00FC7269" w:rsidR="00A539DD">
      <w:pPr>
        <w:jc w:val="both"/>
        <w:rPr>
          <w:lang w:val="hr-HR"/>
        </w:rPr>
      </w:pPr>
      <w:r>
        <w:rPr>
          <w:lang w:val="hr-HR"/>
        </w:rPr>
        <w:tab/>
        <w:t>Vjerovni</w:t>
      </w:r>
      <w:r w:rsidR="00A539DD">
        <w:rPr>
          <w:lang w:val="hr-HR"/>
        </w:rPr>
        <w:t>k</w:t>
      </w:r>
      <w:r w:rsidR="0089532D" w:rsidRPr="0089532D">
        <w:rPr>
          <w:lang w:val="hr-HR"/>
        </w:rPr>
        <w:t xml:space="preserve"> </w:t>
      </w:r>
      <w:proofErr w:type="spellStart"/>
      <w:r w:rsidR="00A539DD">
        <w:rPr>
          <w:lang w:val="hr-HR"/>
        </w:rPr>
        <w:t>Eos</w:t>
      </w:r>
      <w:proofErr w:type="spellEnd"/>
      <w:r w:rsidR="00A539DD">
        <w:rPr>
          <w:lang w:val="hr-HR"/>
        </w:rPr>
        <w:t xml:space="preserve"> </w:t>
      </w:r>
      <w:proofErr w:type="spellStart"/>
      <w:r w:rsidR="00A539DD">
        <w:rPr>
          <w:lang w:val="hr-HR"/>
        </w:rPr>
        <w:t>Matrix</w:t>
      </w:r>
      <w:proofErr w:type="spellEnd"/>
      <w:r w:rsidR="00A539DD">
        <w:rPr>
          <w:lang w:val="hr-HR"/>
        </w:rPr>
        <w:t xml:space="preserve"> d.o.o</w:t>
      </w:r>
      <w:r w:rsidR="00E70DF3">
        <w:rPr>
          <w:lang w:val="hr-HR"/>
        </w:rPr>
        <w:t xml:space="preserve">. </w:t>
      </w:r>
      <w:r w:rsidR="00A539DD">
        <w:rPr>
          <w:lang w:val="hr-HR"/>
        </w:rPr>
        <w:t>pisanim je putem uskratio svoj pristanak na predloženi plan ispunjenja obveza, dok je vjerovnik</w:t>
      </w:r>
      <w:r w:rsidR="00A332E2">
        <w:rPr>
          <w:lang w:val="hr-HR"/>
        </w:rPr>
        <w:t xml:space="preserve"> Republika Hrvatska</w:t>
      </w:r>
      <w:r w:rsidR="00A539DD">
        <w:rPr>
          <w:lang w:val="hr-HR"/>
        </w:rPr>
        <w:t xml:space="preserve"> svoj pristanak na predloženi plan ispunjenja obveza uskratio usmenim putem na pripremnom ročištu.</w:t>
      </w:r>
    </w:p>
    <w:p w:rsidRDefault="00FC7269" w:rsidP="00FC7269" w:rsidR="00FC7269">
      <w:pPr>
        <w:ind w:firstLine="720"/>
        <w:jc w:val="both"/>
        <w:rPr>
          <w:lang w:val="hr-HR"/>
        </w:rPr>
      </w:pPr>
      <w:r>
        <w:rPr>
          <w:lang w:val="hr-HR"/>
        </w:rPr>
        <w:t xml:space="preserve">Na ročištu </w:t>
      </w:r>
      <w:r w:rsidR="00E21850">
        <w:rPr>
          <w:lang w:val="hr-HR"/>
        </w:rPr>
        <w:t>1</w:t>
      </w:r>
      <w:r w:rsidR="00A539DD">
        <w:rPr>
          <w:lang w:val="hr-HR"/>
        </w:rPr>
        <w:t>8</w:t>
      </w:r>
      <w:r w:rsidR="00E70DF3">
        <w:rPr>
          <w:lang w:val="hr-HR"/>
        </w:rPr>
        <w:t>. listopada</w:t>
      </w:r>
      <w:r w:rsidR="00E21850">
        <w:rPr>
          <w:lang w:val="hr-HR"/>
        </w:rPr>
        <w:t xml:space="preserve"> 2018</w:t>
      </w:r>
      <w:r>
        <w:rPr>
          <w:lang w:val="hr-HR"/>
        </w:rPr>
        <w:t xml:space="preserve">. </w:t>
      </w:r>
      <w:r w:rsidR="0089532D">
        <w:rPr>
          <w:lang w:val="hr-HR"/>
        </w:rPr>
        <w:t xml:space="preserve">godine </w:t>
      </w:r>
      <w:r>
        <w:rPr>
          <w:lang w:val="hr-HR"/>
        </w:rPr>
        <w:t xml:space="preserve">potrošač </w:t>
      </w:r>
      <w:r w:rsidR="0089532D">
        <w:rPr>
          <w:lang w:val="hr-HR"/>
        </w:rPr>
        <w:t>ni</w:t>
      </w:r>
      <w:r>
        <w:rPr>
          <w:lang w:val="hr-HR"/>
        </w:rPr>
        <w:t>je predložio izmjenu plana ispunjenja obveza.</w:t>
      </w:r>
    </w:p>
    <w:p w:rsidRDefault="0089532D" w:rsidP="0089532D" w:rsidR="0089532D">
      <w:pPr>
        <w:ind w:firstLine="708"/>
        <w:jc w:val="both"/>
        <w:rPr>
          <w:lang w:val="hr-HR"/>
        </w:rPr>
      </w:pPr>
      <w:r>
        <w:rPr>
          <w:lang w:val="hr-HR"/>
        </w:rPr>
        <w:t xml:space="preserve">Sud je dopisima od nadležnih institucija - Financijske agencije, Gradskog ureda za katastar i geodetske poslove, Ministarstva unutarnjih </w:t>
      </w:r>
      <w:r w:rsidR="00E21850">
        <w:rPr>
          <w:lang w:val="hr-HR"/>
        </w:rPr>
        <w:t>poslova, Ministarstva financija</w:t>
      </w:r>
      <w:r>
        <w:rPr>
          <w:lang w:val="hr-HR"/>
        </w:rPr>
        <w:t xml:space="preserve"> i Zemljišnoknjižnog odjela ovog suda - zatražio podatke o imovini potrošača</w:t>
      </w:r>
      <w:r w:rsidR="00C2392E">
        <w:rPr>
          <w:lang w:val="hr-HR"/>
        </w:rPr>
        <w:t>. I</w:t>
      </w:r>
      <w:r>
        <w:rPr>
          <w:lang w:val="hr-HR"/>
        </w:rPr>
        <w:t>z dopisa navedenih institucija proizlazi da potrošač nema</w:t>
      </w:r>
      <w:r w:rsidR="006056FB">
        <w:rPr>
          <w:lang w:val="hr-HR"/>
        </w:rPr>
        <w:t xml:space="preserve"> nikakve</w:t>
      </w:r>
      <w:r>
        <w:rPr>
          <w:lang w:val="hr-HR"/>
        </w:rPr>
        <w:t xml:space="preserve"> imovine.</w:t>
      </w:r>
    </w:p>
    <w:p w:rsidRDefault="00874F29" w:rsidP="00874F29" w:rsidR="00A539DD">
      <w:pPr>
        <w:ind w:firstLine="720"/>
        <w:jc w:val="both"/>
        <w:rPr>
          <w:lang w:val="hr-HR"/>
        </w:rPr>
      </w:pPr>
      <w:r>
        <w:rPr>
          <w:lang w:val="hr-HR"/>
        </w:rPr>
        <w:t>Iz dopisa Hrvatskog z</w:t>
      </w:r>
      <w:r w:rsidR="00DC697E">
        <w:rPr>
          <w:lang w:val="hr-HR"/>
        </w:rPr>
        <w:t xml:space="preserve">avoda za mirovinsko osiguranje </w:t>
      </w:r>
      <w:r>
        <w:rPr>
          <w:lang w:val="hr-HR"/>
        </w:rPr>
        <w:t xml:space="preserve">proizlazi da </w:t>
      </w:r>
      <w:r w:rsidR="00E70DF3">
        <w:rPr>
          <w:lang w:val="hr-HR"/>
        </w:rPr>
        <w:t xml:space="preserve">je </w:t>
      </w:r>
      <w:r w:rsidR="00A332E2">
        <w:rPr>
          <w:lang w:val="hr-HR"/>
        </w:rPr>
        <w:t xml:space="preserve">potrošač </w:t>
      </w:r>
      <w:r w:rsidR="00A539DD">
        <w:rPr>
          <w:lang w:val="hr-HR"/>
        </w:rPr>
        <w:t>posljednji put bio zaposlen 24. travnja 2016. godine.</w:t>
      </w:r>
    </w:p>
    <w:p w:rsidRDefault="00DC697E" w:rsidP="004F18FE" w:rsidR="00E11437">
      <w:pPr>
        <w:ind w:firstLine="708"/>
        <w:jc w:val="both"/>
        <w:rPr>
          <w:lang w:val="hr-HR"/>
        </w:rPr>
      </w:pPr>
      <w:r>
        <w:rPr>
          <w:lang w:val="hr-HR"/>
        </w:rPr>
        <w:t xml:space="preserve">Iz iskaza potrošača proizlazi </w:t>
      </w:r>
      <w:r w:rsidR="004F18FE">
        <w:rPr>
          <w:lang w:val="hr-HR"/>
        </w:rPr>
        <w:t>da živi sama u iznajmljenom stanu veličine 35 m2, za koji plaća najamninu u iznosu od 500,00 kuna, te režije dodatno oko 300,00 kuna. Živi od socijalne pomoći u iznosu od 800,00 kuna mjesečno, te je krajem 2017. godine dobila vaučer za struju u iznosu od 200,00 kuna. Njeni su financijski problemi počeli 2002. godine kada se razvela i kupila stan u koji je preselila sa troje djece, međutim, stan je kupljen prevarom od strane prodavatelja koji u trenutku prodaje zapravo nije bio upisan kao zemljišnoknjižni vlasnik. Radi navedenog je vodila 13 godina parnicu, koju je izgubila, te je 2015. godine iz predmetnog stana bila prisiljena iseliti. Sve do 2015. godine bila je zaposlena, kada je dobila otkaz, i od tada je nezaposlena. U razdoblju od 2003. do 2015. godine imala je velike izdatke na ime odvjetničkih troškova, podizala je troje djece</w:t>
      </w:r>
      <w:r w:rsidR="00AB4438">
        <w:rPr>
          <w:lang w:val="hr-HR"/>
        </w:rPr>
        <w:t>,</w:t>
      </w:r>
      <w:r w:rsidR="004F18FE">
        <w:rPr>
          <w:lang w:val="hr-HR"/>
        </w:rPr>
        <w:t xml:space="preserve"> te je ušla u začarani krug neplaćenih režija. U navedenom razdoblju djeca </w:t>
      </w:r>
      <w:r w:rsidR="00E11437">
        <w:rPr>
          <w:lang w:val="hr-HR"/>
        </w:rPr>
        <w:t>joj</w:t>
      </w:r>
      <w:r w:rsidR="004F18FE">
        <w:rPr>
          <w:lang w:val="hr-HR"/>
        </w:rPr>
        <w:t xml:space="preserve"> nisu mogla pomagati financijski</w:t>
      </w:r>
      <w:r w:rsidR="00E11437">
        <w:rPr>
          <w:lang w:val="hr-HR"/>
        </w:rPr>
        <w:t>, međutim danas to mogu te opskrbljuju majku s potrebnim.</w:t>
      </w:r>
    </w:p>
    <w:p w:rsidRDefault="00FC7269" w:rsidP="00E21850" w:rsidR="00192192">
      <w:pPr>
        <w:ind w:firstLine="708"/>
        <w:jc w:val="both"/>
        <w:rPr>
          <w:lang w:val="hr-HR"/>
        </w:rPr>
      </w:pPr>
      <w:r>
        <w:rPr>
          <w:lang w:val="hr-HR"/>
        </w:rPr>
        <w:t>Iz popisa imovine i obveza vidljiv</w:t>
      </w:r>
      <w:r w:rsidR="00C2392E">
        <w:rPr>
          <w:lang w:val="hr-HR"/>
        </w:rPr>
        <w:t>o je da potrošač prema vjerovnicima</w:t>
      </w:r>
      <w:r>
        <w:rPr>
          <w:lang w:val="hr-HR"/>
        </w:rPr>
        <w:t xml:space="preserve"> ima dugovanje u </w:t>
      </w:r>
      <w:r w:rsidR="00192192">
        <w:rPr>
          <w:lang w:val="hr-HR"/>
        </w:rPr>
        <w:t xml:space="preserve">ukupnom </w:t>
      </w:r>
      <w:r>
        <w:rPr>
          <w:lang w:val="hr-HR"/>
        </w:rPr>
        <w:t xml:space="preserve">iznosu od </w:t>
      </w:r>
      <w:r w:rsidR="00E11437">
        <w:rPr>
          <w:lang w:val="hr-HR"/>
        </w:rPr>
        <w:t>810.791,57 kuna</w:t>
      </w:r>
      <w:r w:rsidR="00192192">
        <w:rPr>
          <w:lang w:val="hr-HR"/>
        </w:rPr>
        <w:t xml:space="preserve"> na ime glavnice.</w:t>
      </w:r>
    </w:p>
    <w:p w:rsidRDefault="00FC7269" w:rsidP="00FC7269" w:rsidR="00E11437">
      <w:pPr>
        <w:jc w:val="both"/>
        <w:rPr>
          <w:lang w:val="hr-HR"/>
        </w:rPr>
      </w:pPr>
      <w:r>
        <w:rPr>
          <w:lang w:val="hr-HR"/>
        </w:rPr>
        <w:tab/>
        <w:t xml:space="preserve">S obzirom na navedeno, </w:t>
      </w:r>
      <w:r w:rsidR="00AD5CFE">
        <w:rPr>
          <w:lang w:val="hr-HR"/>
        </w:rPr>
        <w:t xml:space="preserve">odnosno činjenicu da </w:t>
      </w:r>
      <w:r w:rsidR="00E70DF3">
        <w:rPr>
          <w:lang w:val="hr-HR"/>
        </w:rPr>
        <w:t xml:space="preserve">je </w:t>
      </w:r>
      <w:r w:rsidR="00E11437">
        <w:rPr>
          <w:lang w:val="hr-HR"/>
        </w:rPr>
        <w:t>potrošač osoba bez prihoda, koja prima socijalnu pomoć u iznosu od 800,00 kuna mjesečno, koja je nezaposlena i koj</w:t>
      </w:r>
      <w:r w:rsidR="00092390">
        <w:rPr>
          <w:lang w:val="hr-HR"/>
        </w:rPr>
        <w:t xml:space="preserve">a radi zadovoljenja minimuma standarda dostojanstvenog života ovisi o djeci, </w:t>
      </w:r>
      <w:r w:rsidR="00E11437">
        <w:rPr>
          <w:lang w:val="hr-HR"/>
        </w:rPr>
        <w:t>ja</w:t>
      </w:r>
      <w:r>
        <w:rPr>
          <w:lang w:val="hr-HR"/>
        </w:rPr>
        <w:t xml:space="preserve">sno </w:t>
      </w:r>
      <w:r w:rsidR="00AD5CFE">
        <w:rPr>
          <w:lang w:val="hr-HR"/>
        </w:rPr>
        <w:t xml:space="preserve">je </w:t>
      </w:r>
      <w:r>
        <w:rPr>
          <w:lang w:val="hr-HR"/>
        </w:rPr>
        <w:t xml:space="preserve">da je potrošač nesposoban za plaćanje čime je ispunjen stečajni razlog u smislu odredbi čl. </w:t>
      </w:r>
      <w:r w:rsidR="00AD5CFE">
        <w:rPr>
          <w:lang w:val="hr-HR"/>
        </w:rPr>
        <w:t>5. Zakona o stečaju potrošača (</w:t>
      </w:r>
      <w:r>
        <w:rPr>
          <w:lang w:val="hr-HR"/>
        </w:rPr>
        <w:t>Narodne novine br. 100/15, dalje: ZSP)</w:t>
      </w:r>
      <w:r w:rsidR="002978BC">
        <w:rPr>
          <w:lang w:val="hr-HR"/>
        </w:rPr>
        <w:t xml:space="preserve">. </w:t>
      </w:r>
    </w:p>
    <w:p w:rsidRDefault="002978BC" w:rsidP="00E11437" w:rsidR="00FC7269">
      <w:pPr>
        <w:ind w:firstLine="708"/>
        <w:jc w:val="both"/>
        <w:rPr>
          <w:lang w:val="hr-HR"/>
        </w:rPr>
      </w:pPr>
      <w:r>
        <w:rPr>
          <w:lang w:val="hr-HR"/>
        </w:rPr>
        <w:t>I</w:t>
      </w:r>
      <w:r w:rsidR="00FC7269">
        <w:rPr>
          <w:lang w:val="hr-HR"/>
        </w:rPr>
        <w:t xml:space="preserve">movina potrošača koja bi ušla u stečajnu masu neznatne </w:t>
      </w:r>
      <w:r>
        <w:rPr>
          <w:lang w:val="hr-HR"/>
        </w:rPr>
        <w:t xml:space="preserve">je </w:t>
      </w:r>
      <w:r w:rsidR="00FC7269">
        <w:rPr>
          <w:lang w:val="hr-HR"/>
        </w:rPr>
        <w:t>vrijednosti</w:t>
      </w:r>
      <w:r>
        <w:rPr>
          <w:lang w:val="hr-HR"/>
        </w:rPr>
        <w:t>,</w:t>
      </w:r>
      <w:r w:rsidR="00FC7269">
        <w:rPr>
          <w:lang w:val="hr-HR"/>
        </w:rPr>
        <w:t xml:space="preserve"> te nije dovoljna niti za namirenje troškova postupka</w:t>
      </w:r>
      <w:r>
        <w:rPr>
          <w:lang w:val="hr-HR"/>
        </w:rPr>
        <w:t>. Stoga je valjalo,</w:t>
      </w:r>
      <w:r w:rsidR="00FC7269">
        <w:rPr>
          <w:lang w:val="hr-HR"/>
        </w:rPr>
        <w:t xml:space="preserve"> temeljem odredbi čl. 58. ZSP-a, riješiti kao u izreci.</w:t>
      </w:r>
    </w:p>
    <w:p w:rsidRDefault="00AB4438" w:rsidP="00E11437" w:rsidR="00092390">
      <w:pPr>
        <w:ind w:firstLine="708"/>
        <w:jc w:val="both"/>
        <w:rPr>
          <w:lang w:val="hr-HR"/>
        </w:rPr>
      </w:pPr>
      <w:r>
        <w:rPr>
          <w:lang w:val="hr-HR"/>
        </w:rPr>
        <w:t>Pritom valja dodati da č</w:t>
      </w:r>
      <w:r w:rsidR="00092390">
        <w:rPr>
          <w:lang w:val="hr-HR"/>
        </w:rPr>
        <w:t>injenica da plan ispunjenja obveza, kako ga je sudu predložio potrošač, predstavlja 95% otpisa potrošačevih obveza, i da kao takav sadržajno predstavlja prijedlog za otpis dugova u iznosu od 95%</w:t>
      </w:r>
      <w:r>
        <w:rPr>
          <w:lang w:val="hr-HR"/>
        </w:rPr>
        <w:t>. M</w:t>
      </w:r>
      <w:r w:rsidR="00092390">
        <w:rPr>
          <w:lang w:val="hr-HR"/>
        </w:rPr>
        <w:t xml:space="preserve">eđutim, ovaj sud nalazi da je odredba čl. 58. ZSP-a u ovom konkretnom slučaju imperativne naravi, pa u situaciji u kojoj potrošač jedva da ima prihoda za podmirenje osnovnog životnog minimuma, i u tome je ovisan o drugima, </w:t>
      </w:r>
      <w:r>
        <w:rPr>
          <w:lang w:val="hr-HR"/>
        </w:rPr>
        <w:t xml:space="preserve">nema nikakve imovine, niti je izgledno da će istu ostvariti, </w:t>
      </w:r>
      <w:r w:rsidR="00032F3A">
        <w:rPr>
          <w:lang w:val="hr-HR"/>
        </w:rPr>
        <w:t xml:space="preserve">sud je stava da je imovina </w:t>
      </w:r>
      <w:r w:rsidR="00032F3A">
        <w:rPr>
          <w:lang w:val="hr-HR"/>
        </w:rPr>
        <w:lastRenderedPageBreak/>
        <w:t xml:space="preserve">potrošača koja bi mogla ući u stečajnu masu, </w:t>
      </w:r>
      <w:r>
        <w:rPr>
          <w:lang w:val="hr-HR"/>
        </w:rPr>
        <w:t>neznatne</w:t>
      </w:r>
      <w:r w:rsidR="00032F3A">
        <w:rPr>
          <w:lang w:val="hr-HR"/>
        </w:rPr>
        <w:t xml:space="preserve"> vrijednosti, i od te se imovine ne bi mogli namiriti ni troškovi stečajnog postupka.</w:t>
      </w:r>
    </w:p>
    <w:p w:rsidRDefault="00FC7269" w:rsidP="00FC7269" w:rsidR="00FC7269">
      <w:pPr>
        <w:jc w:val="both"/>
        <w:rPr>
          <w:lang w:val="hr-HR"/>
        </w:rPr>
      </w:pPr>
      <w:r>
        <w:rPr>
          <w:lang w:val="hr-HR"/>
        </w:rPr>
        <w:tab/>
        <w:t>Povjerenik je izabran i imenovan temeljem odredbi čl. 37. i 38. ZSP-a, metodom slučajnog odabira u skladu s odredbama čl. 6. i 7. Pravilnika o pretpostavkama i načinu izbora povjerenika metodom slučajnog odabira (Narodne novine, br. 7/16).</w:t>
      </w:r>
    </w:p>
    <w:p w:rsidRDefault="00FC7269" w:rsidP="00FC7269" w:rsidR="00FC7269">
      <w:pPr>
        <w:ind w:firstLine="720"/>
        <w:jc w:val="both"/>
        <w:rPr>
          <w:lang w:val="hr-HR"/>
        </w:rPr>
      </w:pPr>
      <w:r>
        <w:rPr>
          <w:lang w:val="hr-HR"/>
        </w:rPr>
        <w:t>Prema čl. 42. ZSP povjerenik je dužan otvoriti transakcijski račun a potrebno je  zatvoriti druge račune potrošača, sukladno čl.</w:t>
      </w:r>
      <w:r w:rsidR="00215FC8">
        <w:rPr>
          <w:lang w:val="hr-HR"/>
        </w:rPr>
        <w:t xml:space="preserve"> </w:t>
      </w:r>
      <w:r>
        <w:rPr>
          <w:lang w:val="hr-HR"/>
        </w:rPr>
        <w:t xml:space="preserve">218. Stečajnog zakona koji se u ovom postupku </w:t>
      </w:r>
      <w:proofErr w:type="spellStart"/>
      <w:r>
        <w:rPr>
          <w:lang w:val="hr-HR"/>
        </w:rPr>
        <w:t>podredno</w:t>
      </w:r>
      <w:proofErr w:type="spellEnd"/>
      <w:r>
        <w:rPr>
          <w:lang w:val="hr-HR"/>
        </w:rPr>
        <w:t xml:space="preserve"> primjenjuje. </w:t>
      </w:r>
    </w:p>
    <w:p w:rsidRDefault="00FC7269" w:rsidP="00FC7269" w:rsidR="00FC7269">
      <w:pPr>
        <w:jc w:val="both"/>
        <w:rPr>
          <w:lang w:val="hr-HR"/>
        </w:rPr>
      </w:pPr>
      <w:r>
        <w:rPr>
          <w:lang w:val="hr-HR"/>
        </w:rP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w:t>
      </w:r>
    </w:p>
    <w:p w:rsidRDefault="00FC7269" w:rsidP="00FC7269" w:rsidR="00FC7269">
      <w:pPr>
        <w:ind w:firstLine="720"/>
        <w:jc w:val="both"/>
        <w:rPr>
          <w:lang w:val="hr-HR"/>
        </w:rPr>
      </w:pPr>
      <w:r>
        <w:rPr>
          <w:lang w:val="hr-HR"/>
        </w:rPr>
        <w:t>Slijedom iznesenog, odlučeno je kao u izreci.</w:t>
      </w:r>
    </w:p>
    <w:p w:rsidRDefault="00FC7269" w:rsidP="00FC7269" w:rsidR="00FC7269">
      <w:pPr>
        <w:pStyle w:val="Naslov3"/>
        <w:rPr>
          <w:b w:val="false"/>
          <w:sz w:val="24"/>
        </w:rPr>
      </w:pPr>
    </w:p>
    <w:p w:rsidRDefault="00FC7269" w:rsidP="00FC7269" w:rsidR="00FC7269">
      <w:pPr>
        <w:jc w:val="center"/>
        <w:rPr>
          <w:lang w:val="hr-HR"/>
        </w:rPr>
      </w:pPr>
      <w:r>
        <w:rPr>
          <w:lang w:val="hr-HR"/>
        </w:rPr>
        <w:t xml:space="preserve">U Zagrebu, </w:t>
      </w:r>
      <w:r w:rsidR="00032F3A">
        <w:rPr>
          <w:lang w:val="hr-HR"/>
        </w:rPr>
        <w:t>23</w:t>
      </w:r>
      <w:r w:rsidR="00E70DF3">
        <w:rPr>
          <w:lang w:val="hr-HR"/>
        </w:rPr>
        <w:t>. listopada</w:t>
      </w:r>
      <w:r w:rsidR="00E21850">
        <w:rPr>
          <w:lang w:val="hr-HR"/>
        </w:rPr>
        <w:t xml:space="preserve"> </w:t>
      </w:r>
      <w:r w:rsidR="00AD5CFE">
        <w:rPr>
          <w:lang w:val="hr-HR"/>
        </w:rPr>
        <w:t>2018</w:t>
      </w:r>
      <w:r>
        <w:rPr>
          <w:lang w:val="hr-HR"/>
        </w:rPr>
        <w:t>.</w:t>
      </w:r>
      <w:r w:rsidR="00AD5CFE">
        <w:rPr>
          <w:lang w:val="hr-HR"/>
        </w:rPr>
        <w:t xml:space="preserve"> godine</w:t>
      </w:r>
    </w:p>
    <w:p w:rsidRDefault="0001691B" w:rsidP="00FC7269" w:rsidR="0001691B">
      <w:pPr>
        <w:jc w:val="center"/>
        <w:rPr>
          <w:lang w:val="hr-HR"/>
        </w:rPr>
      </w:pPr>
    </w:p>
    <w:p w:rsidRDefault="00FC7269" w:rsidP="00712ABC" w:rsidR="00FC7269">
      <w:pPr>
        <w:rPr>
          <w:lang w:val="hr-HR"/>
        </w:rPr>
      </w:pPr>
      <w:r>
        <w:rPr>
          <w:lang w:val="hr-HR"/>
        </w:rPr>
        <w:tab/>
        <w:t xml:space="preserve"> </w:t>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Pr>
          <w:lang w:val="hr-HR"/>
        </w:rPr>
        <w:t xml:space="preserve">        </w:t>
      </w:r>
      <w:r>
        <w:rPr>
          <w:lang w:val="hr-HR"/>
        </w:rPr>
        <w:tab/>
        <w:t>Sutkinja:</w:t>
      </w:r>
    </w:p>
    <w:p w:rsidRDefault="00FC7269" w:rsidP="00712ABC" w:rsidR="00FC7269">
      <w:pPr>
        <w:ind w:hanging="90" w:right="-51" w:left="5760"/>
        <w:rPr>
          <w:lang w:val="hr-HR"/>
        </w:rPr>
      </w:pPr>
      <w:r>
        <w:rPr>
          <w:lang w:val="hr-HR"/>
        </w:rPr>
        <w:t xml:space="preserve">    </w:t>
      </w:r>
      <w:r>
        <w:rPr>
          <w:lang w:val="hr-HR"/>
        </w:rPr>
        <w:tab/>
      </w:r>
      <w:r w:rsidR="00AD5CFE">
        <w:rPr>
          <w:lang w:val="hr-HR"/>
        </w:rPr>
        <w:t>Iva Žutelija Krešić</w:t>
      </w:r>
      <w:bookmarkStart w:name="_GoBack" w:id="0"/>
      <w:r w:rsidR="0046396A">
        <w:rPr>
          <w:lang w:val="hr-HR"/>
        </w:rPr>
        <w:t>, v.r.</w:t>
      </w:r>
      <w:bookmarkEnd w:id="0"/>
    </w:p>
    <w:p w:rsidRDefault="00FC7269" w:rsidP="00FC7269" w:rsidR="00FC7269">
      <w:pPr>
        <w:pStyle w:val="Naslov1"/>
        <w:ind w:firstLine="720"/>
        <w:rPr>
          <w:b w:val="false"/>
        </w:rPr>
      </w:pPr>
    </w:p>
    <w:p w:rsidRDefault="00FC7269" w:rsidP="006F6ED4" w:rsidR="00FC7269">
      <w:pPr>
        <w:pStyle w:val="Naslov1"/>
        <w:rPr>
          <w:b w:val="false"/>
        </w:rPr>
      </w:pPr>
      <w:r>
        <w:rPr>
          <w:b w:val="false"/>
        </w:rPr>
        <w:t>Pouka o pravnom lijeku:</w:t>
      </w:r>
    </w:p>
    <w:p w:rsidRDefault="00FC7269" w:rsidP="00FC7269" w:rsidR="00FC7269">
      <w:pPr>
        <w:ind w:firstLine="720"/>
        <w:jc w:val="both"/>
        <w:rPr>
          <w:lang w:val="hr-HR"/>
        </w:rPr>
      </w:pPr>
      <w:r>
        <w:rPr>
          <w:lang w:val="hr-HR"/>
        </w:rPr>
        <w:t xml:space="preserve">Protiv ovog rješenja je dopuštena žalba. Žalba se podnosi ovom sudu pismeno u četiri (4) istovjetna primjerka u roku od 15 (petnaest) dana od dana primitka pisanog </w:t>
      </w:r>
      <w:proofErr w:type="spellStart"/>
      <w:r>
        <w:rPr>
          <w:lang w:val="hr-HR"/>
        </w:rPr>
        <w:t>otpravka</w:t>
      </w:r>
      <w:proofErr w:type="spellEnd"/>
      <w:r>
        <w:rPr>
          <w:lang w:val="hr-HR"/>
        </w:rPr>
        <w:t xml:space="preserve"> ovog rješenja, a o njoj odlučuje nadležni županijski sud.</w:t>
      </w:r>
      <w:r>
        <w:rPr>
          <w:lang w:val="hr-HR"/>
        </w:rPr>
        <w:tab/>
        <w:t>Žalba ne odgađa provedbu rješenja (čl. 27. st. 2. ZSP-a).</w:t>
      </w:r>
    </w:p>
    <w:p w:rsidRDefault="00FC7269" w:rsidP="00FC7269" w:rsidR="00FC7269">
      <w:pPr>
        <w:ind w:firstLine="720"/>
        <w:jc w:val="both"/>
        <w:rPr>
          <w:lang w:val="hr-HR"/>
        </w:rPr>
      </w:pPr>
    </w:p>
    <w:p w:rsidRDefault="00FC7269" w:rsidP="00FC7269" w:rsidR="00FC7269">
      <w:pPr>
        <w:rPr>
          <w:lang w:val="hr-HR"/>
        </w:rPr>
      </w:pPr>
    </w:p>
    <w:p w:rsidRDefault="00FC7269" w:rsidP="00FC7269" w:rsidR="00FC7269">
      <w:pPr>
        <w:jc w:val="both"/>
        <w:rPr>
          <w:lang w:val="hr-HR"/>
        </w:rPr>
      </w:pPr>
      <w:r>
        <w:rPr>
          <w:lang w:val="hr-HR"/>
        </w:rPr>
        <w:t>DNA:</w:t>
      </w:r>
      <w:r w:rsidR="00DC697E">
        <w:rPr>
          <w:lang w:val="hr-HR"/>
        </w:rPr>
        <w:t xml:space="preserve"> </w:t>
      </w:r>
    </w:p>
    <w:p w:rsidRDefault="00FC7269" w:rsidP="00FC7269" w:rsidR="00FC7269">
      <w:pPr>
        <w:ind w:firstLine="708"/>
        <w:jc w:val="both"/>
        <w:rPr>
          <w:lang w:val="hr-HR"/>
        </w:rPr>
      </w:pPr>
      <w:r>
        <w:rPr>
          <w:lang w:val="hr-HR"/>
        </w:rPr>
        <w:t>Svim sudionicima putem mrežne stranice e-oglasna ploča sudova.</w:t>
      </w:r>
    </w:p>
    <w:p w:rsidRDefault="00FC7269" w:rsidP="00FC7269" w:rsidR="00FC7269">
      <w:pPr>
        <w:ind w:firstLine="708"/>
        <w:jc w:val="both"/>
        <w:rPr>
          <w:lang w:val="hr-HR"/>
        </w:rPr>
      </w:pPr>
      <w:r>
        <w:rPr>
          <w:lang w:val="hr-HR"/>
        </w:rPr>
        <w:t>Smatra se da je dostava pismena obavljena istekom osmog dana od dana objave pismena na mrežnoj stranici e-oglasna ploča sudova (čl. 25. st. 1. i st. 2. ZSP-a).</w:t>
      </w:r>
    </w:p>
    <w:p w:rsidRDefault="00FC7269" w:rsidP="00FC7269" w:rsidR="00FC7269">
      <w:pPr>
        <w:jc w:val="both"/>
        <w:rPr>
          <w:lang w:val="hr-HR"/>
        </w:rPr>
      </w:pPr>
    </w:p>
    <w:p w:rsidRDefault="00FC7269" w:rsidP="00FC7269" w:rsidR="00FC7269">
      <w:pPr>
        <w:jc w:val="both"/>
        <w:rPr>
          <w:lang w:val="hr-HR"/>
        </w:rPr>
      </w:pPr>
      <w:r>
        <w:rPr>
          <w:lang w:val="hr-HR"/>
        </w:rPr>
        <w:t>Poštom (čl. 56. ZSP-a):</w:t>
      </w:r>
    </w:p>
    <w:p w:rsidRDefault="00FC7269" w:rsidP="00FC7269" w:rsidR="00FC7269">
      <w:pPr>
        <w:jc w:val="both"/>
        <w:rPr>
          <w:lang w:val="hr-HR"/>
        </w:rPr>
      </w:pPr>
    </w:p>
    <w:p w:rsidRDefault="00AD5CFE" w:rsidP="00FC7269" w:rsidR="00FC7269">
      <w:pPr>
        <w:pStyle w:val="Odlomakpopisa"/>
        <w:numPr>
          <w:ilvl w:val="0"/>
          <w:numId w:val="1"/>
        </w:numPr>
        <w:jc w:val="both"/>
        <w:rPr>
          <w:lang w:val="hr-HR"/>
        </w:rPr>
      </w:pPr>
      <w:r>
        <w:rPr>
          <w:lang w:val="hr-HR"/>
        </w:rPr>
        <w:t>P</w:t>
      </w:r>
      <w:r w:rsidR="00FC7269">
        <w:rPr>
          <w:lang w:val="hr-HR"/>
        </w:rPr>
        <w:t xml:space="preserve">otrošaču </w:t>
      </w:r>
    </w:p>
    <w:p w:rsidRDefault="00FC7269" w:rsidP="00FC7269" w:rsidR="00FC7269">
      <w:pPr>
        <w:pStyle w:val="Odlomakpopisa"/>
        <w:numPr>
          <w:ilvl w:val="0"/>
          <w:numId w:val="1"/>
        </w:numPr>
        <w:jc w:val="both"/>
        <w:rPr>
          <w:lang w:val="hr-HR"/>
        </w:rPr>
      </w:pPr>
      <w:r>
        <w:rPr>
          <w:lang w:val="hr-HR"/>
        </w:rPr>
        <w:t>Poreznoj upravi, Zagreb</w:t>
      </w:r>
    </w:p>
    <w:p w:rsidRDefault="00AD5CFE" w:rsidP="00FC7269" w:rsidR="00FC7269">
      <w:pPr>
        <w:pStyle w:val="Odlomakpopisa"/>
        <w:numPr>
          <w:ilvl w:val="0"/>
          <w:numId w:val="1"/>
        </w:numPr>
        <w:jc w:val="both"/>
        <w:rPr>
          <w:lang w:val="hr-HR"/>
        </w:rPr>
      </w:pPr>
      <w:r>
        <w:rPr>
          <w:lang w:val="hr-HR"/>
        </w:rPr>
        <w:t>Općinskom državnom odvjetništvu u Zagrebu</w:t>
      </w:r>
    </w:p>
    <w:p w:rsidRDefault="00AD5CFE" w:rsidP="00FC7269" w:rsidR="001B5C73">
      <w:pPr>
        <w:pStyle w:val="Odlomakpopisa"/>
        <w:numPr>
          <w:ilvl w:val="0"/>
          <w:numId w:val="1"/>
        </w:numPr>
        <w:jc w:val="both"/>
        <w:rPr>
          <w:lang w:val="hr-HR"/>
        </w:rPr>
      </w:pPr>
      <w:r>
        <w:rPr>
          <w:lang w:val="hr-HR"/>
        </w:rPr>
        <w:t>Vjerovnicima</w:t>
      </w:r>
      <w:r w:rsidR="00DC697E" w:rsidRPr="00DC697E">
        <w:rPr>
          <w:lang w:val="hr-HR"/>
        </w:rPr>
        <w:t xml:space="preserve"> </w:t>
      </w:r>
      <w:proofErr w:type="spellStart"/>
      <w:r w:rsidR="00032F3A">
        <w:rPr>
          <w:lang w:val="hr-HR"/>
        </w:rPr>
        <w:t>Eos</w:t>
      </w:r>
      <w:proofErr w:type="spellEnd"/>
      <w:r w:rsidR="00032F3A">
        <w:rPr>
          <w:lang w:val="hr-HR"/>
        </w:rPr>
        <w:t xml:space="preserve"> </w:t>
      </w:r>
      <w:proofErr w:type="spellStart"/>
      <w:r w:rsidR="00032F3A">
        <w:rPr>
          <w:lang w:val="hr-HR"/>
        </w:rPr>
        <w:t>Matrix</w:t>
      </w:r>
      <w:proofErr w:type="spellEnd"/>
      <w:r w:rsidR="00032F3A">
        <w:rPr>
          <w:lang w:val="hr-HR"/>
        </w:rPr>
        <w:t xml:space="preserve"> d.o.o. i RH</w:t>
      </w:r>
    </w:p>
    <w:p w:rsidRDefault="00AD5CFE" w:rsidP="00FC7269" w:rsidR="00FC7269">
      <w:pPr>
        <w:pStyle w:val="Odlomakpopisa"/>
        <w:numPr>
          <w:ilvl w:val="0"/>
          <w:numId w:val="1"/>
        </w:numPr>
        <w:jc w:val="both"/>
        <w:rPr>
          <w:lang w:val="hr-HR"/>
        </w:rPr>
      </w:pPr>
      <w:r>
        <w:rPr>
          <w:lang w:val="hr-HR"/>
        </w:rPr>
        <w:t>P</w:t>
      </w:r>
      <w:r w:rsidR="00FC7269">
        <w:rPr>
          <w:lang w:val="hr-HR"/>
        </w:rPr>
        <w:t xml:space="preserve">ovjereniku </w:t>
      </w:r>
      <w:r w:rsidR="00032F3A">
        <w:rPr>
          <w:lang w:val="hr-HR"/>
        </w:rPr>
        <w:t xml:space="preserve">Boži </w:t>
      </w:r>
      <w:proofErr w:type="spellStart"/>
      <w:r w:rsidR="00032F3A">
        <w:rPr>
          <w:lang w:val="hr-HR"/>
        </w:rPr>
        <w:t>Guvo</w:t>
      </w:r>
      <w:proofErr w:type="spellEnd"/>
    </w:p>
    <w:p w:rsidRDefault="00032F3A" w:rsidP="00FC7269" w:rsidR="00032F3A">
      <w:pPr>
        <w:pStyle w:val="Odlomakpopisa"/>
        <w:numPr>
          <w:ilvl w:val="0"/>
          <w:numId w:val="1"/>
        </w:numPr>
        <w:jc w:val="both"/>
        <w:rPr>
          <w:lang w:val="hr-HR"/>
        </w:rPr>
      </w:pPr>
      <w:r>
        <w:rPr>
          <w:lang w:val="hr-HR"/>
        </w:rPr>
        <w:t>Poreznoj upravi</w:t>
      </w:r>
    </w:p>
    <w:p w:rsidRDefault="00032F3A" w:rsidP="00FC7269" w:rsidR="00032F3A">
      <w:pPr>
        <w:pStyle w:val="Odlomakpopisa"/>
        <w:numPr>
          <w:ilvl w:val="0"/>
          <w:numId w:val="1"/>
        </w:numPr>
        <w:jc w:val="both"/>
        <w:rPr>
          <w:lang w:val="hr-HR"/>
        </w:rPr>
      </w:pPr>
      <w:r>
        <w:rPr>
          <w:lang w:val="hr-HR"/>
        </w:rPr>
        <w:t>Splitska banka d.d.</w:t>
      </w:r>
    </w:p>
    <w:p w:rsidRDefault="00FC7269" w:rsidP="00C2392E" w:rsidR="0046396A">
      <w:pPr>
        <w:jc w:val="both"/>
        <w:rPr>
          <w:lang w:val="hr-HR"/>
        </w:rPr>
      </w:pPr>
      <w:r>
        <w:rPr>
          <w:lang w:val="hr-HR"/>
        </w:rPr>
        <w:tab/>
      </w:r>
      <w:r>
        <w:rPr>
          <w:lang w:val="hr-HR"/>
        </w:rPr>
        <w:tab/>
      </w:r>
      <w:r>
        <w:rPr>
          <w:lang w:val="hr-HR"/>
        </w:rPr>
        <w:tab/>
      </w:r>
      <w:r>
        <w:rPr>
          <w:lang w:val="hr-HR"/>
        </w:rPr>
        <w:tab/>
      </w:r>
      <w:r>
        <w:rPr>
          <w:lang w:val="hr-HR"/>
        </w:rPr>
        <w:tab/>
      </w:r>
      <w:r>
        <w:rPr>
          <w:lang w:val="hr-HR"/>
        </w:rPr>
        <w:tab/>
      </w:r>
    </w:p>
    <w:p w:rsidRDefault="00FC7269" w:rsidP="00C2392E" w:rsidR="00FC7269">
      <w:pPr>
        <w:jc w:val="both"/>
        <w:rPr>
          <w:lang w:val="hr-HR"/>
        </w:rPr>
      </w:pPr>
      <w:r>
        <w:rPr>
          <w:lang w:val="hr-HR"/>
        </w:rPr>
        <w:tab/>
      </w:r>
      <w:r>
        <w:rPr>
          <w:lang w:val="hr-HR"/>
        </w:rPr>
        <w:tab/>
      </w:r>
    </w:p>
    <w:p w:rsidRDefault="0046396A" w:rsidP="00595C33" w:rsidR="0046396A" w:rsidRPr="00595C33">
      <w:pPr>
        <w:jc w:val="right"/>
        <w:rPr>
          <w:szCs w:val="24"/>
        </w:rPr>
      </w:pPr>
      <w:proofErr w:type="spellStart"/>
      <w:r w:rsidRPr="00595C33">
        <w:rPr>
          <w:szCs w:val="24"/>
        </w:rPr>
        <w:t>Za</w:t>
      </w:r>
      <w:proofErr w:type="spellEnd"/>
      <w:r w:rsidRPr="00595C33">
        <w:rPr>
          <w:szCs w:val="24"/>
        </w:rPr>
        <w:t xml:space="preserve"> </w:t>
      </w:r>
      <w:proofErr w:type="spellStart"/>
      <w:r w:rsidRPr="00595C33">
        <w:rPr>
          <w:szCs w:val="24"/>
        </w:rPr>
        <w:t>točnost</w:t>
      </w:r>
      <w:proofErr w:type="spellEnd"/>
      <w:r w:rsidRPr="00595C33">
        <w:rPr>
          <w:szCs w:val="24"/>
        </w:rPr>
        <w:t xml:space="preserve"> </w:t>
      </w:r>
      <w:proofErr w:type="spellStart"/>
      <w:r w:rsidRPr="00595C33">
        <w:rPr>
          <w:szCs w:val="24"/>
        </w:rPr>
        <w:t>otpravka</w:t>
      </w:r>
      <w:proofErr w:type="spellEnd"/>
      <w:r w:rsidRPr="00595C33">
        <w:rPr>
          <w:szCs w:val="24"/>
        </w:rPr>
        <w:t xml:space="preserve"> </w:t>
      </w:r>
      <w:r w:rsidRPr="00595C33">
        <w:t xml:space="preserve">- </w:t>
      </w:r>
      <w:proofErr w:type="spellStart"/>
      <w:r w:rsidRPr="00595C33">
        <w:t>ovlašteni</w:t>
      </w:r>
      <w:proofErr w:type="spellEnd"/>
      <w:r w:rsidRPr="00595C33">
        <w:t xml:space="preserve"> </w:t>
      </w:r>
      <w:proofErr w:type="spellStart"/>
      <w:r w:rsidRPr="00595C33">
        <w:t>službenik</w:t>
      </w:r>
      <w:proofErr w:type="spellEnd"/>
      <w:r w:rsidRPr="00595C33">
        <w:rPr>
          <w:szCs w:val="24"/>
        </w:rPr>
        <w:t xml:space="preserve">: </w:t>
      </w:r>
    </w:p>
    <w:p w:rsidRDefault="0046396A" w:rsidP="00595C33" w:rsidR="0046396A" w:rsidRPr="00595C33">
      <w:pPr>
        <w:tabs>
          <w:tab w:pos="1305" w:val="left"/>
        </w:tabs>
        <w:rPr>
          <w:szCs w:val="24"/>
        </w:rPr>
      </w:pP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t>Nataša Perić</w:t>
      </w:r>
    </w:p>
    <w:p w:rsidRDefault="0001691B" w:rsidP="00C703EB" w:rsidR="0001691B" w:rsidRPr="00C703EB"/>
    <w:p w:rsidRDefault="006F6ED4" w:rsidP="00325439" w:rsidR="006F6ED4" w:rsidRPr="00325439"/>
    <w:p w:rsidRDefault="00FA1A42" w:rsidP="00C2392E" w:rsidR="00FA1A42" w:rsidRPr="00C2392E">
      <w:pPr>
        <w:jc w:val="right"/>
        <w:rPr>
          <w:lang w:val="hr-HR"/>
        </w:rPr>
      </w:pPr>
    </w:p>
    <w:sectPr w:rsidSect="0001691B" w:rsidR="00FA1A42" w:rsidRPr="00C2392E">
      <w:headerReference w:type="default" r:id="rId10"/>
      <w:pgSz w:code="9" w:h="16838" w:w="11906"/>
      <w:pgMar w:gutter="0" w:footer="709" w:header="709" w:left="1418" w:bottom="1418" w:right="1558" w:top="124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F24" w:rsidP="006F6ED4" w:rsidR="00DB2F24">
      <w:r>
        <w:separator/>
      </w:r>
    </w:p>
  </w:endnote>
  <w:endnote w:id="0" w:type="continuationSeparator">
    <w:p w:rsidRDefault="00DB2F24" w:rsidP="006F6ED4" w:rsidR="00DB2F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F24" w:rsidP="006F6ED4" w:rsidR="00DB2F24">
      <w:r>
        <w:separator/>
      </w:r>
    </w:p>
  </w:footnote>
  <w:footnote w:id="0" w:type="continuationSeparator">
    <w:p w:rsidRDefault="00DB2F24" w:rsidP="006F6ED4" w:rsidR="00DB2F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F24" w:rsidP="0001691B" w:rsidR="006F6ED4" w:rsidRPr="0001691B">
    <w:pPr>
      <w:pStyle w:val="Zaglavlje"/>
      <w:ind w:firstLine="4536"/>
      <w:jc w:val="center"/>
    </w:pPr>
    <w:sdt>
      <w:sdtPr>
        <w:id w:val="-330211919"/>
        <w:docPartObj>
          <w:docPartGallery w:val="Page Numbers (Top of Page)"/>
          <w:docPartUnique/>
        </w:docPartObj>
      </w:sdtPr>
      <w:sdtEndPr/>
      <w:sdtContent>
        <w:r w:rsidR="006F6ED4">
          <w:fldChar w:fldCharType="begin"/>
        </w:r>
        <w:r w:rsidR="006F6ED4">
          <w:instrText>PAGE   \* MERGEFORMAT</w:instrText>
        </w:r>
        <w:r w:rsidR="006F6ED4">
          <w:fldChar w:fldCharType="separate"/>
        </w:r>
        <w:r w:rsidR="00AC0D7B" w:rsidRPr="00AC0D7B">
          <w:rPr>
            <w:noProof/>
            <w:lang w:val="hr-HR"/>
          </w:rPr>
          <w:t>3</w:t>
        </w:r>
        <w:r w:rsidR="006F6ED4">
          <w:fldChar w:fldCharType="end"/>
        </w:r>
      </w:sdtContent>
    </w:sdt>
    <w:r w:rsidR="0001691B">
      <w:tab/>
    </w:r>
    <w:proofErr w:type="spellStart"/>
    <w:r w:rsidR="006F6ED4">
      <w:t>Poslovni</w:t>
    </w:r>
    <w:proofErr w:type="spellEnd"/>
    <w:r w:rsidR="006F6ED4">
      <w:t xml:space="preserve"> </w:t>
    </w:r>
    <w:proofErr w:type="spellStart"/>
    <w:r w:rsidR="006F6ED4">
      <w:t>broj</w:t>
    </w:r>
    <w:proofErr w:type="spellEnd"/>
    <w:r w:rsidR="006F6ED4" w:rsidRPr="0001691B">
      <w:t>: 9 Sp-</w:t>
    </w:r>
    <w:r w:rsidR="00AC0D7B">
      <w:t>21/18-20</w:t>
    </w:r>
  </w:p>
  <w:p w:rsidRDefault="006F6ED4" w:rsidR="006F6E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36B"/>
    <w:rsid w:val="0001691B"/>
    <w:rsid w:val="00032F3A"/>
    <w:rsid w:val="00092390"/>
    <w:rsid w:val="000D24C7"/>
    <w:rsid w:val="001111E7"/>
    <w:rsid w:val="00183CE9"/>
    <w:rsid w:val="00192192"/>
    <w:rsid w:val="001B1EAD"/>
    <w:rsid w:val="001B5C73"/>
    <w:rsid w:val="00215FC8"/>
    <w:rsid w:val="00236412"/>
    <w:rsid w:val="00270F6D"/>
    <w:rsid w:val="002978BC"/>
    <w:rsid w:val="002A4049"/>
    <w:rsid w:val="00353DDF"/>
    <w:rsid w:val="0046396A"/>
    <w:rsid w:val="00490EEF"/>
    <w:rsid w:val="004C7D9B"/>
    <w:rsid w:val="004F18FE"/>
    <w:rsid w:val="0054760E"/>
    <w:rsid w:val="006056FB"/>
    <w:rsid w:val="006C76A4"/>
    <w:rsid w:val="006F6ED4"/>
    <w:rsid w:val="00712ABC"/>
    <w:rsid w:val="00742AB5"/>
    <w:rsid w:val="00765A17"/>
    <w:rsid w:val="007A003A"/>
    <w:rsid w:val="007C483E"/>
    <w:rsid w:val="00874F29"/>
    <w:rsid w:val="0089532D"/>
    <w:rsid w:val="008B467C"/>
    <w:rsid w:val="009F0BC3"/>
    <w:rsid w:val="009F636B"/>
    <w:rsid w:val="00A332E2"/>
    <w:rsid w:val="00A539DD"/>
    <w:rsid w:val="00AB4438"/>
    <w:rsid w:val="00AC0D7B"/>
    <w:rsid w:val="00AD5CFE"/>
    <w:rsid w:val="00AF260D"/>
    <w:rsid w:val="00BD39CA"/>
    <w:rsid w:val="00C2392E"/>
    <w:rsid w:val="00D452C5"/>
    <w:rsid w:val="00DB2F24"/>
    <w:rsid w:val="00DC697E"/>
    <w:rsid w:val="00DF7990"/>
    <w:rsid w:val="00E11437"/>
    <w:rsid w:val="00E21850"/>
    <w:rsid w:val="00E70DF3"/>
    <w:rsid w:val="00EB419B"/>
    <w:rsid w:val="00FA1A42"/>
    <w:rsid w:val="00FC7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269"/>
    <w:pPr>
      <w:spacing w:lineRule="auto" w:line="240" w:after="0"/>
    </w:pPr>
    <w:rPr>
      <w:rFonts w:cs="Times New Roman" w:eastAsia="Times New Roman" w:hAnsi="Times New Roman" w:asci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7269"/>
    <w:rPr>
      <w:rFonts w:cs="Times New Roman" w:eastAsia="Times New Roman" w:hAnsi="Times New Roman" w:ascii="Times New Roman"/>
      <w:b/>
      <w:sz w:val="24"/>
      <w:szCs w:val="20"/>
      <w:lang w:eastAsia="hr-HR"/>
    </w:rPr>
  </w:style>
  <w:style w:customStyle="true" w:styleId="Naslov2Char" w:type="character">
    <w:name w:val="Naslov 2 Char"/>
    <w:basedOn w:val="Zadanifontodlomka"/>
    <w:link w:val="Naslov2"/>
    <w:semiHidden/>
    <w:rsid w:val="00FC7269"/>
    <w:rPr>
      <w:rFonts w:cs="Times New Roman" w:eastAsia="Times New Roman" w:hAnsi="Times New Roman" w:ascii="Times New Roman"/>
      <w:b/>
      <w:sz w:val="32"/>
      <w:szCs w:val="20"/>
      <w:lang w:eastAsia="hr-HR"/>
    </w:rPr>
  </w:style>
  <w:style w:customStyle="true" w:styleId="Naslov3Char" w:type="character">
    <w:name w:val="Naslov 3 Char"/>
    <w:basedOn w:val="Zadanifontodlomka"/>
    <w:link w:val="Naslov3"/>
    <w:semiHidden/>
    <w:rsid w:val="00FC7269"/>
    <w:rPr>
      <w:rFonts w:cs="Times New Roman" w:eastAsia="Times New Roman" w:hAnsi="Times New Roman" w:ascii="Times New Roman"/>
      <w:b/>
      <w:sz w:val="28"/>
      <w:szCs w:val="20"/>
      <w:lang w:eastAsia="hr-HR"/>
    </w:rPr>
  </w:style>
  <w:style w:customStyle="true" w:styleId="Naslov4Char" w:type="character">
    <w:name w:val="Naslov 4 Char"/>
    <w:basedOn w:val="Zadanifontodlomka"/>
    <w:link w:val="Naslov4"/>
    <w:semiHidden/>
    <w:rsid w:val="00FC7269"/>
    <w:rPr>
      <w:rFonts w:cs="Times New Roman" w:eastAsia="Times New Roman" w:hAnsi="Times New Roman" w:asci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true" w:styleId="UvuenotijelotekstaChar" w:type="character">
    <w:name w:val="Uvučeno tijelo teksta Char"/>
    <w:basedOn w:val="Zadanifontodlomka"/>
    <w:link w:val="Uvuenotijeloteksta"/>
    <w:semiHidden/>
    <w:rsid w:val="00FC7269"/>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269"/>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true" w:styleId="ZaglavljeChar" w:type="character">
    <w:name w:val="Zaglavlje Char"/>
    <w:basedOn w:val="Zadanifontodlomka"/>
    <w:link w:val="Zaglavlje"/>
    <w:uiPriority w:val="99"/>
    <w:rsid w:val="006F6ED4"/>
    <w:rPr>
      <w:rFonts w:cs="Times New Roman" w:eastAsia="Times New Roman" w:hAnsi="Times New Roman" w:asci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true" w:styleId="PodnojeChar" w:type="character">
    <w:name w:val="Podnožje Char"/>
    <w:basedOn w:val="Zadanifontodlomka"/>
    <w:link w:val="Podnoje"/>
    <w:uiPriority w:val="99"/>
    <w:rsid w:val="006F6ED4"/>
    <w:rPr>
      <w:rFonts w:cs="Times New Roman" w:eastAsia="Times New Roman" w:hAnsi="Times New Roman" w:ascii="Times New Roman"/>
      <w:sz w:val="24"/>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1" w:styleId="UvuenotijelotekstaChar" w:type="character">
    <w:name w:val="Uvučeno tijelo teksta Char"/>
    <w:basedOn w:val="Zadanifontodlomka"/>
    <w:link w:val="Uvuenotijeloteksta"/>
    <w:semiHidden/>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space="0" w:sz="0" w:color="auto" w:val="none"/>
        <w:left w:space="0" w:sz="0" w:color="auto" w:val="none"/>
        <w:bottom w:space="0" w:sz="0" w:color="auto" w:val="none"/>
        <w:right w:space="0" w:sz="0" w:color="auto" w:val="none"/>
      </w:divBdr>
    </w:div>
    <w:div w:id="182982543">
      <w:bodyDiv w:val="true"/>
      <w:marLeft w:val="0"/>
      <w:marRight w:val="0"/>
      <w:marTop w:val="0"/>
      <w:marBottom w:val="0"/>
      <w:divBdr>
        <w:top w:space="0" w:sz="0" w:color="auto" w:val="none"/>
        <w:left w:space="0" w:sz="0" w:color="auto" w:val="none"/>
        <w:bottom w:space="0" w:sz="0" w:color="auto" w:val="none"/>
        <w:right w:space="0" w:sz="0" w:color="auto" w:val="none"/>
      </w:divBdr>
    </w:div>
    <w:div w:id="363217646">
      <w:bodyDiv w:val="true"/>
      <w:marLeft w:val="0"/>
      <w:marRight w:val="0"/>
      <w:marTop w:val="0"/>
      <w:marBottom w:val="0"/>
      <w:divBdr>
        <w:top w:space="0" w:sz="0" w:color="auto" w:val="none"/>
        <w:left w:space="0" w:sz="0" w:color="auto" w:val="none"/>
        <w:bottom w:space="0" w:sz="0" w:color="auto" w:val="none"/>
        <w:right w:space="0" w:sz="0" w:color="auto" w:val="none"/>
      </w:divBdr>
    </w:div>
    <w:div w:id="383136413">
      <w:bodyDiv w:val="true"/>
      <w:marLeft w:val="0"/>
      <w:marRight w:val="0"/>
      <w:marTop w:val="0"/>
      <w:marBottom w:val="0"/>
      <w:divBdr>
        <w:top w:space="0" w:sz="0" w:color="auto" w:val="none"/>
        <w:left w:space="0" w:sz="0" w:color="auto" w:val="none"/>
        <w:bottom w:space="0" w:sz="0" w:color="auto" w:val="none"/>
        <w:right w:space="0" w:sz="0" w:color="auto" w:val="none"/>
      </w:divBdr>
    </w:div>
    <w:div w:id="558371113">
      <w:bodyDiv w:val="true"/>
      <w:marLeft w:val="0"/>
      <w:marRight w:val="0"/>
      <w:marTop w:val="0"/>
      <w:marBottom w:val="0"/>
      <w:divBdr>
        <w:top w:space="0" w:sz="0" w:color="auto" w:val="none"/>
        <w:left w:space="0" w:sz="0" w:color="auto" w:val="none"/>
        <w:bottom w:space="0" w:sz="0" w:color="auto" w:val="none"/>
        <w:right w:space="0" w:sz="0" w:color="auto" w:val="none"/>
      </w:divBdr>
    </w:div>
    <w:div w:id="894899233">
      <w:bodyDiv w:val="true"/>
      <w:marLeft w:val="0"/>
      <w:marRight w:val="0"/>
      <w:marTop w:val="0"/>
      <w:marBottom w:val="0"/>
      <w:divBdr>
        <w:top w:space="0" w:sz="0" w:color="auto" w:val="none"/>
        <w:left w:space="0" w:sz="0" w:color="auto" w:val="none"/>
        <w:bottom w:space="0" w:sz="0" w:color="auto" w:val="none"/>
        <w:right w:space="0" w:sz="0" w:color="auto" w:val="none"/>
      </w:divBdr>
    </w:div>
    <w:div w:id="1630471751">
      <w:bodyDiv w:val="true"/>
      <w:marLeft w:val="0"/>
      <w:marRight w:val="0"/>
      <w:marTop w:val="0"/>
      <w:marBottom w:val="0"/>
      <w:divBdr>
        <w:top w:space="0" w:sz="0" w:color="auto" w:val="none"/>
        <w:left w:space="0" w:sz="0" w:color="auto" w:val="none"/>
        <w:bottom w:space="0" w:sz="0" w:color="auto" w:val="none"/>
        <w:right w:space="0" w:sz="0" w:color="auto" w:val="none"/>
      </w:divBdr>
    </w:div>
    <w:div w:id="1779061184">
      <w:bodyDiv w:val="true"/>
      <w:marLeft w:val="0"/>
      <w:marRight w:val="0"/>
      <w:marTop w:val="0"/>
      <w:marBottom w:val="0"/>
      <w:divBdr>
        <w:top w:space="0" w:sz="0" w:color="auto" w:val="none"/>
        <w:left w:space="0" w:sz="0" w:color="auto" w:val="none"/>
        <w:bottom w:space="0" w:sz="0" w:color="auto" w:val="none"/>
        <w:right w:space="0" w:sz="0" w:color="auto" w:val="none"/>
      </w:divBdr>
    </w:div>
    <w:div w:id="19480796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C475B5B6-9FF9-4DFA-877B-87C70DD0A2FA}">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1159</properties:Words>
  <properties:Characters>6610</properties:Characters>
  <properties:Lines>55</properties:Lines>
  <properties:Paragraphs>15</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2018-10-22T08:46:00Z</dcterms:created>
  <dc:creator>Iva Žutelija Krešić</dc:creator>
  <cp:lastModifiedBy>Nataša Perić</cp:lastModifiedBy>
  <cp:lastPrinted>2018-10-23T07:43:00Z</cp:lastPrinted>
  <dcterms:modified xmlns:xsi="http://www.w3.org/2001/XMLSchema-instance" xsi:type="dcterms:W3CDTF">2018-10-23T07:43:00Z</dcterms:modified>
  <cp:revision>6</cp:revision>
</cp:coreProperties>
</file>