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ad26e88" w14:paraId="ad26e88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3362BC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St-400/2017-7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3362BC">
        <w:t xml:space="preserve">NE-KO d.o.o., OIB: 54224615210, sa sjedištem u Čakovcu, Ivana Mažuranića 2, dana 12. listopada 2017.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3362BC">
        <w:t xml:space="preserve">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3362BC">
        <w:t>NE-KO d.o.o., Čakovec, Ivana Mažuranića 2</w:t>
      </w:r>
      <w:r w:rsidR="00253394">
        <w:t>,</w:t>
      </w:r>
      <w:r w:rsidR="00E079AC">
        <w:t xml:space="preserve"> OIB: </w:t>
      </w:r>
      <w:r w:rsidR="003362BC">
        <w:t>54224615210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253394">
        <w:t>4</w:t>
      </w:r>
      <w:r w:rsidR="003362BC">
        <w:t>00</w:t>
      </w:r>
      <w:r w:rsidR="00253394">
        <w:t>/17</w:t>
      </w:r>
      <w:r w:rsidR="00E079AC">
        <w:t>.</w:t>
      </w:r>
      <w:r w:rsidR="006970B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3362BC">
        <w:t>NE-KO d.o.o., Čakovec, Ivana Mažuranića 2</w:t>
      </w:r>
      <w:r w:rsidR="00253394">
        <w:t xml:space="preserve">, </w:t>
      </w:r>
      <w:r w:rsidR="00E079AC">
        <w:t xml:space="preserve">OIB: </w:t>
      </w:r>
      <w:r w:rsidR="003362BC">
        <w:t>54224615210</w:t>
      </w:r>
      <w:r w:rsidR="00253394">
        <w:t>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3362BC">
        <w:t>19. srpnja</w:t>
      </w:r>
      <w:r w:rsidR="00253394">
        <w:t xml:space="preserve"> 2017.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3362BC">
        <w:t>17. srpnja</w:t>
      </w:r>
      <w:r w:rsidR="00253394">
        <w:t xml:space="preserve"> 2017</w:t>
      </w:r>
      <w:r w:rsidR="00E079AC">
        <w:t xml:space="preserve">. ima evidentirane neizvršene osnove za plaćanje u ukupnom iznosu od </w:t>
      </w:r>
      <w:r w:rsidR="003362BC">
        <w:t>19.287,29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3362BC">
        <w:t>400/17-3</w:t>
      </w:r>
      <w:r w:rsidR="00E079AC">
        <w:t xml:space="preserve"> od </w:t>
      </w:r>
      <w:r w:rsidR="003362BC">
        <w:t xml:space="preserve">14. </w:t>
      </w:r>
      <w:r w:rsidR="00253394">
        <w:t>kolovoza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</w:t>
      </w:r>
      <w:r w:rsidR="003362BC">
        <w:t>2</w:t>
      </w:r>
      <w:bookmarkStart w:name="_GoBack" w:id="0"/>
      <w:bookmarkEnd w:id="0"/>
      <w:r w:rsidR="00253394">
        <w:t>. listopada 2017.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673" w:rsidP="00485215" w:rsidR="00F82673">
      <w:pPr>
        <w:spacing w:lineRule="auto" w:line="240" w:after="0"/>
      </w:pPr>
      <w:r>
        <w:separator/>
      </w:r>
    </w:p>
  </w:endnote>
  <w:endnote w:id="0" w:type="continuationSeparator">
    <w:p w:rsidRDefault="00F82673" w:rsidP="00485215" w:rsidR="00F826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673" w:rsidP="00485215" w:rsidR="00F82673">
      <w:pPr>
        <w:spacing w:lineRule="auto" w:line="240" w:after="0"/>
      </w:pPr>
      <w:r>
        <w:separator/>
      </w:r>
    </w:p>
  </w:footnote>
  <w:footnote w:id="0" w:type="continuationSeparator">
    <w:p w:rsidRDefault="00F82673" w:rsidP="00485215" w:rsidR="00F826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2BC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E54D8" w:rsidR="003362BC" w:rsidRPr="00E14CF2">
      <w:trPr>
        <w:jc w:val="right"/>
      </w:trPr>
      <w:tc>
        <w:tcPr>
          <w:tcW w:type="dxa" w:w="4320"/>
          <w:hideMark/>
        </w:tcPr>
        <w:p w:rsidRDefault="003362BC" w:rsidP="005E54D8" w:rsidR="003362BC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St-400/2017-7</w:t>
          </w:r>
        </w:p>
      </w:tc>
    </w:tr>
  </w:tbl>
  <w:p w:rsidRDefault="003362BC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253394"/>
    <w:rsid w:val="0033218E"/>
    <w:rsid w:val="003362BC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FBBCFF9-B081-41AF-9709-61B29AAE940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538</properties:Words>
  <properties:Characters>3072</properties:Characters>
  <properties:Lines>25</properties:Lines>
  <properties:Paragraphs>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2017-03-06T08:11:00Z</cp:lastPrinted>
  <dcterms:modified xmlns:xsi="http://www.w3.org/2001/XMLSchema-instance" xsi:type="dcterms:W3CDTF">2017-10-12T09:44:00Z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