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9124" w14:paraId="7e69124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A151CB" w:rsidR="00267457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</w:t>
      </w:r>
      <w:r w:rsidR="00A257E4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>05937759187 i njegovim ovisni</w:t>
      </w:r>
      <w:r w:rsidR="00423F75">
        <w:rPr>
          <w:rFonts w:hAnsi="Times New Roman" w:ascii="Times New Roman"/>
        </w:rPr>
        <w:t>m i povezanim društvima,</w:t>
      </w:r>
      <w:r w:rsidR="007412D7">
        <w:rPr>
          <w:rFonts w:hAnsi="Times New Roman" w:ascii="Times New Roman"/>
        </w:rPr>
        <w:t xml:space="preserve"> povodom zahtjeva vjerovnika</w:t>
      </w:r>
      <w:r w:rsidR="00423F75">
        <w:rPr>
          <w:rFonts w:hAnsi="Times New Roman" w:ascii="Times New Roman"/>
        </w:rPr>
        <w:t xml:space="preserve"> </w:t>
      </w:r>
      <w:r w:rsidR="00196D58" w:rsidRPr="00196D58">
        <w:rPr>
          <w:rFonts w:hAnsi="Times New Roman" w:ascii="Times New Roman"/>
        </w:rPr>
        <w:t>BANCA INTESA AD BEOGRAD</w:t>
      </w:r>
      <w:r w:rsidR="00196D58">
        <w:rPr>
          <w:rFonts w:hAnsi="Times New Roman" w:ascii="Times New Roman"/>
        </w:rPr>
        <w:t xml:space="preserve">, </w:t>
      </w:r>
      <w:r w:rsidR="00196D58" w:rsidRPr="00196D58">
        <w:rPr>
          <w:rFonts w:hAnsi="Times New Roman" w:ascii="Times New Roman"/>
        </w:rPr>
        <w:t>Milentija Popovića 7B, Beograd</w:t>
      </w:r>
      <w:r w:rsidR="00196D58">
        <w:rPr>
          <w:rFonts w:hAnsi="Times New Roman" w:ascii="Times New Roman"/>
        </w:rPr>
        <w:t xml:space="preserve">, OIB: 31229547842, </w:t>
      </w:r>
      <w:r w:rsidR="007412D7">
        <w:rPr>
          <w:rFonts w:hAnsi="Times New Roman" w:ascii="Times New Roman"/>
        </w:rPr>
        <w:t xml:space="preserve">za ispravkom </w:t>
      </w:r>
      <w:r w:rsidR="00545376">
        <w:rPr>
          <w:rFonts w:hAnsi="Times New Roman" w:ascii="Times New Roman"/>
        </w:rPr>
        <w:t>rješenja</w:t>
      </w:r>
      <w:r w:rsidR="00EE4F53">
        <w:rPr>
          <w:rFonts w:hAnsi="Times New Roman" w:ascii="Times New Roman"/>
        </w:rPr>
        <w:t xml:space="preserve"> o utvrđenim i osporenim tražbinama </w:t>
      </w:r>
      <w:r w:rsidR="00EE4F53" w:rsidRPr="00EE4F53">
        <w:rPr>
          <w:rFonts w:hAnsi="Times New Roman" w:ascii="Times New Roman"/>
        </w:rPr>
        <w:t>poslovni broj St-1138/17-1855 od 15. siječnja 2018. godine</w:t>
      </w:r>
      <w:r w:rsidR="00545376">
        <w:rPr>
          <w:rFonts w:hAnsi="Times New Roman" w:ascii="Times New Roman"/>
        </w:rPr>
        <w:t xml:space="preserve">, </w:t>
      </w:r>
      <w:r w:rsidR="00935759">
        <w:rPr>
          <w:rFonts w:hAnsi="Times New Roman" w:ascii="Times New Roman"/>
        </w:rPr>
        <w:t xml:space="preserve">dana </w:t>
      </w:r>
      <w:r w:rsidR="00AD39BA">
        <w:rPr>
          <w:rFonts w:hAnsi="Times New Roman" w:ascii="Times New Roman"/>
        </w:rPr>
        <w:t>5</w:t>
      </w:r>
      <w:r w:rsidR="00935759">
        <w:rPr>
          <w:rFonts w:hAnsi="Times New Roman" w:ascii="Times New Roman"/>
        </w:rPr>
        <w:t>. ožujka 2019</w:t>
      </w:r>
      <w:r w:rsidRPr="006C694E">
        <w:rPr>
          <w:rFonts w:hAnsi="Times New Roman" w:ascii="Times New Roman"/>
        </w:rPr>
        <w:t>. godine</w:t>
      </w:r>
      <w:r w:rsidR="00AC4E56">
        <w:rPr>
          <w:rFonts w:hAnsi="Times New Roman" w:ascii="Times New Roman"/>
        </w:rPr>
        <w:t xml:space="preserve">. </w:t>
      </w:r>
    </w:p>
    <w:p w:rsidRDefault="00AD329A" w:rsidP="00A151CB" w:rsidR="00AD329A" w:rsidRPr="006C694E">
      <w:pPr>
        <w:ind w:firstLine="720"/>
        <w:jc w:val="both"/>
        <w:rPr>
          <w:rFonts w:hAnsi="Times New Roman" w:ascii="Times New Roman"/>
        </w:rPr>
      </w:pP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AC4E56" w:rsidP="007D3057" w:rsidR="00980A89" w:rsidRPr="00196D58">
      <w:pPr>
        <w:autoSpaceDE/>
        <w:autoSpaceDN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A35F0" w:rsidRPr="00AC4E56">
        <w:rPr>
          <w:rFonts w:hAnsi="Times New Roman" w:ascii="Times New Roman"/>
        </w:rPr>
        <w:t>Ispravlja se rješenje ovog suda</w:t>
      </w:r>
      <w:r w:rsidR="00423F75" w:rsidRPr="00AC4E56">
        <w:rPr>
          <w:rFonts w:hAnsi="Times New Roman" w:ascii="Times New Roman"/>
        </w:rPr>
        <w:t xml:space="preserve"> poslovni broj St-1138/1</w:t>
      </w:r>
      <w:r>
        <w:rPr>
          <w:rFonts w:hAnsi="Times New Roman" w:ascii="Times New Roman"/>
        </w:rPr>
        <w:t>7-1855 od 15. siječnja 2018. godine</w:t>
      </w:r>
      <w:r w:rsidR="007A35F0" w:rsidRPr="00AC4E56">
        <w:rPr>
          <w:rFonts w:hAnsi="Times New Roman" w:ascii="Times New Roman"/>
        </w:rPr>
        <w:t xml:space="preserve"> u izreci, u dijelu odnosećem na</w:t>
      </w:r>
      <w:r w:rsidR="0071008C" w:rsidRPr="00AC4E56">
        <w:rPr>
          <w:rFonts w:hAnsi="Times New Roman" w:ascii="Times New Roman"/>
        </w:rPr>
        <w:t xml:space="preserve"> </w:t>
      </w:r>
      <w:r w:rsidR="00985FCB">
        <w:rPr>
          <w:rFonts w:hAnsi="Times New Roman" w:ascii="Times New Roman"/>
        </w:rPr>
        <w:t xml:space="preserve">potraživanje vjerovnika </w:t>
      </w:r>
      <w:r w:rsidR="00196D58" w:rsidRPr="00196D58">
        <w:rPr>
          <w:rFonts w:hAnsi="Times New Roman" w:ascii="Times New Roman"/>
        </w:rPr>
        <w:t>BANCA INTESA AD BEOGRAD, Milentija Popovića 7B, Beograd, OIB: 31229547842</w:t>
      </w:r>
      <w:r w:rsidR="007A35F0" w:rsidRPr="00AC4E56">
        <w:rPr>
          <w:rFonts w:hAnsi="Times New Roman" w:ascii="Times New Roman"/>
        </w:rPr>
        <w:t xml:space="preserve"> </w:t>
      </w:r>
      <w:r w:rsidR="00980A89" w:rsidRPr="00AC4E56">
        <w:rPr>
          <w:rFonts w:hAnsi="Times New Roman" w:ascii="Times New Roman"/>
        </w:rPr>
        <w:t>prema društvu</w:t>
      </w:r>
      <w:r w:rsidR="00196D58">
        <w:rPr>
          <w:rFonts w:hAnsi="Times New Roman" w:ascii="Times New Roman"/>
        </w:rPr>
        <w:t xml:space="preserve"> </w:t>
      </w:r>
      <w:r w:rsidR="00196D58" w:rsidRPr="00196D58">
        <w:rPr>
          <w:rFonts w:hAnsi="Times New Roman" w:ascii="Times New Roman"/>
        </w:rPr>
        <w:t xml:space="preserve">ADRIATICA.NET </w:t>
      </w:r>
      <w:r w:rsidR="00196D58">
        <w:rPr>
          <w:rFonts w:hAnsi="Times New Roman" w:ascii="Times New Roman"/>
        </w:rPr>
        <w:t>d.o.o</w:t>
      </w:r>
      <w:r w:rsidR="00196D58" w:rsidRPr="00196D58">
        <w:rPr>
          <w:rFonts w:hAnsi="Times New Roman" w:ascii="Times New Roman"/>
        </w:rPr>
        <w:t xml:space="preserve">., Zagreb (Grad Zagreb), Izidora Kršnjavog </w:t>
      </w:r>
      <w:r w:rsidR="00196D58">
        <w:rPr>
          <w:rFonts w:hAnsi="Times New Roman" w:ascii="Times New Roman"/>
        </w:rPr>
        <w:t>1, OIB: 20350489217</w:t>
      </w:r>
      <w:r w:rsidR="005A3E56" w:rsidRPr="00AC4E56">
        <w:rPr>
          <w:rFonts w:hAnsi="Times New Roman" w:ascii="Times New Roman"/>
        </w:rPr>
        <w:t xml:space="preserve">, tako da u izreci treba pisati da je utvrđena tražbina vjerovnika </w:t>
      </w:r>
      <w:r w:rsidR="00196D58" w:rsidRPr="00196D58">
        <w:rPr>
          <w:rFonts w:hAnsi="Times New Roman" w:ascii="Times New Roman"/>
        </w:rPr>
        <w:t xml:space="preserve">BANCA INTESA AD BEOGRAD, Milentija Popovića 7B, Beograd, OIB: 31229547842 </w:t>
      </w:r>
      <w:r w:rsidR="00031760" w:rsidRPr="00AC4E56">
        <w:rPr>
          <w:rFonts w:hAnsi="Times New Roman" w:ascii="Times New Roman"/>
        </w:rPr>
        <w:t xml:space="preserve">prema društvu </w:t>
      </w:r>
      <w:r w:rsidR="00196D58" w:rsidRPr="00196D58">
        <w:rPr>
          <w:rFonts w:hAnsi="Times New Roman" w:ascii="Times New Roman"/>
        </w:rPr>
        <w:t>ADRIATICA.NET d.o.o., Zagreb (Grad Zagreb), Izidora Kršnjavog 1, OIB: 20350489217</w:t>
      </w:r>
      <w:r w:rsidR="00980A89" w:rsidRPr="00AC4E56">
        <w:rPr>
          <w:rFonts w:hAnsi="Times New Roman" w:ascii="Times New Roman"/>
        </w:rPr>
        <w:t xml:space="preserve"> u iznosu od </w:t>
      </w:r>
      <w:r w:rsidR="00196D58" w:rsidRPr="00196D58">
        <w:rPr>
          <w:rFonts w:hAnsi="Times New Roman" w:ascii="Times New Roman"/>
        </w:rPr>
        <w:t>1.207.576,06</w:t>
      </w:r>
      <w:r w:rsidR="00031760" w:rsidRPr="00AC4E56">
        <w:rPr>
          <w:rFonts w:hAnsi="Times New Roman" w:ascii="Times New Roman"/>
        </w:rPr>
        <w:t xml:space="preserve"> </w:t>
      </w:r>
      <w:r w:rsidR="00DA139C">
        <w:rPr>
          <w:rFonts w:hAnsi="Times New Roman" w:ascii="Times New Roman"/>
        </w:rPr>
        <w:t>k</w:t>
      </w:r>
      <w:r w:rsidR="00EE4F53">
        <w:rPr>
          <w:rFonts w:hAnsi="Times New Roman" w:ascii="Times New Roman"/>
        </w:rPr>
        <w:t>n</w:t>
      </w:r>
      <w:r w:rsidR="005A3E56" w:rsidRPr="00AC4E56">
        <w:rPr>
          <w:rFonts w:hAnsi="Times New Roman" w:ascii="Times New Roman"/>
        </w:rPr>
        <w:t>, temeljem pravomoćne presude ovog suda poslovni broj P-</w:t>
      </w:r>
      <w:r w:rsidR="00196D58">
        <w:rPr>
          <w:rFonts w:hAnsi="Times New Roman" w:ascii="Times New Roman"/>
        </w:rPr>
        <w:t>1560</w:t>
      </w:r>
      <w:r w:rsidR="00031760" w:rsidRPr="00AC4E56">
        <w:rPr>
          <w:rFonts w:hAnsi="Times New Roman" w:ascii="Times New Roman"/>
        </w:rPr>
        <w:t xml:space="preserve">/2018 od </w:t>
      </w:r>
      <w:r w:rsidR="00196D58">
        <w:rPr>
          <w:rFonts w:hAnsi="Times New Roman" w:ascii="Times New Roman"/>
        </w:rPr>
        <w:t>26</w:t>
      </w:r>
      <w:r w:rsidR="007D3057">
        <w:rPr>
          <w:rFonts w:hAnsi="Times New Roman" w:ascii="Times New Roman"/>
        </w:rPr>
        <w:t>. studenog</w:t>
      </w:r>
      <w:r>
        <w:rPr>
          <w:rFonts w:hAnsi="Times New Roman" w:ascii="Times New Roman"/>
        </w:rPr>
        <w:t xml:space="preserve"> 2018. godine,</w:t>
      </w:r>
      <w:r w:rsidR="00980A89" w:rsidRPr="00AC4E56">
        <w:rPr>
          <w:rFonts w:hAnsi="Times New Roman" w:ascii="Times New Roman"/>
        </w:rPr>
        <w:t xml:space="preserve"> te se stoga taj vjerovnik </w:t>
      </w:r>
      <w:r w:rsidR="00423F75" w:rsidRPr="00AC4E56">
        <w:rPr>
          <w:rFonts w:hAnsi="Times New Roman" w:ascii="Times New Roman"/>
        </w:rPr>
        <w:t xml:space="preserve">umjesto u točci </w:t>
      </w:r>
      <w:r w:rsidR="004F75E9" w:rsidRPr="00AC4E56">
        <w:rPr>
          <w:rFonts w:hAnsi="Times New Roman" w:ascii="Times New Roman"/>
        </w:rPr>
        <w:t>III</w:t>
      </w:r>
      <w:r w:rsidR="00980A89" w:rsidRPr="00AC4E56">
        <w:rPr>
          <w:rFonts w:hAnsi="Times New Roman" w:ascii="Times New Roman"/>
        </w:rPr>
        <w:t xml:space="preserve"> izreke rješe</w:t>
      </w:r>
      <w:r w:rsidR="003C23F5" w:rsidRPr="00AC4E56">
        <w:rPr>
          <w:rFonts w:hAnsi="Times New Roman" w:ascii="Times New Roman"/>
        </w:rPr>
        <w:t xml:space="preserve">nja pod Rb. suda </w:t>
      </w:r>
      <w:r w:rsidR="00196D58">
        <w:rPr>
          <w:rFonts w:hAnsi="Times New Roman" w:ascii="Times New Roman"/>
        </w:rPr>
        <w:t>116</w:t>
      </w:r>
      <w:r w:rsidR="00980A89" w:rsidRPr="00AC4E56">
        <w:rPr>
          <w:rFonts w:hAnsi="Times New Roman" w:ascii="Times New Roman"/>
        </w:rPr>
        <w:t>, R</w:t>
      </w:r>
      <w:r w:rsidR="00CA569D" w:rsidRPr="00AC4E56">
        <w:rPr>
          <w:rFonts w:hAnsi="Times New Roman" w:ascii="Times New Roman"/>
        </w:rPr>
        <w:t xml:space="preserve">b. tablica </w:t>
      </w:r>
      <w:r w:rsidR="00196D58">
        <w:rPr>
          <w:rFonts w:hAnsi="Times New Roman" w:ascii="Times New Roman"/>
        </w:rPr>
        <w:t>525</w:t>
      </w:r>
      <w:r w:rsidR="00CA569D" w:rsidRPr="00AC4E56">
        <w:rPr>
          <w:rFonts w:hAnsi="Times New Roman" w:ascii="Times New Roman"/>
        </w:rPr>
        <w:t>, uvrštava</w:t>
      </w:r>
      <w:r w:rsidR="00130CC5" w:rsidRPr="00AC4E56">
        <w:rPr>
          <w:rFonts w:hAnsi="Times New Roman" w:ascii="Times New Roman"/>
        </w:rPr>
        <w:t xml:space="preserve"> kao vjerovnik drugog višeg isplatnog reda</w:t>
      </w:r>
      <w:r w:rsidR="00CA569D" w:rsidRPr="00AC4E56">
        <w:rPr>
          <w:rFonts w:hAnsi="Times New Roman" w:ascii="Times New Roman"/>
        </w:rPr>
        <w:t xml:space="preserve"> pod točku </w:t>
      </w:r>
      <w:r w:rsidR="00423F75" w:rsidRPr="00AC4E56">
        <w:rPr>
          <w:rFonts w:hAnsi="Times New Roman" w:ascii="Times New Roman"/>
        </w:rPr>
        <w:t xml:space="preserve">I izreke rješenja </w:t>
      </w:r>
      <w:r w:rsidR="00980A89" w:rsidRPr="00AC4E56">
        <w:rPr>
          <w:rFonts w:hAnsi="Times New Roman" w:ascii="Times New Roman"/>
        </w:rPr>
        <w:t xml:space="preserve">kako slijedi: </w:t>
      </w:r>
      <w:r w:rsidR="00080F78">
        <w:rPr>
          <w:rFonts w:hAnsi="Times New Roman" w:ascii="Times New Roman"/>
        </w:rPr>
        <w:t xml:space="preserve"> </w:t>
      </w:r>
      <w:r w:rsidR="00DA139C">
        <w:rPr>
          <w:rFonts w:hAnsi="Times New Roman" w:ascii="Times New Roman"/>
        </w:rPr>
        <w:t xml:space="preserve"> </w:t>
      </w:r>
    </w:p>
    <w:p w:rsidRDefault="00AC4E56" w:rsidP="00AC4E56" w:rsidR="00AC4E56">
      <w:pPr>
        <w:jc w:val="both"/>
        <w:rPr>
          <w:rFonts w:hAnsi="Times New Roman" w:ascii="Times New Roman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624"/>
        <w:gridCol w:w="669"/>
        <w:gridCol w:w="1500"/>
        <w:gridCol w:w="1182"/>
        <w:gridCol w:w="1108"/>
        <w:gridCol w:w="1251"/>
        <w:gridCol w:w="1156"/>
        <w:gridCol w:w="993"/>
        <w:gridCol w:w="711"/>
      </w:tblGrid>
      <w:tr w:rsidTr="00196D58" w:rsidR="00196D58" w:rsidRPr="00196D58">
        <w:trPr>
          <w:trHeight w:val="576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D58" w:rsidP="00196D58" w:rsidR="00196D58" w:rsidRPr="00196D58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196D58">
              <w:rPr>
                <w:rFonts w:hAnsi="Times New Roman" w:ascii="Times New Roman"/>
                <w:color w:val="000000"/>
                <w:sz w:val="16"/>
                <w:szCs w:val="16"/>
              </w:rPr>
              <w:t>RB sud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D58" w:rsidP="00196D58" w:rsidR="00196D58" w:rsidRPr="00196D58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196D58">
              <w:rPr>
                <w:rFonts w:hAnsi="Times New Roman" w:ascii="Times New Roman"/>
                <w:color w:val="000000"/>
                <w:sz w:val="16"/>
                <w:szCs w:val="16"/>
              </w:rPr>
              <w:t>RB tablica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D58" w:rsidP="00196D58" w:rsidR="00196D58" w:rsidRPr="00196D58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196D58">
              <w:rPr>
                <w:rFonts w:hAnsi="Times New Roman" w:ascii="Times New Roman"/>
                <w:color w:val="000000"/>
                <w:sz w:val="16"/>
                <w:szCs w:val="16"/>
              </w:rPr>
              <w:t>Tvrtka dužnika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D58" w:rsidP="00196D58" w:rsidR="00196D58" w:rsidRPr="00196D58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196D58">
              <w:rPr>
                <w:rFonts w:hAnsi="Times New Roman" w:ascii="Times New Roman"/>
                <w:color w:val="000000"/>
                <w:sz w:val="16"/>
                <w:szCs w:val="16"/>
              </w:rPr>
              <w:t>Ime i prezime/ tvrtka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D58" w:rsidP="00196D58" w:rsidR="00196D58" w:rsidRPr="00196D58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196D58">
              <w:rPr>
                <w:rFonts w:hAnsi="Times New Roman" w:ascii="Times New Roman"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D58" w:rsidP="00196D58" w:rsidR="00196D58" w:rsidRPr="00196D58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196D58">
              <w:rPr>
                <w:rFonts w:hAnsi="Times New Roman" w:ascii="Times New Roman"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D58" w:rsidP="00196D58" w:rsidR="00196D58" w:rsidRPr="00196D58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196D58">
              <w:rPr>
                <w:rFonts w:hAnsi="Times New Roman" w:ascii="Times New Roman"/>
                <w:color w:val="000000"/>
                <w:sz w:val="16"/>
                <w:szCs w:val="16"/>
              </w:rPr>
              <w:t>Iznos utvrđene tražbine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D58" w:rsidP="00196D58" w:rsidR="00196D58" w:rsidRPr="00196D58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196D58">
              <w:rPr>
                <w:rFonts w:hAnsi="Times New Roman" w:ascii="Times New Roman"/>
                <w:color w:val="000000"/>
                <w:sz w:val="16"/>
                <w:szCs w:val="16"/>
              </w:rPr>
              <w:t>Jamci/ sudužnici /regresni dužnici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D58" w:rsidP="00196D58" w:rsidR="00196D58" w:rsidRPr="00196D58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196D58">
              <w:rPr>
                <w:rFonts w:hAnsi="Times New Roman" w:ascii="Times New Roman"/>
                <w:color w:val="000000"/>
                <w:sz w:val="16"/>
                <w:szCs w:val="16"/>
              </w:rPr>
              <w:t>Iznos za koji se jamči (kn)</w:t>
            </w:r>
          </w:p>
        </w:tc>
      </w:tr>
      <w:tr w:rsidTr="00196D58" w:rsidR="00196D58" w:rsidRPr="00196D58">
        <w:trPr>
          <w:trHeight w:val="46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D39BA" w:rsidP="00196D58" w:rsidR="00196D58" w:rsidRPr="00196D58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10136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D58" w:rsidP="00196D58" w:rsidR="00196D58" w:rsidRPr="00196D58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196D58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525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D58" w:rsidP="00196D58" w:rsidR="00196D58" w:rsidRPr="00196D58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196D58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ADRIATICA.NET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D58" w:rsidP="00196D58" w:rsidR="00196D58" w:rsidRPr="00196D58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196D58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BANCA INTESA AD BEOGRAD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D58" w:rsidP="00196D58" w:rsidR="00196D58" w:rsidRPr="00196D58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196D58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31229547842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D58" w:rsidP="00196D58" w:rsidR="00196D58" w:rsidRPr="00196D58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196D58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MILENTIJA POPOVIĆA 7B, BEOGRAD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D58" w:rsidP="00196D58" w:rsidR="00196D58" w:rsidRPr="00196D58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196D58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1.207.576,06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D58" w:rsidP="00196D58" w:rsidR="00196D58" w:rsidRPr="00196D58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196D58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D58" w:rsidP="00196D58" w:rsidR="00196D58" w:rsidRPr="00196D58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196D58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- </w:t>
            </w:r>
          </w:p>
        </w:tc>
      </w:tr>
    </w:tbl>
    <w:p w:rsidRDefault="00196D58" w:rsidP="00AC4E56" w:rsidR="00196D58">
      <w:pPr>
        <w:jc w:val="both"/>
        <w:rPr>
          <w:rFonts w:hAnsi="Times New Roman" w:ascii="Times New Roman"/>
        </w:rPr>
      </w:pPr>
    </w:p>
    <w:p w:rsidRDefault="00BF2AE7" w:rsidP="00BF2AE7" w:rsidR="00BF2AE7" w:rsidRPr="00BF2AE7">
      <w:pPr>
        <w:jc w:val="both"/>
        <w:outlineLvl w:val="0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>
      <w:pPr>
        <w:jc w:val="both"/>
        <w:outlineLvl w:val="0"/>
        <w:rPr>
          <w:rFonts w:cs="Times New Roman" w:hAnsi="Times New Roman" w:ascii="Times New Roman"/>
        </w:rPr>
      </w:pPr>
    </w:p>
    <w:p w:rsidRDefault="00CA569D" w:rsidP="00CA569D" w:rsidR="00085E4B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hAnsi="Times New Roman" w:ascii="Times New Roman"/>
        </w:rPr>
        <w:t>U</w:t>
      </w:r>
      <w:r w:rsidRPr="006C694E">
        <w:rPr>
          <w:rFonts w:hAnsi="Times New Roman" w:ascii="Times New Roman"/>
        </w:rPr>
        <w:t xml:space="preserve"> postupku izvanredne uprave nad dužnikom AGROKOR koncern za upravljanje društvima, proizvodnju i trgovinu poljoprivrednim proizvodima, dioničko društvo Zagreb (Grad Zagreb) Marijana Čavića 1, OIB:</w:t>
      </w:r>
      <w:r w:rsidR="00311017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>05937759187 i njegovim ovisni</w:t>
      </w:r>
      <w:r>
        <w:rPr>
          <w:rFonts w:hAnsi="Times New Roman" w:ascii="Times New Roman"/>
        </w:rPr>
        <w:t xml:space="preserve">m i povezanim društvima, ovaj je sud </w:t>
      </w:r>
      <w:r>
        <w:rPr>
          <w:rFonts w:cs="Times New Roman" w:hAnsi="Times New Roman" w:ascii="Times New Roman"/>
        </w:rPr>
        <w:t>r</w:t>
      </w:r>
      <w:r w:rsidR="006C694E" w:rsidRPr="006C694E">
        <w:rPr>
          <w:rFonts w:cs="Times New Roman" w:hAnsi="Times New Roman" w:ascii="Times New Roman"/>
        </w:rPr>
        <w:t>ješenje</w:t>
      </w:r>
      <w:r>
        <w:rPr>
          <w:rFonts w:cs="Times New Roman" w:hAnsi="Times New Roman" w:ascii="Times New Roman"/>
        </w:rPr>
        <w:t>m</w:t>
      </w:r>
      <w:r w:rsidR="006C694E" w:rsidRPr="006C694E">
        <w:rPr>
          <w:rFonts w:cs="Times New Roman" w:hAnsi="Times New Roman" w:ascii="Times New Roman"/>
        </w:rPr>
        <w:t xml:space="preserve"> o utvrđenim i osporenim tražbinama</w:t>
      </w:r>
      <w:r w:rsidR="00311017">
        <w:rPr>
          <w:rFonts w:cs="Times New Roman" w:hAnsi="Times New Roman" w:ascii="Times New Roman"/>
        </w:rPr>
        <w:t xml:space="preserve"> poslovni broj St-1138/17-</w:t>
      </w:r>
      <w:r>
        <w:rPr>
          <w:rFonts w:cs="Times New Roman" w:hAnsi="Times New Roman" w:ascii="Times New Roman"/>
        </w:rPr>
        <w:t>1855</w:t>
      </w:r>
      <w:r w:rsidR="006C694E" w:rsidRPr="006C694E">
        <w:rPr>
          <w:rFonts w:cs="Times New Roman" w:hAnsi="Times New Roman" w:ascii="Times New Roman"/>
        </w:rPr>
        <w:t xml:space="preserve"> </w:t>
      </w:r>
      <w:r w:rsidR="00062405">
        <w:rPr>
          <w:rFonts w:cs="Times New Roman" w:hAnsi="Times New Roman" w:ascii="Times New Roman"/>
        </w:rPr>
        <w:t xml:space="preserve">od 15. siječnja 2018. godine, </w:t>
      </w:r>
      <w:r w:rsidR="001D3F41" w:rsidRPr="001D3F41">
        <w:rPr>
          <w:rFonts w:cs="Times New Roman" w:hAnsi="Times New Roman" w:ascii="Times New Roman"/>
        </w:rPr>
        <w:t xml:space="preserve">vjerovnika </w:t>
      </w:r>
      <w:r w:rsidR="00196D58" w:rsidRPr="00196D58">
        <w:rPr>
          <w:rFonts w:cs="Times New Roman" w:hAnsi="Times New Roman" w:ascii="Times New Roman"/>
        </w:rPr>
        <w:t>BANCA INTESA AD BEOGRAD, Milentija Popovića 7B, Beograd, OIB: 31229547842</w:t>
      </w:r>
      <w:r w:rsidR="00DA139C" w:rsidRPr="00DA139C">
        <w:rPr>
          <w:rFonts w:cs="Times New Roman" w:hAnsi="Times New Roman" w:ascii="Times New Roman"/>
        </w:rPr>
        <w:t xml:space="preserve"> </w:t>
      </w:r>
      <w:r w:rsidR="005175F0">
        <w:rPr>
          <w:rFonts w:cs="Times New Roman" w:hAnsi="Times New Roman" w:ascii="Times New Roman"/>
        </w:rPr>
        <w:t>svrstao pod točkom III</w:t>
      </w:r>
      <w:r w:rsidR="00062405">
        <w:rPr>
          <w:rFonts w:cs="Times New Roman" w:hAnsi="Times New Roman" w:ascii="Times New Roman"/>
        </w:rPr>
        <w:t xml:space="preserve"> izreke rješenja</w:t>
      </w:r>
      <w:r w:rsidR="006C694E" w:rsidRPr="006C694E">
        <w:rPr>
          <w:rFonts w:cs="Times New Roman" w:hAnsi="Times New Roman" w:ascii="Times New Roman"/>
        </w:rPr>
        <w:t xml:space="preserve"> </w:t>
      </w:r>
      <w:r w:rsidR="00DA139C" w:rsidRPr="00DA139C">
        <w:rPr>
          <w:rFonts w:hAnsi="Times New Roman" w:ascii="Times New Roman"/>
        </w:rPr>
        <w:lastRenderedPageBreak/>
        <w:t xml:space="preserve">Rb. suda </w:t>
      </w:r>
      <w:r w:rsidR="00196D58">
        <w:rPr>
          <w:rFonts w:hAnsi="Times New Roman" w:ascii="Times New Roman"/>
        </w:rPr>
        <w:t>116</w:t>
      </w:r>
      <w:r w:rsidR="00DA139C" w:rsidRPr="00DA139C">
        <w:rPr>
          <w:rFonts w:hAnsi="Times New Roman" w:ascii="Times New Roman"/>
        </w:rPr>
        <w:t xml:space="preserve">, Rb. tablica </w:t>
      </w:r>
      <w:r w:rsidR="00196D58">
        <w:rPr>
          <w:rFonts w:hAnsi="Times New Roman" w:ascii="Times New Roman"/>
        </w:rPr>
        <w:t>525</w:t>
      </w:r>
      <w:r w:rsidR="00DA139C">
        <w:rPr>
          <w:rFonts w:hAnsi="Times New Roman" w:ascii="Times New Roman"/>
        </w:rPr>
        <w:t xml:space="preserve"> </w:t>
      </w:r>
      <w:r w:rsidR="00062405">
        <w:rPr>
          <w:rFonts w:hAnsi="Times New Roman" w:ascii="Times New Roman"/>
        </w:rPr>
        <w:t xml:space="preserve">kao vjerovnika osporene tražbine </w:t>
      </w:r>
      <w:r w:rsidR="00E8796C">
        <w:rPr>
          <w:rFonts w:hAnsi="Times New Roman" w:ascii="Times New Roman"/>
        </w:rPr>
        <w:t>prema</w:t>
      </w:r>
      <w:r w:rsidR="00E01A5F">
        <w:rPr>
          <w:rFonts w:cs="Times New Roman" w:hAnsi="Times New Roman" w:ascii="Times New Roman"/>
        </w:rPr>
        <w:t xml:space="preserve"> društvu </w:t>
      </w:r>
      <w:r w:rsidR="00196D58" w:rsidRPr="00196D58">
        <w:rPr>
          <w:rFonts w:cs="Times New Roman" w:hAnsi="Times New Roman" w:ascii="Times New Roman"/>
        </w:rPr>
        <w:t>ADRIATICA.NET d.o</w:t>
      </w:r>
      <w:r w:rsidR="00196D58">
        <w:rPr>
          <w:rFonts w:cs="Times New Roman" w:hAnsi="Times New Roman" w:ascii="Times New Roman"/>
        </w:rPr>
        <w:t>.o.</w:t>
      </w:r>
      <w:r w:rsidR="00E8796C">
        <w:rPr>
          <w:rFonts w:cs="Times New Roman" w:hAnsi="Times New Roman" w:ascii="Times New Roman"/>
        </w:rPr>
        <w:t xml:space="preserve">, </w:t>
      </w:r>
      <w:r w:rsidR="00062405">
        <w:rPr>
          <w:rFonts w:cs="Times New Roman" w:hAnsi="Times New Roman" w:ascii="Times New Roman"/>
        </w:rPr>
        <w:t xml:space="preserve">koju novčanu tražbinu je osporio </w:t>
      </w:r>
      <w:r w:rsidR="00E8796C">
        <w:rPr>
          <w:rFonts w:cs="Times New Roman" w:hAnsi="Times New Roman" w:ascii="Times New Roman"/>
        </w:rPr>
        <w:t>izvanredni povjerenik</w:t>
      </w:r>
      <w:r w:rsidR="00311017">
        <w:rPr>
          <w:rFonts w:cs="Times New Roman" w:hAnsi="Times New Roman" w:ascii="Times New Roman"/>
        </w:rPr>
        <w:t>.</w:t>
      </w:r>
      <w:r w:rsidR="00DA139C">
        <w:rPr>
          <w:rFonts w:cs="Times New Roman" w:hAnsi="Times New Roman" w:ascii="Times New Roman"/>
        </w:rPr>
        <w:t xml:space="preserve"> </w:t>
      </w:r>
    </w:p>
    <w:p w:rsidRDefault="00AC4E56" w:rsidP="00CA569D" w:rsidR="00AC4E56">
      <w:pPr>
        <w:jc w:val="both"/>
        <w:outlineLvl w:val="0"/>
        <w:rPr>
          <w:rFonts w:cs="Times New Roman" w:hAnsi="Times New Roman" w:ascii="Times New Roman"/>
        </w:rPr>
      </w:pPr>
    </w:p>
    <w:p w:rsidRDefault="00311017" w:rsidP="00085E4B" w:rsidR="00085E4B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Navedeni vjerovnik</w:t>
      </w:r>
      <w:r w:rsidR="00085E4B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je </w:t>
      </w:r>
      <w:r w:rsidR="00085E4B">
        <w:rPr>
          <w:rFonts w:cs="Times New Roman" w:hAnsi="Times New Roman" w:ascii="Times New Roman"/>
        </w:rPr>
        <w:t>upućen</w:t>
      </w:r>
      <w:r w:rsidR="00AC4E56">
        <w:rPr>
          <w:rFonts w:cs="Times New Roman" w:hAnsi="Times New Roman" w:ascii="Times New Roman"/>
        </w:rPr>
        <w:t xml:space="preserve"> </w:t>
      </w:r>
      <w:r w:rsidR="00085E4B">
        <w:rPr>
          <w:rFonts w:cs="Times New Roman" w:hAnsi="Times New Roman" w:ascii="Times New Roman"/>
        </w:rPr>
        <w:t xml:space="preserve">podnijeti tužbu radi utvrđenja osnovanosti osporene novčane tražbine sukladno odredbi čl. 34 st. 1 </w:t>
      </w:r>
      <w:r w:rsidR="00085E4B" w:rsidRPr="00085E4B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 w:rsidR="00280386">
        <w:rPr>
          <w:rFonts w:cs="Times New Roman" w:hAnsi="Times New Roman" w:ascii="Times New Roman"/>
        </w:rPr>
        <w:t xml:space="preserve">, što </w:t>
      </w:r>
      <w:r>
        <w:rPr>
          <w:rFonts w:cs="Times New Roman" w:hAnsi="Times New Roman" w:ascii="Times New Roman"/>
        </w:rPr>
        <w:t>je isti i učinio</w:t>
      </w:r>
      <w:r w:rsidR="00AC4E56">
        <w:rPr>
          <w:rFonts w:cs="Times New Roman" w:hAnsi="Times New Roman" w:ascii="Times New Roman"/>
        </w:rPr>
        <w:t>, te</w:t>
      </w:r>
      <w:r w:rsidR="00085E4B">
        <w:rPr>
          <w:rFonts w:cs="Times New Roman" w:hAnsi="Times New Roman" w:ascii="Times New Roman"/>
        </w:rPr>
        <w:t xml:space="preserve"> podnes</w:t>
      </w:r>
      <w:r>
        <w:rPr>
          <w:rFonts w:cs="Times New Roman" w:hAnsi="Times New Roman" w:ascii="Times New Roman"/>
        </w:rPr>
        <w:t>kom</w:t>
      </w:r>
      <w:r w:rsidR="00085E4B">
        <w:rPr>
          <w:rFonts w:cs="Times New Roman" w:hAnsi="Times New Roman" w:ascii="Times New Roman"/>
        </w:rPr>
        <w:t xml:space="preserve"> od </w:t>
      </w:r>
      <w:r w:rsidR="00AC4E56">
        <w:rPr>
          <w:rFonts w:cs="Times New Roman" w:hAnsi="Times New Roman" w:ascii="Times New Roman"/>
        </w:rPr>
        <w:t xml:space="preserve">dana </w:t>
      </w:r>
      <w:r w:rsidR="00196D58">
        <w:rPr>
          <w:rFonts w:cs="Times New Roman" w:hAnsi="Times New Roman" w:ascii="Times New Roman"/>
        </w:rPr>
        <w:t>27</w:t>
      </w:r>
      <w:r w:rsidR="00992FB2">
        <w:rPr>
          <w:rFonts w:cs="Times New Roman" w:hAnsi="Times New Roman" w:ascii="Times New Roman"/>
        </w:rPr>
        <w:t>. veljače</w:t>
      </w:r>
      <w:r w:rsidR="001D3F41">
        <w:rPr>
          <w:rFonts w:cs="Times New Roman" w:hAnsi="Times New Roman" w:ascii="Times New Roman"/>
        </w:rPr>
        <w:t xml:space="preserve"> 2019</w:t>
      </w:r>
      <w:r>
        <w:rPr>
          <w:rFonts w:cs="Times New Roman" w:hAnsi="Times New Roman" w:ascii="Times New Roman"/>
        </w:rPr>
        <w:t>. godine traži</w:t>
      </w:r>
      <w:r w:rsidR="00AC4E56">
        <w:rPr>
          <w:rFonts w:cs="Times New Roman" w:hAnsi="Times New Roman" w:ascii="Times New Roman"/>
        </w:rPr>
        <w:t xml:space="preserve"> od ovog suda ispravak r</w:t>
      </w:r>
      <w:r w:rsidR="00C76DF3">
        <w:rPr>
          <w:rFonts w:cs="Times New Roman" w:hAnsi="Times New Roman" w:ascii="Times New Roman"/>
        </w:rPr>
        <w:t xml:space="preserve">ješenja o utvrđenim i osporenim tražbinama od 15. siječnja 2018. godine navodeći da </w:t>
      </w:r>
      <w:r>
        <w:rPr>
          <w:rFonts w:cs="Times New Roman" w:hAnsi="Times New Roman" w:ascii="Times New Roman"/>
        </w:rPr>
        <w:t>je u parnici uspio</w:t>
      </w:r>
      <w:r w:rsidR="00C76DF3">
        <w:rPr>
          <w:rFonts w:cs="Times New Roman" w:hAnsi="Times New Roman" w:ascii="Times New Roman"/>
        </w:rPr>
        <w:t xml:space="preserve">. </w:t>
      </w:r>
    </w:p>
    <w:p w:rsidRDefault="00AC4E56" w:rsidP="00085E4B" w:rsidR="00AC4E56">
      <w:pPr>
        <w:ind w:firstLine="708"/>
        <w:jc w:val="both"/>
        <w:rPr>
          <w:rFonts w:cs="Times New Roman" w:hAnsi="Times New Roman" w:ascii="Times New Roman"/>
        </w:rPr>
      </w:pPr>
    </w:p>
    <w:p w:rsidRDefault="00AC4E56" w:rsidP="00B65B5A" w:rsidR="00C76DF3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</w:t>
      </w:r>
      <w:r w:rsidR="00311017">
        <w:rPr>
          <w:rFonts w:cs="Times New Roman" w:hAnsi="Times New Roman" w:ascii="Times New Roman"/>
        </w:rPr>
        <w:t xml:space="preserve"> </w:t>
      </w:r>
      <w:r w:rsidR="007704B3">
        <w:rPr>
          <w:rFonts w:cs="Times New Roman" w:hAnsi="Times New Roman" w:ascii="Times New Roman"/>
        </w:rPr>
        <w:t xml:space="preserve">pravomoćne </w:t>
      </w:r>
      <w:r w:rsidR="00311017">
        <w:rPr>
          <w:rFonts w:cs="Times New Roman" w:hAnsi="Times New Roman" w:ascii="Times New Roman"/>
        </w:rPr>
        <w:t>presude</w:t>
      </w:r>
      <w:r w:rsidR="00D3348D">
        <w:rPr>
          <w:rFonts w:cs="Times New Roman" w:hAnsi="Times New Roman" w:ascii="Times New Roman"/>
        </w:rPr>
        <w:t xml:space="preserve"> </w:t>
      </w:r>
      <w:r w:rsidR="00B65B5A">
        <w:rPr>
          <w:rFonts w:cs="Times New Roman" w:hAnsi="Times New Roman" w:ascii="Times New Roman"/>
        </w:rPr>
        <w:t xml:space="preserve">ovog suda poslovni broj </w:t>
      </w:r>
      <w:r w:rsidR="00992FB2" w:rsidRPr="00992FB2">
        <w:rPr>
          <w:rFonts w:cs="Times New Roman" w:hAnsi="Times New Roman" w:ascii="Times New Roman"/>
        </w:rPr>
        <w:t>P-</w:t>
      </w:r>
      <w:r w:rsidR="00196D58">
        <w:rPr>
          <w:rFonts w:cs="Times New Roman" w:hAnsi="Times New Roman" w:ascii="Times New Roman"/>
        </w:rPr>
        <w:t>1560/2018 od 26</w:t>
      </w:r>
      <w:r w:rsidR="00992FB2" w:rsidRPr="00992FB2">
        <w:rPr>
          <w:rFonts w:cs="Times New Roman" w:hAnsi="Times New Roman" w:ascii="Times New Roman"/>
        </w:rPr>
        <w:t>. studenog 2018. godine</w:t>
      </w:r>
      <w:r w:rsidR="00636DFD">
        <w:rPr>
          <w:rFonts w:cs="Times New Roman" w:hAnsi="Times New Roman" w:ascii="Times New Roman"/>
        </w:rPr>
        <w:t xml:space="preserve">, </w:t>
      </w:r>
      <w:r w:rsidR="00D3348D">
        <w:rPr>
          <w:rFonts w:cs="Times New Roman" w:hAnsi="Times New Roman" w:ascii="Times New Roman"/>
        </w:rPr>
        <w:t>proizlazi da je istom utvrđeno da postoji tražbina</w:t>
      </w:r>
      <w:r>
        <w:rPr>
          <w:rFonts w:cs="Times New Roman" w:hAnsi="Times New Roman" w:ascii="Times New Roman"/>
        </w:rPr>
        <w:t xml:space="preserve"> vjerovnika</w:t>
      </w:r>
      <w:r w:rsidR="00D3348D">
        <w:rPr>
          <w:rFonts w:cs="Times New Roman" w:hAnsi="Times New Roman" w:ascii="Times New Roman"/>
        </w:rPr>
        <w:t xml:space="preserve"> </w:t>
      </w:r>
      <w:r w:rsidR="00196D58" w:rsidRPr="00196D58">
        <w:rPr>
          <w:rFonts w:cs="Times New Roman" w:hAnsi="Times New Roman" w:ascii="Times New Roman"/>
        </w:rPr>
        <w:t xml:space="preserve">BANCA INTESA AD BEOGRAD </w:t>
      </w:r>
      <w:r w:rsidR="00D3348D">
        <w:rPr>
          <w:rFonts w:cs="Times New Roman" w:hAnsi="Times New Roman" w:ascii="Times New Roman"/>
        </w:rPr>
        <w:t xml:space="preserve">prema društvu </w:t>
      </w:r>
      <w:r w:rsidR="00196D58" w:rsidRPr="00196D58">
        <w:rPr>
          <w:rFonts w:cs="Times New Roman" w:hAnsi="Times New Roman" w:ascii="Times New Roman"/>
        </w:rPr>
        <w:t>ADRIATICA.NET d.o.o.</w:t>
      </w:r>
      <w:r w:rsidR="00B65B5A" w:rsidRPr="00B65B5A">
        <w:rPr>
          <w:rFonts w:cs="Times New Roman" w:hAnsi="Times New Roman" w:ascii="Times New Roman"/>
        </w:rPr>
        <w:t>,</w:t>
      </w:r>
      <w:r w:rsidR="00B65B5A">
        <w:rPr>
          <w:rFonts w:cs="Times New Roman" w:hAnsi="Times New Roman" w:ascii="Times New Roman"/>
        </w:rPr>
        <w:t xml:space="preserve"> </w:t>
      </w:r>
      <w:r w:rsidR="00B65B5A" w:rsidRPr="00B65B5A">
        <w:rPr>
          <w:rFonts w:cs="Times New Roman" w:hAnsi="Times New Roman" w:ascii="Times New Roman"/>
        </w:rPr>
        <w:t xml:space="preserve">u iznosu od </w:t>
      </w:r>
      <w:r w:rsidR="00196D58" w:rsidRPr="00196D58">
        <w:rPr>
          <w:rFonts w:cs="Times New Roman" w:hAnsi="Times New Roman" w:ascii="Times New Roman"/>
        </w:rPr>
        <w:t>1.207.576,06</w:t>
      </w:r>
      <w:r w:rsidR="00B65B5A" w:rsidRPr="00B65B5A">
        <w:rPr>
          <w:rFonts w:cs="Times New Roman" w:hAnsi="Times New Roman" w:ascii="Times New Roman"/>
        </w:rPr>
        <w:t xml:space="preserve"> k</w:t>
      </w:r>
      <w:r w:rsidR="00EE4F53">
        <w:rPr>
          <w:rFonts w:cs="Times New Roman" w:hAnsi="Times New Roman" w:ascii="Times New Roman"/>
        </w:rPr>
        <w:t>n</w:t>
      </w:r>
      <w:r w:rsidR="00D3348D">
        <w:rPr>
          <w:rFonts w:cs="Times New Roman" w:hAnsi="Times New Roman" w:ascii="Times New Roman"/>
        </w:rPr>
        <w:t xml:space="preserve"> kao tražbina drugog višeg isplatnog reda. </w:t>
      </w:r>
    </w:p>
    <w:p w:rsidRDefault="00AC4E56" w:rsidP="00311017" w:rsidR="00AC4E56" w:rsidRPr="00B65B5A">
      <w:pPr>
        <w:jc w:val="both"/>
        <w:rPr>
          <w:rFonts w:cs="Times New Roman" w:hAnsi="Times New Roman" w:ascii="Times New Roman"/>
        </w:rPr>
      </w:pPr>
    </w:p>
    <w:p w:rsidRDefault="00CA569D" w:rsidP="00CA569D" w:rsid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ab/>
        <w:t>Odredbom čl. 36 st. 1 ZPIUTD-a propisano je da, pravomoćna odluka kojom se utvrđuje tražbina i njezin isplatni red odnosno skupina vjerovnika ili kojom se utvrđuje da tražbina ne postoji, djeluje prema dužniku i svim vjerovnicima, a st. 2 propisuje da osoba koja uspije u parničnom postupku, odnosno vjerovnik tražbine čije je osporavanje otklonjeno, može tražiti od suda ispravak rješenja iz čl. 33 st. 3 ZPIUTD-a.</w:t>
      </w:r>
    </w:p>
    <w:p w:rsidRDefault="00AC4E56" w:rsidP="00CA569D" w:rsidR="00AC4E56">
      <w:pPr>
        <w:jc w:val="both"/>
        <w:outlineLvl w:val="0"/>
        <w:rPr>
          <w:rFonts w:cs="Times New Roman" w:hAnsi="Times New Roman" w:ascii="Times New Roman"/>
        </w:rPr>
      </w:pPr>
    </w:p>
    <w:p w:rsidRDefault="00F5743F" w:rsidP="00D3348D" w:rsidR="00D3348D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Kako je uvidom u gore navedenu presudu ovog suda utvrđeno da je vjerovnik </w:t>
      </w:r>
      <w:r w:rsidR="00196D58" w:rsidRPr="00196D58">
        <w:rPr>
          <w:rFonts w:cs="Times New Roman" w:hAnsi="Times New Roman" w:ascii="Times New Roman"/>
        </w:rPr>
        <w:t xml:space="preserve">BANCA INTESA AD BEOGRAD </w:t>
      </w:r>
      <w:r>
        <w:rPr>
          <w:rFonts w:cs="Times New Roman" w:hAnsi="Times New Roman" w:ascii="Times New Roman"/>
        </w:rPr>
        <w:t xml:space="preserve">uspio u parničnom postupku na koji je upućen odredbom čl. 34 st. 1 ZPIUTD-a, to je odlučeno kao u izreci ovog rješenja pozivom na odredbu čl. 36 st. 2 ZPIUTD-a. </w:t>
      </w:r>
      <w:r w:rsidR="00992FB2">
        <w:rPr>
          <w:rFonts w:cs="Times New Roman" w:hAnsi="Times New Roman" w:ascii="Times New Roman"/>
        </w:rPr>
        <w:t xml:space="preserve"> </w:t>
      </w:r>
    </w:p>
    <w:p w:rsidRDefault="00AC4E56" w:rsidP="00D3348D" w:rsidR="00AC4E56">
      <w:pPr>
        <w:ind w:firstLine="720"/>
        <w:jc w:val="both"/>
        <w:outlineLvl w:val="0"/>
        <w:rPr>
          <w:rFonts w:cs="Times New Roman" w:hAnsi="Times New Roman" w:ascii="Times New Roman"/>
        </w:rPr>
      </w:pPr>
    </w:p>
    <w:p w:rsidRDefault="00F5743F" w:rsidP="00F5743F" w:rsidR="007F073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Ovo rješenje će se objaviti na e-oglasnoj ploči ovog suda, te se temeljem odredbe čl. 12 Stečajnog zakona (NN 71/15, 104/17, dalje SZ) u svezi s odredbom čl. 8 ZPIUTD-a dostava smatra obavljenom istekom osmog dana od objave pismena na mrežnoj stranici e-</w:t>
      </w:r>
      <w:r w:rsidR="00696328">
        <w:rPr>
          <w:rFonts w:cs="Times New Roman" w:hAnsi="Times New Roman" w:ascii="Times New Roman"/>
        </w:rPr>
        <w:t xml:space="preserve">oglasne ploče suda. Objava pismena smatra se dokazom da je dostava obavljena svim sudionicima, pa i onima za koje je propisana posebna dostava. </w:t>
      </w:r>
    </w:p>
    <w:p w:rsidRDefault="00696328" w:rsidP="00F5743F" w:rsidR="00696328" w:rsidRPr="006C694E">
      <w:pPr>
        <w:jc w:val="both"/>
        <w:rPr>
          <w:rFonts w:cs="Times New Roman" w:hAnsi="Times New Roman" w:ascii="Times New Roman"/>
        </w:rPr>
      </w:pP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196D58">
        <w:rPr>
          <w:rFonts w:cs="Times New Roman" w:hAnsi="Times New Roman" w:ascii="Times New Roman"/>
        </w:rPr>
        <w:t xml:space="preserve"> </w:t>
      </w:r>
      <w:r w:rsidR="00AD39BA">
        <w:rPr>
          <w:rFonts w:cs="Times New Roman" w:hAnsi="Times New Roman" w:ascii="Times New Roman"/>
        </w:rPr>
        <w:t>5</w:t>
      </w:r>
      <w:r w:rsidR="00935759">
        <w:rPr>
          <w:rFonts w:cs="Times New Roman" w:hAnsi="Times New Roman" w:ascii="Times New Roman"/>
        </w:rPr>
        <w:t xml:space="preserve">. ožujka </w:t>
      </w:r>
      <w:r w:rsidR="003C23F5">
        <w:rPr>
          <w:rFonts w:cs="Times New Roman" w:hAnsi="Times New Roman" w:ascii="Times New Roman"/>
        </w:rPr>
        <w:t>2019</w:t>
      </w:r>
      <w:r w:rsidR="006C694E" w:rsidRPr="006C694E">
        <w:rPr>
          <w:rFonts w:cs="Times New Roman" w:hAnsi="Times New Roman" w:ascii="Times New Roman"/>
        </w:rPr>
        <w:t xml:space="preserve">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935759" w:rsidR="00E66FD3" w:rsidRPr="006C694E">
      <w:pPr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D6A26">
        <w:rPr>
          <w:rFonts w:cs="Times New Roman" w:hAnsi="Times New Roman" w:ascii="Times New Roman"/>
        </w:rPr>
        <w:t xml:space="preserve"> </w:t>
      </w:r>
      <w:r w:rsidR="000D6A26" w:rsidRPr="004B535F">
        <w:rPr>
          <w:rFonts w:cs="Times New Roman" w:hAnsi="Times New Roman" w:ascii="Times New Roman"/>
        </w:rPr>
        <w:t>Siladi</w:t>
      </w:r>
      <w:r w:rsidR="00064D5F" w:rsidRPr="004B535F">
        <w:rPr>
          <w:rFonts w:cs="Times New Roman" w:hAnsi="Times New Roman" w:ascii="Times New Roman"/>
        </w:rPr>
        <w:t xml:space="preserve"> </w:t>
      </w:r>
      <w:r w:rsidRPr="004B535F">
        <w:rPr>
          <w:rFonts w:cs="Times New Roman" w:hAnsi="Times New Roman" w:ascii="Times New Roman"/>
        </w:rPr>
        <w:t>Rstić</w:t>
      </w:r>
      <w:r w:rsidR="00154EDC">
        <w:rPr>
          <w:rFonts w:cs="Times New Roman" w:hAnsi="Times New Roman" w:ascii="Times New Roman"/>
        </w:rPr>
        <w:t xml:space="preserve"> v.r.</w:t>
      </w:r>
    </w:p>
    <w:p w:rsidRDefault="004E7795" w:rsidP="008E0761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E0761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704571" w:rsidP="00154EDC" w:rsidR="00704571">
      <w:pPr>
        <w:rPr>
          <w:rFonts w:hAnsi="Times New Roman" w:ascii="Times New Roman"/>
        </w:rPr>
      </w:pPr>
    </w:p>
    <w:p w:rsidRDefault="00154EDC" w:rsidP="00154EDC" w:rsidR="00154E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154EDC" w:rsidP="00154EDC" w:rsidR="00154E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</w:t>
      </w:r>
      <w:r>
        <w:rPr>
          <w:rFonts w:hAnsi="Times New Roman" w:ascii="Times New Roman"/>
        </w:rPr>
        <w:t>Ivana Stampf</w:t>
      </w:r>
    </w:p>
    <w:p w:rsidRDefault="00154EDC" w:rsidP="00154EDC" w:rsidR="00154EDC" w:rsidRPr="00154EDC">
      <w:pPr>
        <w:rPr>
          <w:rFonts w:hAnsi="Times New Roman" w:ascii="Times New Roman"/>
        </w:rPr>
      </w:pPr>
    </w:p>
    <w:sectPr w:rsidSect="00ED3AAE" w:rsidR="00154EDC" w:rsidRPr="00154EDC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C59" w:rsidR="00404C59">
      <w:r>
        <w:separator/>
      </w:r>
    </w:p>
  </w:endnote>
  <w:endnote w:id="0" w:type="continuationSeparator">
    <w:p w:rsidRDefault="00404C59" w:rsidR="00404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C59" w:rsidR="00404C59">
      <w:r>
        <w:separator/>
      </w:r>
    </w:p>
  </w:footnote>
  <w:footnote w:id="0" w:type="continuationSeparator">
    <w:p w:rsidRDefault="00404C59" w:rsidR="00404C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215" w:rsidP="0057078E" w:rsidR="003842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4215" w:rsidR="003842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215" w:rsidP="0057078E" w:rsidR="00384215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154EDC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384215" w:rsidP="00431EE3" w:rsidR="00384215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>
      <w:rPr>
        <w:rFonts w:hAnsi="Times New Roman" w:ascii="Times New Roman"/>
      </w:rPr>
      <w:t>1138/17</w:t>
    </w:r>
    <w:r w:rsidR="00935759">
      <w:rPr>
        <w:rFonts w:hAnsi="Times New Roman" w:ascii="Times New Roman"/>
      </w:rPr>
      <w:t>-1386</w:t>
    </w:r>
  </w:p>
  <w:p w:rsidRDefault="00384215" w:rsidP="00700B50" w:rsidR="00384215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215" w:rsidP="008E0761" w:rsidR="00384215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 w:rsidR="00AD39BA">
      <w:rPr>
        <w:rFonts w:hAnsi="Times New Roman" w:ascii="Times New Roman"/>
      </w:rPr>
      <w:t>-1138/17</w:t>
    </w:r>
  </w:p>
  <w:p w:rsidRDefault="00384215" w:rsidP="008E0761" w:rsidR="00384215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84215" w:rsidP="008E0761" w:rsidR="00384215">
    <w:pPr>
      <w:pStyle w:val="Zaglavlje"/>
      <w:rPr>
        <w:rFonts w:hAnsi="Times New Roman" w:ascii="Times New Roman"/>
      </w:rPr>
    </w:pPr>
  </w:p>
  <w:p w:rsidRDefault="00384215" w:rsidP="008E0761" w:rsidR="00384215">
    <w:pPr>
      <w:pStyle w:val="Zaglavlje"/>
      <w:rPr>
        <w:rFonts w:hAnsi="Times New Roman" w:ascii="Times New Roman"/>
      </w:rPr>
    </w:pPr>
  </w:p>
  <w:p w:rsidRDefault="00384215" w:rsidP="008E0761" w:rsidR="00384215">
    <w:pPr>
      <w:pStyle w:val="Zaglavlje"/>
      <w:rPr>
        <w:rFonts w:hAnsi="Times New Roman" w:ascii="Times New Roman"/>
      </w:rPr>
    </w:pPr>
  </w:p>
  <w:p w:rsidRDefault="00384215" w:rsidP="008E0761" w:rsidR="00384215">
    <w:pPr>
      <w:pStyle w:val="Zaglavlje"/>
      <w:rPr>
        <w:rFonts w:hAnsi="Times New Roman" w:ascii="Times New Roman"/>
      </w:rPr>
    </w:pPr>
  </w:p>
  <w:p w:rsidRDefault="00384215" w:rsidP="008E0761" w:rsidR="00384215">
    <w:pPr>
      <w:pStyle w:val="Zaglavlje"/>
      <w:rPr>
        <w:rFonts w:hAnsi="Times New Roman" w:ascii="Times New Roman"/>
      </w:rPr>
    </w:pPr>
  </w:p>
  <w:p w:rsidRDefault="00384215" w:rsidP="008E0761" w:rsidR="003842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84215" w:rsidP="008E0761" w:rsidR="003842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84215" w:rsidP="00E313D3" w:rsidR="00384215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9C05765"/>
    <w:multiLevelType w:val="hybridMultilevel"/>
    <w:tmpl w:val="8DEE90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3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8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9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20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2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3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4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0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3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5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7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8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9D956D4"/>
    <w:multiLevelType w:val="hybridMultilevel"/>
    <w:tmpl w:val="23C255E6"/>
    <w:lvl w:tplc="FBD6E60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1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2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29"/>
  </w:num>
  <w:num w:numId="5">
    <w:abstractNumId w:val="7"/>
  </w:num>
  <w:num w:numId="6">
    <w:abstractNumId w:val="31"/>
  </w:num>
  <w:num w:numId="7">
    <w:abstractNumId w:val="33"/>
  </w:num>
  <w:num w:numId="8">
    <w:abstractNumId w:val="40"/>
  </w:num>
  <w:num w:numId="9">
    <w:abstractNumId w:val="38"/>
  </w:num>
  <w:num w:numId="10">
    <w:abstractNumId w:val="37"/>
  </w:num>
  <w:num w:numId="11">
    <w:abstractNumId w:val="32"/>
  </w:num>
  <w:num w:numId="12">
    <w:abstractNumId w:val="6"/>
  </w:num>
  <w:num w:numId="13">
    <w:abstractNumId w:val="22"/>
  </w:num>
  <w:num w:numId="14">
    <w:abstractNumId w:val="19"/>
  </w:num>
  <w:num w:numId="15">
    <w:abstractNumId w:val="2"/>
  </w:num>
  <w:num w:numId="16">
    <w:abstractNumId w:val="15"/>
  </w:num>
  <w:num w:numId="17">
    <w:abstractNumId w:val="34"/>
  </w:num>
  <w:num w:numId="18">
    <w:abstractNumId w:val="16"/>
  </w:num>
  <w:num w:numId="19">
    <w:abstractNumId w:val="25"/>
  </w:num>
  <w:num w:numId="20">
    <w:abstractNumId w:val="12"/>
  </w:num>
  <w:num w:numId="21">
    <w:abstractNumId w:val="42"/>
  </w:num>
  <w:num w:numId="22">
    <w:abstractNumId w:val="41"/>
  </w:num>
  <w:num w:numId="23">
    <w:abstractNumId w:val="23"/>
  </w:num>
  <w:num w:numId="24">
    <w:abstractNumId w:val="18"/>
  </w:num>
  <w:num w:numId="25">
    <w:abstractNumId w:val="36"/>
  </w:num>
  <w:num w:numId="26">
    <w:abstractNumId w:val="28"/>
  </w:num>
  <w:num w:numId="27">
    <w:abstractNumId w:val="27"/>
  </w:num>
  <w:num w:numId="28">
    <w:abstractNumId w:val="26"/>
  </w:num>
  <w:num w:numId="29">
    <w:abstractNumId w:val="14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1"/>
  </w:num>
  <w:num w:numId="35">
    <w:abstractNumId w:val="5"/>
  </w:num>
  <w:num w:numId="36">
    <w:abstractNumId w:val="20"/>
  </w:num>
  <w:num w:numId="37">
    <w:abstractNumId w:val="4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3"/>
  </w:num>
  <w:num w:numId="41">
    <w:abstractNumId w:val="35"/>
  </w:num>
  <w:num w:numId="42">
    <w:abstractNumId w:val="10"/>
  </w:num>
  <w:num w:numId="43">
    <w:abstractNumId w:val="3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1760"/>
    <w:rsid w:val="000337D7"/>
    <w:rsid w:val="000402D9"/>
    <w:rsid w:val="000418AB"/>
    <w:rsid w:val="000433BD"/>
    <w:rsid w:val="00052906"/>
    <w:rsid w:val="00062405"/>
    <w:rsid w:val="00064D5F"/>
    <w:rsid w:val="00080F78"/>
    <w:rsid w:val="000849AC"/>
    <w:rsid w:val="00085E4B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D6A26"/>
    <w:rsid w:val="000E1BD0"/>
    <w:rsid w:val="000E241E"/>
    <w:rsid w:val="00100AC4"/>
    <w:rsid w:val="00107FD0"/>
    <w:rsid w:val="001230B3"/>
    <w:rsid w:val="00130CC5"/>
    <w:rsid w:val="00142A8C"/>
    <w:rsid w:val="00150EAE"/>
    <w:rsid w:val="00151BBA"/>
    <w:rsid w:val="001525CA"/>
    <w:rsid w:val="00154EDC"/>
    <w:rsid w:val="00156C8B"/>
    <w:rsid w:val="001722F1"/>
    <w:rsid w:val="00176DF3"/>
    <w:rsid w:val="00177A68"/>
    <w:rsid w:val="00196D58"/>
    <w:rsid w:val="001A71AE"/>
    <w:rsid w:val="001A73FA"/>
    <w:rsid w:val="001B6257"/>
    <w:rsid w:val="001C1EDF"/>
    <w:rsid w:val="001C7973"/>
    <w:rsid w:val="001D14BC"/>
    <w:rsid w:val="001D3F41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2260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0386"/>
    <w:rsid w:val="00282457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1017"/>
    <w:rsid w:val="0031277F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4215"/>
    <w:rsid w:val="00386A71"/>
    <w:rsid w:val="00391FB4"/>
    <w:rsid w:val="003921D4"/>
    <w:rsid w:val="003A52DC"/>
    <w:rsid w:val="003B0C47"/>
    <w:rsid w:val="003B7846"/>
    <w:rsid w:val="003C080A"/>
    <w:rsid w:val="003C23F5"/>
    <w:rsid w:val="003C2BE0"/>
    <w:rsid w:val="003D08AA"/>
    <w:rsid w:val="003E2BF6"/>
    <w:rsid w:val="003F3DD8"/>
    <w:rsid w:val="00404C59"/>
    <w:rsid w:val="00406DBA"/>
    <w:rsid w:val="0041016C"/>
    <w:rsid w:val="00412ABC"/>
    <w:rsid w:val="00412D3A"/>
    <w:rsid w:val="004144D3"/>
    <w:rsid w:val="0042389F"/>
    <w:rsid w:val="00423F75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B535F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4F75E9"/>
    <w:rsid w:val="0050021F"/>
    <w:rsid w:val="00503840"/>
    <w:rsid w:val="00504AB7"/>
    <w:rsid w:val="00505B8D"/>
    <w:rsid w:val="00510DD0"/>
    <w:rsid w:val="00516608"/>
    <w:rsid w:val="005175F0"/>
    <w:rsid w:val="00520AF9"/>
    <w:rsid w:val="00525A38"/>
    <w:rsid w:val="00533F47"/>
    <w:rsid w:val="005350B4"/>
    <w:rsid w:val="00544AF8"/>
    <w:rsid w:val="00545376"/>
    <w:rsid w:val="00550DDA"/>
    <w:rsid w:val="005528AC"/>
    <w:rsid w:val="00552ACF"/>
    <w:rsid w:val="00554B0E"/>
    <w:rsid w:val="005630EA"/>
    <w:rsid w:val="00565EED"/>
    <w:rsid w:val="0057078E"/>
    <w:rsid w:val="0057451B"/>
    <w:rsid w:val="00574CD0"/>
    <w:rsid w:val="00575048"/>
    <w:rsid w:val="00576498"/>
    <w:rsid w:val="00595672"/>
    <w:rsid w:val="00596B71"/>
    <w:rsid w:val="00597640"/>
    <w:rsid w:val="005A061B"/>
    <w:rsid w:val="005A3E56"/>
    <w:rsid w:val="005B314F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1A8C"/>
    <w:rsid w:val="00632926"/>
    <w:rsid w:val="00635F29"/>
    <w:rsid w:val="00636488"/>
    <w:rsid w:val="00636DFD"/>
    <w:rsid w:val="0063787C"/>
    <w:rsid w:val="00647C31"/>
    <w:rsid w:val="00657A5C"/>
    <w:rsid w:val="006651EF"/>
    <w:rsid w:val="00666B12"/>
    <w:rsid w:val="00671FBA"/>
    <w:rsid w:val="00674012"/>
    <w:rsid w:val="00674F04"/>
    <w:rsid w:val="0067775F"/>
    <w:rsid w:val="00680542"/>
    <w:rsid w:val="00692958"/>
    <w:rsid w:val="00694942"/>
    <w:rsid w:val="00696328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04571"/>
    <w:rsid w:val="0071008C"/>
    <w:rsid w:val="00727E0C"/>
    <w:rsid w:val="00731880"/>
    <w:rsid w:val="00733C70"/>
    <w:rsid w:val="00733CB7"/>
    <w:rsid w:val="00733F1E"/>
    <w:rsid w:val="0073538A"/>
    <w:rsid w:val="007412D7"/>
    <w:rsid w:val="0074200B"/>
    <w:rsid w:val="007501C6"/>
    <w:rsid w:val="0076329C"/>
    <w:rsid w:val="00763BC2"/>
    <w:rsid w:val="007666CF"/>
    <w:rsid w:val="007704B3"/>
    <w:rsid w:val="00771EA0"/>
    <w:rsid w:val="007732AD"/>
    <w:rsid w:val="0077350E"/>
    <w:rsid w:val="007860AC"/>
    <w:rsid w:val="00792AF3"/>
    <w:rsid w:val="007A02FE"/>
    <w:rsid w:val="007A0B19"/>
    <w:rsid w:val="007A35F0"/>
    <w:rsid w:val="007A6271"/>
    <w:rsid w:val="007B5430"/>
    <w:rsid w:val="007B5570"/>
    <w:rsid w:val="007C02CB"/>
    <w:rsid w:val="007D3057"/>
    <w:rsid w:val="007E0737"/>
    <w:rsid w:val="007E36A4"/>
    <w:rsid w:val="007F0735"/>
    <w:rsid w:val="007F1667"/>
    <w:rsid w:val="00801DBA"/>
    <w:rsid w:val="00814DD7"/>
    <w:rsid w:val="00826F74"/>
    <w:rsid w:val="00837C51"/>
    <w:rsid w:val="0084616F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0761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759"/>
    <w:rsid w:val="00935DCA"/>
    <w:rsid w:val="009463A6"/>
    <w:rsid w:val="0094652B"/>
    <w:rsid w:val="00957D99"/>
    <w:rsid w:val="009632D6"/>
    <w:rsid w:val="00976153"/>
    <w:rsid w:val="00976587"/>
    <w:rsid w:val="00980A89"/>
    <w:rsid w:val="00985E3F"/>
    <w:rsid w:val="00985FCB"/>
    <w:rsid w:val="00986905"/>
    <w:rsid w:val="00992AA8"/>
    <w:rsid w:val="00992FB2"/>
    <w:rsid w:val="00993F58"/>
    <w:rsid w:val="0099522C"/>
    <w:rsid w:val="00997111"/>
    <w:rsid w:val="009B4C5F"/>
    <w:rsid w:val="009C0C5E"/>
    <w:rsid w:val="009C413F"/>
    <w:rsid w:val="009C5999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5558"/>
    <w:rsid w:val="00A257E4"/>
    <w:rsid w:val="00A27556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3312"/>
    <w:rsid w:val="00A74F9E"/>
    <w:rsid w:val="00A83B96"/>
    <w:rsid w:val="00A83C9A"/>
    <w:rsid w:val="00A85787"/>
    <w:rsid w:val="00A928D0"/>
    <w:rsid w:val="00AA7FEA"/>
    <w:rsid w:val="00AB1CFA"/>
    <w:rsid w:val="00AC0D4B"/>
    <w:rsid w:val="00AC4E56"/>
    <w:rsid w:val="00AD1A93"/>
    <w:rsid w:val="00AD329A"/>
    <w:rsid w:val="00AD3979"/>
    <w:rsid w:val="00AD39BA"/>
    <w:rsid w:val="00AD4573"/>
    <w:rsid w:val="00AD4ED5"/>
    <w:rsid w:val="00AE1012"/>
    <w:rsid w:val="00AE48A8"/>
    <w:rsid w:val="00AF0DBA"/>
    <w:rsid w:val="00AF3775"/>
    <w:rsid w:val="00AF3932"/>
    <w:rsid w:val="00B04248"/>
    <w:rsid w:val="00B042AE"/>
    <w:rsid w:val="00B22B1A"/>
    <w:rsid w:val="00B2373A"/>
    <w:rsid w:val="00B24ABB"/>
    <w:rsid w:val="00B266F6"/>
    <w:rsid w:val="00B26C8C"/>
    <w:rsid w:val="00B3161B"/>
    <w:rsid w:val="00B33799"/>
    <w:rsid w:val="00B3642B"/>
    <w:rsid w:val="00B422F2"/>
    <w:rsid w:val="00B45A78"/>
    <w:rsid w:val="00B536B4"/>
    <w:rsid w:val="00B60D4F"/>
    <w:rsid w:val="00B64438"/>
    <w:rsid w:val="00B64D2F"/>
    <w:rsid w:val="00B65B5A"/>
    <w:rsid w:val="00B74618"/>
    <w:rsid w:val="00B748B1"/>
    <w:rsid w:val="00B92D20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2AE7"/>
    <w:rsid w:val="00BF310F"/>
    <w:rsid w:val="00BF3323"/>
    <w:rsid w:val="00BF3A85"/>
    <w:rsid w:val="00BF54D0"/>
    <w:rsid w:val="00C15BAD"/>
    <w:rsid w:val="00C174A1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6DF3"/>
    <w:rsid w:val="00C770CF"/>
    <w:rsid w:val="00C80D63"/>
    <w:rsid w:val="00C847AF"/>
    <w:rsid w:val="00C86079"/>
    <w:rsid w:val="00C91A87"/>
    <w:rsid w:val="00C94DEC"/>
    <w:rsid w:val="00C95DAA"/>
    <w:rsid w:val="00CA505D"/>
    <w:rsid w:val="00CA52DA"/>
    <w:rsid w:val="00CA569D"/>
    <w:rsid w:val="00CB1DEF"/>
    <w:rsid w:val="00CB4C0C"/>
    <w:rsid w:val="00CC6645"/>
    <w:rsid w:val="00CD76BF"/>
    <w:rsid w:val="00CE76AD"/>
    <w:rsid w:val="00CF343C"/>
    <w:rsid w:val="00CF7813"/>
    <w:rsid w:val="00D045F2"/>
    <w:rsid w:val="00D114D2"/>
    <w:rsid w:val="00D3348D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139C"/>
    <w:rsid w:val="00DA3BCE"/>
    <w:rsid w:val="00DB2616"/>
    <w:rsid w:val="00DB60DF"/>
    <w:rsid w:val="00DB6614"/>
    <w:rsid w:val="00DC18AA"/>
    <w:rsid w:val="00DC1928"/>
    <w:rsid w:val="00DC3AE4"/>
    <w:rsid w:val="00DC3C5F"/>
    <w:rsid w:val="00DD637D"/>
    <w:rsid w:val="00DE577E"/>
    <w:rsid w:val="00DF1E92"/>
    <w:rsid w:val="00E01A5F"/>
    <w:rsid w:val="00E06ECB"/>
    <w:rsid w:val="00E126E3"/>
    <w:rsid w:val="00E147A6"/>
    <w:rsid w:val="00E313D3"/>
    <w:rsid w:val="00E34C8B"/>
    <w:rsid w:val="00E374B7"/>
    <w:rsid w:val="00E4238B"/>
    <w:rsid w:val="00E44F51"/>
    <w:rsid w:val="00E45016"/>
    <w:rsid w:val="00E456C8"/>
    <w:rsid w:val="00E513BC"/>
    <w:rsid w:val="00E5505C"/>
    <w:rsid w:val="00E57E22"/>
    <w:rsid w:val="00E65FA7"/>
    <w:rsid w:val="00E66FD3"/>
    <w:rsid w:val="00E8796C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4F53"/>
    <w:rsid w:val="00EE6A55"/>
    <w:rsid w:val="00EF2A53"/>
    <w:rsid w:val="00EF5204"/>
    <w:rsid w:val="00F00F13"/>
    <w:rsid w:val="00F0784B"/>
    <w:rsid w:val="00F07AA7"/>
    <w:rsid w:val="00F36C2B"/>
    <w:rsid w:val="00F515E4"/>
    <w:rsid w:val="00F517F1"/>
    <w:rsid w:val="00F557A9"/>
    <w:rsid w:val="00F5743F"/>
    <w:rsid w:val="00F712AC"/>
    <w:rsid w:val="00F71880"/>
    <w:rsid w:val="00F9043D"/>
    <w:rsid w:val="00F92F38"/>
    <w:rsid w:val="00FA2CF7"/>
    <w:rsid w:val="00FB408A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2AE7"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EE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AE7"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EE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3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04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36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2453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293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685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06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49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62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4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41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siječnja 2019.</izvorni_sadrzaj>
    <derivirana_varijabla naziv="DomainObject.Predmet.SpisIzvanSuda.DatumIzlazaSpisa_1">15.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St-1138/2017-3189</izvorni_sadrzaj>
    <derivirana_varijabla naziv="DomainObject.PredzadnjaOdlukaIzPredmeta.Oznaka_1">St-1138/2017-3189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8071A1-A376-46ED-8DD1-A7DF96CA6B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714</properties:Words>
  <properties:Characters>3894</properties:Characters>
  <properties:Lines>119</properties:Lines>
  <properties:Paragraphs>36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2019-03-04T12:34:00Z</dcterms:created>
  <dc:creator>KDS - 8</dc:creator>
  <cp:lastModifiedBy>dvorana100</cp:lastModifiedBy>
  <cp:lastPrinted>2019-03-05T12:41:00Z</cp:lastPrinted>
  <dcterms:modified xmlns:xsi="http://www.w3.org/2001/XMLSchema-instance" xsi:type="dcterms:W3CDTF">2019-03-05T12:57:00Z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(Rješenje_Banca Intesa.docx)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