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8b13" w14:paraId="31d8b13" w:rsidRDefault="00030074" w:rsidP="00030074" w:rsidR="00030074"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30074" w:rsidP="00030074" w:rsidR="00030074"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030074" w:rsidP="00030074" w:rsidR="00030074"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030074" w:rsidP="00030074" w:rsidR="00030074"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030074" w:rsidP="00030074" w:rsidR="00030074" w:rsidRPr="00947E23">
      <w:pPr>
        <w:rPr>
          <w:rFonts w:eastAsiaTheme="minorHAnsi"/>
          <w:lang w:eastAsia="en-US"/>
        </w:rPr>
      </w:pPr>
    </w:p>
    <w:p w:rsidRDefault="00030074" w:rsidP="00030074" w:rsidR="00030074"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w:t>
      </w:r>
      <w:r>
        <w:rPr>
          <w:rFonts w:cs="Times New Roman" w:eastAsia="Times New Roman"/>
          <w:szCs w:val="24"/>
        </w:rPr>
        <w:t>35</w:t>
      </w:r>
      <w:r w:rsidRPr="00947E23">
        <w:rPr>
          <w:rFonts w:cs="Times New Roman" w:eastAsia="Times New Roman"/>
          <w:szCs w:val="24"/>
        </w:rPr>
        <w:t xml:space="preserve"> od </w:t>
      </w:r>
      <w:r>
        <w:rPr>
          <w:rFonts w:cs="Times New Roman" w:eastAsia="Times New Roman"/>
          <w:szCs w:val="24"/>
        </w:rPr>
        <w:t>4. rujna</w:t>
      </w:r>
      <w:r w:rsidRPr="00947E23">
        <w:rPr>
          <w:rFonts w:cs="Times New Roman" w:eastAsia="Times New Roman"/>
          <w:szCs w:val="24"/>
        </w:rPr>
        <w:t xml:space="preserve"> 2015., za provedbu skraćenog stečajnog postupka nad pravnom osobom (dužnikom)</w:t>
      </w:r>
      <w:r>
        <w:rPr>
          <w:rFonts w:cs="Times New Roman" w:eastAsia="Times New Roman"/>
          <w:szCs w:val="24"/>
        </w:rPr>
        <w:t xml:space="preserve"> LETNIKO d. o. o. </w:t>
      </w:r>
      <w:proofErr w:type="spellStart"/>
      <w:r>
        <w:rPr>
          <w:rFonts w:cs="Times New Roman" w:eastAsia="Times New Roman"/>
          <w:szCs w:val="24"/>
        </w:rPr>
        <w:t>Ližnjan</w:t>
      </w:r>
      <w:proofErr w:type="spellEnd"/>
      <w:r>
        <w:rPr>
          <w:rFonts w:cs="Times New Roman" w:eastAsia="Times New Roman"/>
          <w:szCs w:val="24"/>
        </w:rPr>
        <w:t xml:space="preserve">, Put za </w:t>
      </w:r>
      <w:proofErr w:type="spellStart"/>
      <w:r>
        <w:rPr>
          <w:rFonts w:cs="Times New Roman" w:eastAsia="Times New Roman"/>
          <w:szCs w:val="24"/>
        </w:rPr>
        <w:t>puntice</w:t>
      </w:r>
      <w:proofErr w:type="spellEnd"/>
      <w:r>
        <w:rPr>
          <w:rFonts w:cs="Times New Roman" w:eastAsia="Times New Roman"/>
          <w:szCs w:val="24"/>
        </w:rPr>
        <w:t xml:space="preserve"> 14, OIB 52719088386, MBS 080524098,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19</w:t>
      </w:r>
      <w:r w:rsidRPr="00947E23">
        <w:rPr>
          <w:rFonts w:cs="Times New Roman" w:eastAsia="Times New Roman"/>
          <w:szCs w:val="24"/>
        </w:rPr>
        <w:t>. siječnja 2016. objavljuje sljedeći</w:t>
      </w:r>
    </w:p>
    <w:p w:rsidRDefault="00030074" w:rsidP="00030074" w:rsidR="00030074" w:rsidRPr="00947E23">
      <w:pPr>
        <w:rPr>
          <w:rFonts w:cs="Times New Roman" w:eastAsia="Times New Roman"/>
          <w:szCs w:val="24"/>
        </w:rPr>
      </w:pPr>
    </w:p>
    <w:p w:rsidRDefault="00030074" w:rsidP="00030074" w:rsidR="00030074" w:rsidRPr="00947E23">
      <w:pPr>
        <w:jc w:val="center"/>
        <w:rPr>
          <w:rFonts w:eastAsiaTheme="minorHAnsi"/>
          <w:lang w:eastAsia="en-US"/>
        </w:rPr>
      </w:pPr>
      <w:r w:rsidRPr="00947E23">
        <w:rPr>
          <w:rFonts w:eastAsiaTheme="minorHAnsi"/>
          <w:lang w:eastAsia="en-US"/>
        </w:rPr>
        <w:t>O G L A S</w:t>
      </w:r>
    </w:p>
    <w:p w:rsidRDefault="00030074" w:rsidP="00030074" w:rsidR="00030074" w:rsidRPr="00947E23">
      <w:pPr>
        <w:ind w:firstLine="708"/>
        <w:rPr>
          <w:rFonts w:eastAsiaTheme="minorHAnsi"/>
          <w:lang w:eastAsia="en-US"/>
        </w:rPr>
      </w:pPr>
    </w:p>
    <w:p w:rsidRDefault="00030074" w:rsidP="00030074" w:rsidR="00030074"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LETNIKO d. o. o. </w:t>
      </w:r>
      <w:proofErr w:type="spellStart"/>
      <w:r>
        <w:rPr>
          <w:rFonts w:cs="Times New Roman" w:eastAsia="Times New Roman"/>
          <w:szCs w:val="24"/>
        </w:rPr>
        <w:t>Ližnjan</w:t>
      </w:r>
      <w:proofErr w:type="spellEnd"/>
      <w:r>
        <w:rPr>
          <w:rFonts w:cs="Times New Roman" w:eastAsia="Times New Roman"/>
          <w:szCs w:val="24"/>
        </w:rPr>
        <w:t xml:space="preserve">, Put za </w:t>
      </w:r>
      <w:proofErr w:type="spellStart"/>
      <w:r>
        <w:rPr>
          <w:rFonts w:cs="Times New Roman" w:eastAsia="Times New Roman"/>
          <w:szCs w:val="24"/>
        </w:rPr>
        <w:t>puntice</w:t>
      </w:r>
      <w:proofErr w:type="spellEnd"/>
      <w:r>
        <w:rPr>
          <w:rFonts w:cs="Times New Roman" w:eastAsia="Times New Roman"/>
          <w:szCs w:val="24"/>
        </w:rPr>
        <w:t xml:space="preserve"> 14, OIB 52719088386, MBS 080524098,</w:t>
      </w:r>
      <w:r w:rsidRPr="00947E23">
        <w:rPr>
          <w:rFonts w:cs="Times New Roman" w:eastAsia="Times New Roman"/>
          <w:szCs w:val="24"/>
        </w:rPr>
        <w:t xml:space="preserve"> je pravna osoba koja nema zaposlenih, koja na dan </w:t>
      </w:r>
      <w:r>
        <w:rPr>
          <w:rFonts w:cs="Times New Roman" w:eastAsia="Times New Roman"/>
          <w:szCs w:val="24"/>
        </w:rPr>
        <w:t>3.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120 </w:t>
      </w:r>
      <w:r w:rsidRPr="00947E23">
        <w:rPr>
          <w:rFonts w:cs="Times New Roman" w:eastAsia="Times New Roman"/>
          <w:szCs w:val="24"/>
        </w:rPr>
        <w:t>dana te za koju nisu ispunjeni uvjeti za pokretanje drugog postupka radi brisanja iz sudskog registra.</w:t>
      </w:r>
    </w:p>
    <w:p w:rsidRDefault="00030074" w:rsidP="00030074" w:rsidR="00030074" w:rsidRPr="00947E23">
      <w:pPr>
        <w:ind w:firstLine="708"/>
        <w:rPr>
          <w:rFonts w:eastAsiaTheme="minorHAnsi"/>
          <w:lang w:eastAsia="en-US"/>
        </w:rPr>
      </w:pPr>
    </w:p>
    <w:p w:rsidRDefault="00030074" w:rsidP="00030074" w:rsidR="00030074"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3. rujna</w:t>
      </w:r>
      <w:r w:rsidRPr="00947E23">
        <w:rPr>
          <w:rFonts w:eastAsiaTheme="minorHAnsi"/>
          <w:lang w:eastAsia="en-US"/>
        </w:rPr>
        <w:t xml:space="preserve"> 2015. iznosi </w:t>
      </w:r>
      <w:r>
        <w:rPr>
          <w:rFonts w:eastAsiaTheme="minorHAnsi"/>
          <w:lang w:eastAsia="en-US"/>
        </w:rPr>
        <w:t>3.132,31 kune</w:t>
      </w:r>
      <w:r w:rsidRPr="00947E23">
        <w:rPr>
          <w:rFonts w:eastAsiaTheme="minorHAnsi"/>
          <w:lang w:eastAsia="en-US"/>
        </w:rPr>
        <w:t>.</w:t>
      </w:r>
    </w:p>
    <w:p w:rsidRDefault="00030074" w:rsidP="00030074" w:rsidR="00030074" w:rsidRPr="00947E23">
      <w:pPr>
        <w:rPr>
          <w:rFonts w:eastAsiaTheme="minorHAnsi"/>
          <w:lang w:eastAsia="en-US"/>
        </w:rPr>
      </w:pPr>
    </w:p>
    <w:p w:rsidRDefault="00030074" w:rsidP="00030074" w:rsidR="00030074"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Ivan K. </w:t>
      </w:r>
      <w:proofErr w:type="spellStart"/>
      <w:r>
        <w:rPr>
          <w:rFonts w:cs="Times New Roman" w:eastAsia="Times New Roman"/>
          <w:szCs w:val="24"/>
        </w:rPr>
        <w:t>Obedkov</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030074" w:rsidP="00030074" w:rsidR="00030074" w:rsidRPr="00947E23">
      <w:pPr>
        <w:ind w:firstLine="708"/>
        <w:rPr>
          <w:rFonts w:cs="Times New Roman" w:eastAsia="Times New Roman"/>
          <w:szCs w:val="24"/>
        </w:rPr>
      </w:pPr>
    </w:p>
    <w:p w:rsidRDefault="00030074" w:rsidP="00030074" w:rsidR="00030074"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30074" w:rsidP="00030074" w:rsidR="00030074" w:rsidRPr="00947E23">
      <w:pPr>
        <w:rPr>
          <w:rFonts w:cs="Times New Roman" w:eastAsia="Times New Roman"/>
          <w:szCs w:val="24"/>
        </w:rPr>
      </w:pPr>
    </w:p>
    <w:p w:rsidRDefault="00030074" w:rsidP="00030074" w:rsidR="00030074"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30074" w:rsidP="00030074" w:rsidR="00030074" w:rsidRPr="00947E23">
      <w:pPr>
        <w:ind w:firstLine="708"/>
        <w:rPr>
          <w:rFonts w:eastAsiaTheme="minorHAnsi"/>
          <w:lang w:eastAsia="en-US"/>
        </w:rPr>
      </w:pPr>
    </w:p>
    <w:p w:rsidRDefault="00030074" w:rsidP="00030074" w:rsidR="00030074" w:rsidRPr="00947E23">
      <w:pPr>
        <w:jc w:val="center"/>
        <w:rPr>
          <w:rFonts w:eastAsiaTheme="minorHAnsi"/>
          <w:lang w:eastAsia="en-US"/>
        </w:rPr>
      </w:pPr>
      <w:r>
        <w:rPr>
          <w:rFonts w:eastAsiaTheme="minorHAnsi"/>
          <w:lang w:eastAsia="en-US"/>
        </w:rPr>
        <w:t>U Pazinu 19</w:t>
      </w:r>
      <w:r w:rsidRPr="00947E23">
        <w:rPr>
          <w:rFonts w:eastAsiaTheme="minorHAnsi"/>
          <w:lang w:eastAsia="en-US"/>
        </w:rPr>
        <w:t>. siječnja 2016.</w:t>
      </w:r>
    </w:p>
    <w:p w:rsidRDefault="00030074" w:rsidP="00030074" w:rsidR="00030074" w:rsidRPr="00947E23">
      <w:pPr>
        <w:ind w:firstLine="708" w:left="5664"/>
        <w:jc w:val="center"/>
        <w:rPr>
          <w:rFonts w:eastAsiaTheme="minorHAnsi"/>
          <w:lang w:eastAsia="en-US"/>
        </w:rPr>
      </w:pPr>
      <w:r w:rsidRPr="00947E23">
        <w:rPr>
          <w:rFonts w:eastAsiaTheme="minorHAnsi"/>
          <w:lang w:eastAsia="en-US"/>
        </w:rPr>
        <w:t>Sudska savjetnica</w:t>
      </w:r>
    </w:p>
    <w:p w:rsidRDefault="00030074" w:rsidP="00030074" w:rsidR="00030074"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030074" w:rsidP="00030074" w:rsidR="00030074" w:rsidRPr="00947E23">
      <w:pPr>
        <w:rPr>
          <w:rFonts w:eastAsiaTheme="minorHAnsi"/>
          <w:lang w:eastAsia="en-US"/>
        </w:rPr>
      </w:pPr>
      <w:r w:rsidRPr="00947E23">
        <w:rPr>
          <w:rFonts w:eastAsiaTheme="minorHAnsi"/>
          <w:lang w:eastAsia="en-US"/>
        </w:rPr>
        <w:t>DNA:</w:t>
      </w:r>
    </w:p>
    <w:p w:rsidRDefault="00030074" w:rsidP="00030074" w:rsidR="00BB10E7" w:rsidRPr="00030074">
      <w:pPr>
        <w:jc w:val="left"/>
        <w:rPr>
          <w:rFonts w:eastAsiaTheme="minorHAnsi"/>
          <w:lang w:eastAsia="en-US"/>
        </w:rPr>
      </w:pPr>
      <w:r w:rsidRPr="00947E23">
        <w:rPr>
          <w:rFonts w:eastAsiaTheme="minorHAnsi"/>
          <w:lang w:eastAsia="en-US"/>
        </w:rPr>
        <w:t xml:space="preserve">- e-Oglasna ploča sudova. </w:t>
      </w:r>
    </w:p>
    <w:sectPr w:rsidR="00BB10E7" w:rsidRPr="0003007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54C" w:rsidP="00030074" w:rsidR="0055754C">
      <w:r>
        <w:separator/>
      </w:r>
    </w:p>
  </w:endnote>
  <w:endnote w:id="0" w:type="continuationSeparator">
    <w:p w:rsidRDefault="0055754C" w:rsidP="00030074" w:rsidR="005575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54C" w:rsidP="00030074" w:rsidR="0055754C">
      <w:r>
        <w:separator/>
      </w:r>
    </w:p>
  </w:footnote>
  <w:footnote w:id="0" w:type="continuationSeparator">
    <w:p w:rsidRDefault="0055754C" w:rsidP="00030074" w:rsidR="005575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54C" w:rsidP="00D4722F" w:rsidR="00D4722F">
    <w:pPr>
      <w:pStyle w:val="Zaglavlje"/>
      <w:jc w:val="right"/>
    </w:pPr>
    <w:r>
      <w:t>11 St-</w:t>
    </w:r>
    <w:r w:rsidR="00030074">
      <w:t>604/</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2D31"/>
    <w:rsid w:val="00001112"/>
    <w:rsid w:val="000065A0"/>
    <w:rsid w:val="00014669"/>
    <w:rsid w:val="00020CD8"/>
    <w:rsid w:val="00030074"/>
    <w:rsid w:val="00035007"/>
    <w:rsid w:val="00042D31"/>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65A5A"/>
    <w:rsid w:val="00175228"/>
    <w:rsid w:val="0019340B"/>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5977"/>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B0C16"/>
    <w:rsid w:val="004C54CB"/>
    <w:rsid w:val="004C55B7"/>
    <w:rsid w:val="004E0718"/>
    <w:rsid w:val="004E07AE"/>
    <w:rsid w:val="004E3132"/>
    <w:rsid w:val="004E4CDA"/>
    <w:rsid w:val="004F29E6"/>
    <w:rsid w:val="00513CA6"/>
    <w:rsid w:val="00516731"/>
    <w:rsid w:val="00525790"/>
    <w:rsid w:val="00540623"/>
    <w:rsid w:val="00541109"/>
    <w:rsid w:val="005430A1"/>
    <w:rsid w:val="0055754C"/>
    <w:rsid w:val="00563BDA"/>
    <w:rsid w:val="0056760D"/>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2692"/>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536B"/>
    <w:rsid w:val="0085621A"/>
    <w:rsid w:val="00860771"/>
    <w:rsid w:val="0086135B"/>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07BA"/>
    <w:rsid w:val="00920962"/>
    <w:rsid w:val="009266B1"/>
    <w:rsid w:val="009424A7"/>
    <w:rsid w:val="00943089"/>
    <w:rsid w:val="009449AC"/>
    <w:rsid w:val="009449F5"/>
    <w:rsid w:val="00947C56"/>
    <w:rsid w:val="009552FC"/>
    <w:rsid w:val="00957937"/>
    <w:rsid w:val="00960E15"/>
    <w:rsid w:val="00984A60"/>
    <w:rsid w:val="00986C51"/>
    <w:rsid w:val="0099219C"/>
    <w:rsid w:val="009A338E"/>
    <w:rsid w:val="009A6044"/>
    <w:rsid w:val="009B07C7"/>
    <w:rsid w:val="009D5812"/>
    <w:rsid w:val="009F4B70"/>
    <w:rsid w:val="009F5F23"/>
    <w:rsid w:val="00A00957"/>
    <w:rsid w:val="00A0251A"/>
    <w:rsid w:val="00A11329"/>
    <w:rsid w:val="00A147E7"/>
    <w:rsid w:val="00A16C6A"/>
    <w:rsid w:val="00A553F0"/>
    <w:rsid w:val="00A55476"/>
    <w:rsid w:val="00A639DB"/>
    <w:rsid w:val="00A72F71"/>
    <w:rsid w:val="00A7615D"/>
    <w:rsid w:val="00A81DB5"/>
    <w:rsid w:val="00A902B5"/>
    <w:rsid w:val="00A91242"/>
    <w:rsid w:val="00A943AB"/>
    <w:rsid w:val="00A97851"/>
    <w:rsid w:val="00AA4588"/>
    <w:rsid w:val="00AA4899"/>
    <w:rsid w:val="00AA4AF4"/>
    <w:rsid w:val="00AA52C6"/>
    <w:rsid w:val="00AA628D"/>
    <w:rsid w:val="00AC33AE"/>
    <w:rsid w:val="00AD7756"/>
    <w:rsid w:val="00AE55F9"/>
    <w:rsid w:val="00AF4929"/>
    <w:rsid w:val="00B03C44"/>
    <w:rsid w:val="00B0593A"/>
    <w:rsid w:val="00B138C9"/>
    <w:rsid w:val="00B222A5"/>
    <w:rsid w:val="00B23458"/>
    <w:rsid w:val="00B51AFA"/>
    <w:rsid w:val="00B55635"/>
    <w:rsid w:val="00B64967"/>
    <w:rsid w:val="00B67AB1"/>
    <w:rsid w:val="00B71F1A"/>
    <w:rsid w:val="00B91DEB"/>
    <w:rsid w:val="00B94C0C"/>
    <w:rsid w:val="00BA2A51"/>
    <w:rsid w:val="00BA5A95"/>
    <w:rsid w:val="00BB18DB"/>
    <w:rsid w:val="00BC1723"/>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91413"/>
    <w:rsid w:val="00C92633"/>
    <w:rsid w:val="00CA5F7D"/>
    <w:rsid w:val="00CB794C"/>
    <w:rsid w:val="00CC409F"/>
    <w:rsid w:val="00CC7033"/>
    <w:rsid w:val="00CD583E"/>
    <w:rsid w:val="00CD6D0B"/>
    <w:rsid w:val="00CF6414"/>
    <w:rsid w:val="00D10D97"/>
    <w:rsid w:val="00D364E6"/>
    <w:rsid w:val="00D37DFE"/>
    <w:rsid w:val="00D421CB"/>
    <w:rsid w:val="00D47419"/>
    <w:rsid w:val="00D573CA"/>
    <w:rsid w:val="00D60A4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5E7B"/>
    <w:rsid w:val="00E46B2E"/>
    <w:rsid w:val="00E645FB"/>
    <w:rsid w:val="00E777F5"/>
    <w:rsid w:val="00EA31F5"/>
    <w:rsid w:val="00EB47F5"/>
    <w:rsid w:val="00EC1778"/>
    <w:rsid w:val="00EF35D9"/>
    <w:rsid w:val="00F029EA"/>
    <w:rsid w:val="00F05762"/>
    <w:rsid w:val="00F16E70"/>
    <w:rsid w:val="00F2202A"/>
    <w:rsid w:val="00F27C30"/>
    <w:rsid w:val="00F31957"/>
    <w:rsid w:val="00F33AFE"/>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007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0074"/>
    <w:pPr>
      <w:tabs>
        <w:tab w:pos="4536" w:val="center"/>
        <w:tab w:pos="9072" w:val="right"/>
      </w:tabs>
    </w:pPr>
  </w:style>
  <w:style w:customStyle="true" w:styleId="ZaglavljeChar" w:type="character">
    <w:name w:val="Zaglavlje Char"/>
    <w:basedOn w:val="Zadanifontodlomka"/>
    <w:link w:val="Zaglavlje"/>
    <w:uiPriority w:val="99"/>
    <w:rsid w:val="00030074"/>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300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0074"/>
    <w:rPr>
      <w:rFonts w:eastAsiaTheme="minorEastAsia" w:cs="Tahoma" w:hAnsi="Tahoma" w:ascii="Tahoma"/>
      <w:sz w:val="16"/>
      <w:szCs w:val="16"/>
      <w:lang w:eastAsia="hr-HR"/>
    </w:rPr>
  </w:style>
  <w:style w:styleId="Podnoje" w:type="paragraph">
    <w:name w:val="footer"/>
    <w:basedOn w:val="Normal"/>
    <w:link w:val="PodnojeChar"/>
    <w:uiPriority w:val="99"/>
    <w:unhideWhenUsed/>
    <w:rsid w:val="00030074"/>
    <w:pPr>
      <w:tabs>
        <w:tab w:pos="4536" w:val="center"/>
        <w:tab w:pos="9072" w:val="right"/>
      </w:tabs>
    </w:pPr>
  </w:style>
  <w:style w:customStyle="true" w:styleId="PodnojeChar" w:type="character">
    <w:name w:val="Podnožje Char"/>
    <w:basedOn w:val="Zadanifontodlomka"/>
    <w:link w:val="Podnoje"/>
    <w:uiPriority w:val="99"/>
    <w:rsid w:val="0003007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20962"/>
    <w:rPr>
      <w:color w:val="808080"/>
      <w:bdr w:space="0" w:sz="0" w:color="auto" w:val="none"/>
      <w:shd w:fill="auto" w:color="auto" w:val="clear"/>
    </w:rPr>
  </w:style>
  <w:style w:customStyle="true" w:styleId="eSPISCCParagraphDefaultFont" w:type="character">
    <w:name w:val="eSPIS_CC_Paragraph Default Font"/>
    <w:basedOn w:val="Zadanifontodlomka"/>
    <w:rsid w:val="0092096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2096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2096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2096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007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0074"/>
    <w:pPr>
      <w:tabs>
        <w:tab w:pos="4536" w:val="center"/>
        <w:tab w:pos="9072" w:val="right"/>
      </w:tabs>
    </w:pPr>
  </w:style>
  <w:style w:customStyle="1" w:styleId="ZaglavljeChar" w:type="character">
    <w:name w:val="Zaglavlje Char"/>
    <w:basedOn w:val="Zadanifontodlomka"/>
    <w:link w:val="Zaglavlje"/>
    <w:uiPriority w:val="99"/>
    <w:rsid w:val="00030074"/>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30074"/>
    <w:rPr>
      <w:rFonts w:ascii="Tahoma" w:cs="Tahoma" w:hAnsi="Tahoma"/>
      <w:sz w:val="16"/>
      <w:szCs w:val="16"/>
    </w:rPr>
  </w:style>
  <w:style w:customStyle="1" w:styleId="TekstbaloniaChar" w:type="character">
    <w:name w:val="Tekst balončića Char"/>
    <w:basedOn w:val="Zadanifontodlomka"/>
    <w:link w:val="Tekstbalonia"/>
    <w:uiPriority w:val="99"/>
    <w:semiHidden/>
    <w:rsid w:val="00030074"/>
    <w:rPr>
      <w:rFonts w:ascii="Tahoma" w:cs="Tahoma" w:eastAsiaTheme="minorEastAsia" w:hAnsi="Tahoma"/>
      <w:sz w:val="16"/>
      <w:szCs w:val="16"/>
      <w:lang w:eastAsia="hr-HR"/>
    </w:rPr>
  </w:style>
  <w:style w:styleId="Podnoje" w:type="paragraph">
    <w:name w:val="footer"/>
    <w:basedOn w:val="Normal"/>
    <w:link w:val="PodnojeChar"/>
    <w:uiPriority w:val="99"/>
    <w:unhideWhenUsed/>
    <w:rsid w:val="00030074"/>
    <w:pPr>
      <w:tabs>
        <w:tab w:pos="4536" w:val="center"/>
        <w:tab w:pos="9072" w:val="right"/>
      </w:tabs>
    </w:pPr>
  </w:style>
  <w:style w:customStyle="1" w:styleId="PodnojeChar" w:type="character">
    <w:name w:val="Podnožje Char"/>
    <w:basedOn w:val="Zadanifontodlomka"/>
    <w:link w:val="Podnoje"/>
    <w:uiPriority w:val="99"/>
    <w:rsid w:val="0003007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20962"/>
    <w:rPr>
      <w:color w:val="808080"/>
      <w:bdr w:color="auto" w:space="0" w:sz="0" w:val="none"/>
      <w:shd w:color="auto" w:fill="auto" w:val="clear"/>
    </w:rPr>
  </w:style>
  <w:style w:customStyle="1" w:styleId="eSPISCCParagraphDefaultFont" w:type="character">
    <w:name w:val="eSPIS_CC_Paragraph Default Font"/>
    <w:basedOn w:val="Zadanifontodlomka"/>
    <w:rsid w:val="0092096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2096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2096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2096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St-604/2015</izvorni_sadrzaj>
    <derivirana_varijabla naziv="DomainObject.Predmet.OznakaBroj_1">St-604/2015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LETNIKO d.o.o. LIŽNJAN</izvorni_sadrzaj>
    <derivirana_varijabla naziv="DomainObject.Predmet.ProtustrankaFormated_1">  LETNIKO d.o.o. LIŽNJAN</derivirana_varijabla>
  </DomainObject.Predmet.ProtustrankaFormated>
  <DomainObject.Predmet.ProtustrankaFormatedOIB>
    <izvorni_sadrzaj>  LETNIKO d.o.o. LIŽNJAN, OIB 52719088386</izvorni_sadrzaj>
    <derivirana_varijabla naziv="DomainObject.Predmet.ProtustrankaFormatedOIB_1">  LETNIKO d.o.o. LIŽNJAN, OIB 52719088386</derivirana_varijabla>
  </DomainObject.Predmet.ProtustrankaFormatedOIB>
  <DomainObject.Predmet.ProtustrankaFormatedWithAdress>
    <izvorni_sadrzaj> LETNIKO d.o.o. LIŽNJAN, Put za puntice 14, 52204 Ližnjan</izvorni_sadrzaj>
    <derivirana_varijabla naziv="DomainObject.Predmet.ProtustrankaFormatedWithAdress_1"> LETNIKO d.o.o. LIŽNJAN, Put za puntice 14, 52204 Ližnjan</derivirana_varijabla>
  </DomainObject.Predmet.ProtustrankaFormatedWithAdress>
  <DomainObject.Predmet.ProtustrankaFormatedWithAdressOIB>
    <izvorni_sadrzaj> LETNIKO d.o.o. LIŽNJAN, OIB 52719088386, Put za puntice 14, 52204 Ližnjan</izvorni_sadrzaj>
    <derivirana_varijabla naziv="DomainObject.Predmet.ProtustrankaFormatedWithAdressOIB_1"> LETNIKO d.o.o. LIŽNJAN, OIB 52719088386, Put za puntice 14, 52204 Ližnjan</derivirana_varijabla>
  </DomainObject.Predmet.ProtustrankaFormatedWithAdressOIB>
  <DomainObject.Predmet.ProtustrankaWithAdress>
    <izvorni_sadrzaj>LETNIKO d.o.o. LIŽNJAN Put za puntice 14, 52204 Ližnjan</izvorni_sadrzaj>
    <derivirana_varijabla naziv="DomainObject.Predmet.ProtustrankaWithAdress_1">LETNIKO d.o.o. LIŽNJAN Put za puntice 14, 52204 Ližnjan</derivirana_varijabla>
  </DomainObject.Predmet.ProtustrankaWithAdress>
  <DomainObject.Predmet.ProtustrankaWithAdressOIB>
    <izvorni_sadrzaj>LETNIKO d.o.o. LIŽNJAN, OIB 52719088386, Put za puntice 14, 52204 Ližnjan</izvorni_sadrzaj>
    <derivirana_varijabla naziv="DomainObject.Predmet.ProtustrankaWithAdressOIB_1">LETNIKO d.o.o. LIŽNJAN, OIB 52719088386, Put za puntice 14, 52204 Ližnjan</derivirana_varijabla>
  </DomainObject.Predmet.ProtustrankaWithAdressOIB>
  <DomainObject.Predmet.ProtustrankaNazivFormated>
    <izvorni_sadrzaj>LETNIKO d.o.o. LIŽNJAN</izvorni_sadrzaj>
    <derivirana_varijabla naziv="DomainObject.Predmet.ProtustrankaNazivFormated_1">LETNIKO d.o.o. LIŽNJAN</derivirana_varijabla>
  </DomainObject.Predmet.ProtustrankaNazivFormated>
  <DomainObject.Predmet.ProtustrankaNazivFormatedOIB>
    <izvorni_sadrzaj>LETNIKO d.o.o. LIŽNJAN, OIB 52719088386</izvorni_sadrzaj>
    <derivirana_varijabla naziv="DomainObject.Predmet.ProtustrankaNazivFormatedOIB_1">LETNIKO d.o.o. LIŽNJAN, OIB 52719088386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3132.31</izvorni_sadrzaj>
    <derivirana_varijabla naziv="DomainObject.Predmet.TrenutnaVrijednost_1">3132.31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LETNIKO d.o.o. LIŽNJAN</item>
    </izvorni_sadrzaj>
    <derivirana_varijabla naziv="DomainObject.Predmet.ProtuStrankaListFormated_1">
      <item>LETNIKO d.o.o. LIŽNJAN</item>
    </derivirana_varijabla>
  </DomainObject.Predmet.ProtuStrankaListFormated>
  <DomainObject.Predmet.ProtuStrankaListFormatedOIB>
    <izvorni_sadrzaj>
      <item>LETNIKO d.o.o. LIŽNJAN, OIB 52719088386</item>
    </izvorni_sadrzaj>
    <derivirana_varijabla naziv="DomainObject.Predmet.ProtuStrankaListFormatedOIB_1">
      <item>LETNIKO d.o.o. LIŽNJAN, OIB 52719088386</item>
    </derivirana_varijabla>
  </DomainObject.Predmet.ProtuStrankaListFormatedOIB>
  <DomainObject.Predmet.ProtuStrankaListFormatedWithAdress>
    <izvorni_sadrzaj>
      <item>LETNIKO d.o.o. LIŽNJAN, Put za puntice 14, 52204 Ližnjan</item>
    </izvorni_sadrzaj>
    <derivirana_varijabla naziv="DomainObject.Predmet.ProtuStrankaListFormatedWithAdress_1">
      <item>LETNIKO d.o.o. LIŽNJAN, Put za puntice 14, 52204 Ližnjan</item>
    </derivirana_varijabla>
  </DomainObject.Predmet.ProtuStrankaListFormatedWithAdress>
  <DomainObject.Predmet.ProtuStrankaListFormatedWithAdressOIB>
    <izvorni_sadrzaj>
      <item>LETNIKO d.o.o. LIŽNJAN, OIB 52719088386, Put za puntice 14, 52204 Ližnjan</item>
    </izvorni_sadrzaj>
    <derivirana_varijabla naziv="DomainObject.Predmet.ProtuStrankaListFormatedWithAdressOIB_1">
      <item>LETNIKO d.o.o. LIŽNJAN, OIB 52719088386, Put za puntice 14, 52204 Ližnjan</item>
    </derivirana_varijabla>
  </DomainObject.Predmet.ProtuStrankaListFormatedWithAdressOIB>
  <DomainObject.Predmet.ProtuStrankaListNazivFormated>
    <izvorni_sadrzaj>
      <item>LETNIKO d.o.o. LIŽNJAN</item>
    </izvorni_sadrzaj>
    <derivirana_varijabla naziv="DomainObject.Predmet.ProtuStrankaListNazivFormated_1">
      <item>LETNIKO d.o.o. LIŽNJAN</item>
    </derivirana_varijabla>
  </DomainObject.Predmet.ProtuStrankaListNazivFormated>
  <DomainObject.Predmet.ProtuStrankaListNazivFormatedOIB>
    <izvorni_sadrzaj>
      <item>LETNIKO d.o.o. LIŽNJAN, OIB 52719088386</item>
    </izvorni_sadrzaj>
    <derivirana_varijabla naziv="DomainObject.Predmet.ProtuStrankaListNazivFormatedOIB_1">
      <item>LETNIKO d.o.o. LIŽNJAN, OIB 52719088386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LETNIKO d.o.o. LIŽNJAN</izvorni_sadrzaj>
    <derivirana_varijabla naziv="DomainObject.Predmet.ProtustrankaIDrugi_1">LETNIKO d.o.o. LIŽNJAN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LETNIKO d.o.o. LIŽNJAN, OIB 52719088386, Put za puntice 14, 52204 Ližnjan</izvorni_sadrzaj>
    <derivirana_varijabla naziv="DomainObject.Predmet.ProtustrankaIDrugiAdressOIB_1">LETNIKO d.o.o. LIŽNJAN, OIB 52719088386, Put za puntice 14,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LETNIKO d.o.o. LIŽNJAN</item>
    </izvorni_sadrzaj>
    <derivirana_varijabla naziv="DomainObject.Predmet.SudioniciListNaziv_1">
      <item>FINANCIJSKA  AGENCIJA, RC RIJEKA, PODRUŽNICA PULA, PULA</item>
      <item>LETNIKO d.o.o. LIŽNJAN</item>
    </derivirana_varijabla>
  </DomainObject.Predmet.SudioniciListNaziv>
  <DomainObject.Predmet.SudioniciListAdressOIB>
    <izvorni_sadrzaj>
      <item>FINANCIJSKA  AGENCIJA, RC RIJEKA, PODRUŽNICA PULA, PULA, OIB 85821130368, Ulica grada Vukovara 70,Zagreb</item>
      <item>LETNIKO d.o.o. LIŽNJAN, OIB 52719088386, Put za puntice 14,52204 Ližnjan</item>
    </izvorni_sadrzaj>
    <derivirana_varijabla naziv="DomainObject.Predmet.SudioniciListAdressOIB_1">
      <item>FINANCIJSKA  AGENCIJA, RC RIJEKA, PODRUŽNICA PULA, PULA, OIB 85821130368, Ulica grada Vukovara 70,Zagreb</item>
      <item>LETNIKO d.o.o. LIŽNJAN, OIB 52719088386, Put za puntice 14,52204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52719088386</item>
    </izvorni_sadrzaj>
    <derivirana_varijabla naziv="DomainObject.Predmet.SudioniciListNazivOIB_1">
      <item>, OIB 85821130368</item>
      <item>, OIB 52719088386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2069</properties:Characters>
  <properties:Lines>47</properties:Lines>
  <properties:Paragraphs>15</properties:Paragraphs>
  <properties:TotalTime>3</properties:TotalTime>
  <properties:ScaleCrop>false</properties:ScaleCrop>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2016-01-19T08:40:00Z</dcterms:created>
  <dc:creator>Mihaela Kaligari</dc:creator>
  <dc:description/>
  <cp:keywords/>
  <cp:lastModifiedBy>Mihaela Kaligari</cp:lastModifiedBy>
  <cp:lastPrinted>2016-01-19T08:42:00Z</cp:lastPrinted>
  <dcterms:modified xmlns:xsi="http://www.w3.org/2001/XMLSchema-instance" xsi:type="dcterms:W3CDTF">2016-01-19T09:01:00Z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