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ed399" w14:paraId="81ed399" w:rsidRDefault="00DD13E8" w:rsidP="00F0636B" w:rsidR="00DD13E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6667AD" w:rsidP="00F0636B" w:rsidR="006667AD">
      <w:pPr>
        <w:jc w:val="right"/>
        <w:rPr>
          <w:rFonts w:hAnsi="Times New Roman" w:ascii="Times New Roman"/>
          <w:noProof/>
          <w:lang w:eastAsia="hr-HR"/>
        </w:rPr>
      </w:pPr>
    </w:p>
    <w:p w:rsidRDefault="009A3118" w:rsidP="00F0636B" w:rsidR="00DD13E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6CF5" w:rsidP="00F0636B" w:rsidR="00B46CF5">
      <w:pPr>
        <w:jc w:val="right"/>
        <w:rPr>
          <w:rFonts w:hAnsi="Times New Roman" w:ascii="Times New Roman"/>
        </w:rPr>
      </w:pPr>
    </w:p>
    <w:p w:rsidRDefault="00A458EA" w:rsidP="00F0636B" w:rsidR="00A458EA">
      <w:pPr>
        <w:jc w:val="right"/>
        <w:rPr>
          <w:rFonts w:hAnsi="Times New Roman" w:ascii="Times New Roman"/>
        </w:rPr>
      </w:pPr>
    </w:p>
    <w:p w:rsidRDefault="00A458EA" w:rsidP="00F0636B" w:rsidR="00A458EA">
      <w:pPr>
        <w:jc w:val="right"/>
        <w:rPr>
          <w:rFonts w:hAnsi="Times New Roman" w:ascii="Times New Roman"/>
        </w:rPr>
      </w:pPr>
    </w:p>
    <w:p w:rsidRDefault="00A458EA" w:rsidP="00F0636B" w:rsidR="00A458EA">
      <w:pPr>
        <w:jc w:val="right"/>
        <w:rPr>
          <w:rFonts w:hAnsi="Times New Roman" w:ascii="Times New Roman"/>
        </w:rPr>
      </w:pPr>
    </w:p>
    <w:p w:rsidRDefault="006667AD" w:rsidP="00F0636B" w:rsidR="006667AD">
      <w:pPr>
        <w:jc w:val="right"/>
        <w:rPr>
          <w:rFonts w:hAnsi="Times New Roman" w:ascii="Times New Roman"/>
        </w:rPr>
      </w:pPr>
    </w:p>
    <w:p w:rsidRDefault="00A458EA" w:rsidP="00F0636B" w:rsidR="00A458EA" w:rsidRPr="001C1019">
      <w:pPr>
        <w:jc w:val="right"/>
        <w:rPr>
          <w:rFonts w:hAnsi="Times New Roman" w:ascii="Times New Roman"/>
        </w:rPr>
      </w:pP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6667AD" w:rsidP="001725CA" w:rsidR="006667AD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6667AD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LJ U Č A K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9E655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kao sucu pojedincu, postupajući po prijedlogu Financijske agencije, u </w:t>
      </w:r>
      <w:r w:rsidR="00F10584">
        <w:rPr>
          <w:rFonts w:hAnsi="Times New Roman" w:ascii="Times New Roman"/>
        </w:rPr>
        <w:t xml:space="preserve">stečajnom </w:t>
      </w:r>
      <w:r w:rsidR="0020446D">
        <w:rPr>
          <w:rFonts w:hAnsi="Times New Roman" w:ascii="Times New Roman"/>
        </w:rPr>
        <w:t xml:space="preserve">postupku nad dužnikom </w:t>
      </w:r>
      <w:r w:rsidR="00F10584">
        <w:rPr>
          <w:rFonts w:hAnsi="Times New Roman" w:ascii="Times New Roman"/>
        </w:rPr>
        <w:t xml:space="preserve">dužnikom OMEGA-PRODUKCIJA d.o.o. </w:t>
      </w:r>
      <w:r w:rsidR="00217AB4" w:rsidRPr="00217AB4">
        <w:rPr>
          <w:rFonts w:hAnsi="Times New Roman" w:ascii="Times New Roman"/>
        </w:rPr>
        <w:t>za audiovizualne djelatnosti u stečaju, Zagreb, Barčev trg 6, OIB: 96575137742</w:t>
      </w:r>
      <w:r w:rsidR="00D83115">
        <w:rPr>
          <w:rFonts w:hAnsi="Times New Roman" w:ascii="Times New Roman"/>
        </w:rPr>
        <w:t xml:space="preserve">, </w:t>
      </w:r>
      <w:r w:rsidR="00217AB4">
        <w:rPr>
          <w:rFonts w:hAnsi="Times New Roman" w:ascii="Times New Roman"/>
        </w:rPr>
        <w:t>18. srpnja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9E6552">
        <w:rPr>
          <w:rFonts w:hAnsi="Times New Roman" w:ascii="Times New Roman"/>
        </w:rPr>
        <w:t>8.,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6667AD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lj u č i o</w:t>
      </w:r>
      <w:r w:rsidR="001725CA">
        <w:rPr>
          <w:rFonts w:hAnsi="Times New Roman" w:ascii="Times New Roman"/>
        </w:rPr>
        <w:t xml:space="preserve">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7D0088" w:rsidP="007D0088" w:rsidR="007D008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7D0088">
        <w:rPr>
          <w:rFonts w:hAnsi="Times New Roman" w:ascii="Times New Roman"/>
        </w:rPr>
        <w:t>Pozivaju se vjerovnici stečajnog dužnika OMEGA-PRODUKCIJA d.o.o. za audiovizualne djelatnosti, Zagreb, Barčev trg 6, OIB 96575137742,  da u roku od 15 dana od isteka osmog dana od objave istog na mrežnoj stranici e-oglasna ploča suda, solidarno uplate  iznos od 20.000,00 kn za troškove pokretanja parnice radi pobijanja dužnikovih pravnih radnji, te parnice radi isplate protiv bivšeg zakonskog zast</w:t>
      </w:r>
      <w:r>
        <w:rPr>
          <w:rFonts w:hAnsi="Times New Roman" w:ascii="Times New Roman"/>
        </w:rPr>
        <w:t xml:space="preserve">upnika </w:t>
      </w:r>
      <w:r w:rsidRPr="007D0088">
        <w:rPr>
          <w:rFonts w:hAnsi="Times New Roman" w:ascii="Times New Roman"/>
        </w:rPr>
        <w:t>na sudski depozit ovog suda IBAN: HR9223900011300000460 otvoren kod Hrvatske poštanske banke d.d., Zagreb, pozivom na broj 05-</w:t>
      </w:r>
      <w:r>
        <w:rPr>
          <w:rFonts w:hAnsi="Times New Roman" w:ascii="Times New Roman"/>
        </w:rPr>
        <w:t>590615</w:t>
      </w:r>
      <w:r w:rsidRPr="007D0088">
        <w:rPr>
          <w:rFonts w:hAnsi="Times New Roman" w:ascii="Times New Roman"/>
        </w:rPr>
        <w:t>, te da u istom roku potvrdu o uplati dostavi u sudski spis.</w:t>
      </w:r>
    </w:p>
    <w:p w:rsidRDefault="007D0088" w:rsidP="007D0088" w:rsidR="007D0088" w:rsidRPr="007D0088">
      <w:pPr>
        <w:ind w:firstLine="708"/>
        <w:jc w:val="both"/>
        <w:rPr>
          <w:rFonts w:hAnsi="Times New Roman" w:ascii="Times New Roman"/>
        </w:rPr>
      </w:pPr>
    </w:p>
    <w:p w:rsidRDefault="007D0088" w:rsidP="007D0088" w:rsidR="007D0088" w:rsidRPr="007D0088">
      <w:pPr>
        <w:jc w:val="both"/>
        <w:rPr>
          <w:rFonts w:hAnsi="Times New Roman" w:ascii="Times New Roman"/>
        </w:rPr>
      </w:pPr>
      <w:r w:rsidRPr="007D0088">
        <w:rPr>
          <w:rFonts w:hAnsi="Times New Roman" w:ascii="Times New Roman"/>
        </w:rPr>
        <w:tab/>
      </w:r>
      <w:r>
        <w:rPr>
          <w:rFonts w:hAnsi="Times New Roman" w:ascii="Times New Roman"/>
        </w:rPr>
        <w:t>2.</w:t>
      </w:r>
      <w:r w:rsidRPr="007D0088">
        <w:rPr>
          <w:rFonts w:hAnsi="Times New Roman" w:ascii="Times New Roman"/>
        </w:rPr>
        <w:t>Ukoliko  navedeni predujam ne bude plaćen parnice se neće pokretati.</w:t>
      </w:r>
    </w:p>
    <w:p w:rsidRDefault="007D0088" w:rsidP="007D0088" w:rsidR="007D0088" w:rsidRPr="007D0088">
      <w:pPr>
        <w:jc w:val="both"/>
        <w:rPr>
          <w:rFonts w:hAnsi="Times New Roman" w:ascii="Times New Roman"/>
        </w:rPr>
      </w:pPr>
    </w:p>
    <w:p w:rsidRDefault="007D0088" w:rsidP="007D0088" w:rsidR="007D0088" w:rsidRPr="007D0088">
      <w:pPr>
        <w:jc w:val="center"/>
        <w:rPr>
          <w:rFonts w:hAnsi="Times New Roman" w:ascii="Times New Roman"/>
        </w:rPr>
      </w:pPr>
      <w:r w:rsidRPr="007D0088">
        <w:rPr>
          <w:rFonts w:hAnsi="Times New Roman" w:ascii="Times New Roman"/>
        </w:rPr>
        <w:t>Obrazloženje</w:t>
      </w:r>
    </w:p>
    <w:p w:rsidRDefault="008B50DC" w:rsidP="007D0088" w:rsidR="008B50DC">
      <w:pPr>
        <w:jc w:val="both"/>
        <w:rPr>
          <w:rFonts w:hAnsi="Times New Roman" w:ascii="Times New Roman"/>
        </w:rPr>
      </w:pPr>
    </w:p>
    <w:p w:rsidRDefault="008B50DC" w:rsidP="007D0088" w:rsidR="008B50D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Skupštini vjerovnika održanoj  17. srpnja 2018. stečajni upravitelj je predložio da se prihvati prijedlog stečajnog vjerovnika Republika Hrvatska, Ministarstvo financija, Porezna uprava, te ponovno pozove vjerovnike na uplatu predujma </w:t>
      </w:r>
      <w:r w:rsidRPr="008B50DC">
        <w:rPr>
          <w:rFonts w:hAnsi="Times New Roman" w:ascii="Times New Roman"/>
        </w:rPr>
        <w:t>od 20.000,00 kn za pokriće troškova pokretanja parnica radi pobijanja dužnikovih pravnih radnji, te parnice radi isplate protiv bivšeg zakonskog zastupnika dužnika, a koji predujam po zaključku od 19. siječnja 2018. godine nije uplaćen.</w:t>
      </w:r>
    </w:p>
    <w:p w:rsidRDefault="008B50DC" w:rsidP="007D0088" w:rsidR="008B50DC">
      <w:pPr>
        <w:jc w:val="both"/>
        <w:rPr>
          <w:rFonts w:hAnsi="Times New Roman" w:ascii="Times New Roman"/>
        </w:rPr>
      </w:pPr>
    </w:p>
    <w:p w:rsidRDefault="007D0088" w:rsidP="00A458EA" w:rsidR="00947D21">
      <w:pPr>
        <w:ind w:firstLine="708"/>
        <w:jc w:val="both"/>
        <w:rPr>
          <w:rFonts w:hAnsi="Times New Roman" w:ascii="Times New Roman"/>
        </w:rPr>
      </w:pPr>
      <w:r w:rsidRPr="007D0088">
        <w:rPr>
          <w:rFonts w:hAnsi="Times New Roman" w:ascii="Times New Roman"/>
        </w:rPr>
        <w:lastRenderedPageBreak/>
        <w:t xml:space="preserve">Vjerovnici su prihvatili prijedlog i donijeli takovu odluku, </w:t>
      </w:r>
      <w:r w:rsidR="008B50DC">
        <w:rPr>
          <w:rFonts w:hAnsi="Times New Roman" w:ascii="Times New Roman"/>
        </w:rPr>
        <w:t>pa</w:t>
      </w:r>
      <w:r w:rsidRPr="007D0088">
        <w:rPr>
          <w:rFonts w:hAnsi="Times New Roman" w:ascii="Times New Roman"/>
        </w:rPr>
        <w:t xml:space="preserve"> je odlučeno kao u izreci ovog rješenja temeljem odredbe čl. </w:t>
      </w:r>
      <w:r w:rsidR="00A458EA">
        <w:rPr>
          <w:rFonts w:hAnsi="Times New Roman" w:ascii="Times New Roman"/>
        </w:rPr>
        <w:t>76</w:t>
      </w:r>
      <w:r w:rsidRPr="007D0088">
        <w:rPr>
          <w:rFonts w:hAnsi="Times New Roman" w:ascii="Times New Roman"/>
        </w:rPr>
        <w:t xml:space="preserve">. Stečajnog zakona </w:t>
      </w:r>
      <w:r w:rsidR="00A458EA" w:rsidRPr="00A458EA">
        <w:rPr>
          <w:rFonts w:hAnsi="Times New Roman" w:ascii="Times New Roman"/>
        </w:rPr>
        <w:t>("Narodne novine" broj 71/15, 104/17)</w:t>
      </w:r>
      <w:r w:rsidR="00A458EA">
        <w:rPr>
          <w:rFonts w:hAnsi="Times New Roman" w:ascii="Times New Roman"/>
        </w:rPr>
        <w:t>.</w:t>
      </w:r>
    </w:p>
    <w:p w:rsidRDefault="00A458EA" w:rsidP="00A458EA" w:rsidR="00A458EA">
      <w:pPr>
        <w:ind w:firstLine="708"/>
        <w:jc w:val="both"/>
        <w:rPr>
          <w:rFonts w:hAnsi="Times New Roman" w:ascii="Times New Roman"/>
        </w:rPr>
      </w:pPr>
    </w:p>
    <w:p w:rsidRDefault="006D58A5" w:rsidP="006D58A5" w:rsidR="001725CA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 Karlovcu </w:t>
      </w:r>
      <w:r w:rsidR="00947D21">
        <w:rPr>
          <w:rFonts w:hAnsi="Times New Roman" w:ascii="Times New Roman"/>
        </w:rPr>
        <w:t>18. srpnja</w:t>
      </w:r>
      <w:r w:rsidR="004B5C11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>201</w:t>
      </w:r>
      <w:r w:rsidR="00B8374A">
        <w:rPr>
          <w:rFonts w:hAnsi="Times New Roman" w:ascii="Times New Roman"/>
        </w:rPr>
        <w:t>8.</w:t>
      </w:r>
    </w:p>
    <w:p w:rsidRDefault="00580F3B" w:rsidP="004B069C" w:rsidR="00580F3B">
      <w:pPr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65163A">
        <w:rPr>
          <w:rFonts w:hAnsi="Times New Roman" w:ascii="Times New Roman"/>
        </w:rPr>
        <w:t>, v.r.</w:t>
      </w:r>
    </w:p>
    <w:p w:rsidRDefault="0065163A" w:rsidP="00B87AEB" w:rsidR="0065163A">
      <w:pPr>
        <w:jc w:val="right"/>
        <w:rPr>
          <w:rFonts w:hAnsi="Times New Roman" w:ascii="Times New Roman"/>
        </w:rPr>
      </w:pPr>
    </w:p>
    <w:p w:rsidRDefault="0065163A" w:rsidP="00B87AEB" w:rsidR="0065163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65163A" w:rsidP="00B87AEB" w:rsidR="0065163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65163A" w:rsidP="00B87AEB" w:rsidR="0065163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65163A" w:rsidP="00B87AEB" w:rsidR="0065163A">
      <w:pPr>
        <w:jc w:val="right"/>
        <w:rPr>
          <w:rFonts w:hAnsi="Times New Roman" w:ascii="Times New Roman"/>
        </w:rPr>
      </w:pPr>
    </w:p>
    <w:p w:rsidRDefault="00A458EA" w:rsidP="009E6552" w:rsidR="00A458EA">
      <w:pPr>
        <w:jc w:val="both"/>
        <w:rPr>
          <w:rFonts w:hAnsi="Times New Roman" w:ascii="Times New Roman"/>
        </w:rPr>
      </w:pPr>
    </w:p>
    <w:p w:rsidRDefault="00A458EA" w:rsidP="009E6552" w:rsidR="009E6552" w:rsidRPr="009E655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9E6552" w:rsidRPr="009E6552">
        <w:rPr>
          <w:rFonts w:hAnsi="Times New Roman" w:ascii="Times New Roman"/>
        </w:rPr>
        <w:t>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Protiv ovog </w:t>
      </w:r>
      <w:r w:rsidR="00A458EA">
        <w:rPr>
          <w:rFonts w:hAnsi="Times New Roman" w:ascii="Times New Roman"/>
        </w:rPr>
        <w:t xml:space="preserve">zaključka nije dopuštena žalba. </w:t>
      </w:r>
    </w:p>
    <w:p w:rsidRDefault="009E6552" w:rsidP="009E6552" w:rsidR="009E655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6667AD" w:rsidR="001725CA">
      <w:headerReference w:type="default" r:id="rId11"/>
      <w:headerReference w:type="first" r:id="rId12"/>
      <w:pgSz w:code="9" w:h="16838" w:w="11906"/>
      <w:pgMar w:gutter="0" w:footer="709" w:header="709" w:left="1418" w:bottom="2552" w:right="1418" w:top="1560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163A">
          <w:rPr>
            <w:noProof/>
          </w:rPr>
          <w:t>2</w:t>
        </w:r>
        <w:r>
          <w:fldChar w:fldCharType="end"/>
        </w:r>
      </w:p>
    </w:sdtContent>
  </w:sdt>
  <w:p w:rsidRDefault="00217AB4" w:rsidP="00217AB4" w:rsidR="009D1810">
    <w:pPr>
      <w:jc w:val="right"/>
    </w:pPr>
    <w:r w:rsidRPr="00217AB4">
      <w:rPr>
        <w:rFonts w:hAnsi="Times New Roman" w:ascii="Times New Roman"/>
      </w:rPr>
      <w:t>3 St-5906/15-47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3E8" w:rsidP="00DD13E8" w:rsidR="00DD13E8" w:rsidRPr="00DD13E8">
    <w:pPr>
      <w:pStyle w:val="Zaglavlje"/>
      <w:jc w:val="right"/>
      <w:rPr>
        <w:rFonts w:hAnsi="Times New Roman" w:ascii="Times New Roman"/>
      </w:rPr>
    </w:pPr>
    <w:r w:rsidRPr="00DD13E8">
      <w:rPr>
        <w:rFonts w:hAnsi="Times New Roman" w:ascii="Times New Roman"/>
      </w:rPr>
      <w:t>3 St-</w:t>
    </w:r>
    <w:r w:rsidR="00217AB4">
      <w:rPr>
        <w:rFonts w:hAnsi="Times New Roman" w:ascii="Times New Roman"/>
      </w:rPr>
      <w:t>5906/15-47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B67873"/>
    <w:multiLevelType w:val="hybridMultilevel"/>
    <w:tmpl w:val="C22C8658"/>
    <w:lvl w:tplc="8DBAB650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5794A"/>
    <w:rsid w:val="00072597"/>
    <w:rsid w:val="0007371D"/>
    <w:rsid w:val="000852DB"/>
    <w:rsid w:val="00091756"/>
    <w:rsid w:val="000A06CF"/>
    <w:rsid w:val="000B54F8"/>
    <w:rsid w:val="000B6749"/>
    <w:rsid w:val="000E2398"/>
    <w:rsid w:val="000E2C69"/>
    <w:rsid w:val="00100E7E"/>
    <w:rsid w:val="00115B75"/>
    <w:rsid w:val="001170A3"/>
    <w:rsid w:val="00136B87"/>
    <w:rsid w:val="001511A4"/>
    <w:rsid w:val="001725CA"/>
    <w:rsid w:val="0017729E"/>
    <w:rsid w:val="0019551E"/>
    <w:rsid w:val="001C1019"/>
    <w:rsid w:val="001D67C7"/>
    <w:rsid w:val="0020446D"/>
    <w:rsid w:val="00217AB4"/>
    <w:rsid w:val="00243AD3"/>
    <w:rsid w:val="00246CE1"/>
    <w:rsid w:val="00251887"/>
    <w:rsid w:val="002539F0"/>
    <w:rsid w:val="00267D56"/>
    <w:rsid w:val="002B4369"/>
    <w:rsid w:val="002D38B6"/>
    <w:rsid w:val="002E4C78"/>
    <w:rsid w:val="002F75B0"/>
    <w:rsid w:val="00354C62"/>
    <w:rsid w:val="003B5296"/>
    <w:rsid w:val="003B534B"/>
    <w:rsid w:val="003C25FE"/>
    <w:rsid w:val="003C26C4"/>
    <w:rsid w:val="00446A94"/>
    <w:rsid w:val="004475AF"/>
    <w:rsid w:val="00462914"/>
    <w:rsid w:val="004B069C"/>
    <w:rsid w:val="004B265A"/>
    <w:rsid w:val="004B5C11"/>
    <w:rsid w:val="004B797A"/>
    <w:rsid w:val="004C25AD"/>
    <w:rsid w:val="004C2A95"/>
    <w:rsid w:val="004F16E1"/>
    <w:rsid w:val="005151B2"/>
    <w:rsid w:val="005202F3"/>
    <w:rsid w:val="00525DAC"/>
    <w:rsid w:val="005349D1"/>
    <w:rsid w:val="005363C9"/>
    <w:rsid w:val="00580F3B"/>
    <w:rsid w:val="00582501"/>
    <w:rsid w:val="00584D14"/>
    <w:rsid w:val="00585AFA"/>
    <w:rsid w:val="0064584E"/>
    <w:rsid w:val="0065163A"/>
    <w:rsid w:val="00665D5F"/>
    <w:rsid w:val="006667AD"/>
    <w:rsid w:val="006A451A"/>
    <w:rsid w:val="006B50BB"/>
    <w:rsid w:val="006D58A5"/>
    <w:rsid w:val="006F5A65"/>
    <w:rsid w:val="007035B4"/>
    <w:rsid w:val="00745338"/>
    <w:rsid w:val="00764651"/>
    <w:rsid w:val="007647F0"/>
    <w:rsid w:val="0077109B"/>
    <w:rsid w:val="007A65CE"/>
    <w:rsid w:val="007B4849"/>
    <w:rsid w:val="007D0088"/>
    <w:rsid w:val="007F5D44"/>
    <w:rsid w:val="00800A42"/>
    <w:rsid w:val="00816D8A"/>
    <w:rsid w:val="00821309"/>
    <w:rsid w:val="008236ED"/>
    <w:rsid w:val="0084638C"/>
    <w:rsid w:val="00854849"/>
    <w:rsid w:val="008639C2"/>
    <w:rsid w:val="00892CCA"/>
    <w:rsid w:val="008963B8"/>
    <w:rsid w:val="008A3F95"/>
    <w:rsid w:val="008B50DC"/>
    <w:rsid w:val="008C1F87"/>
    <w:rsid w:val="008C74C8"/>
    <w:rsid w:val="008D18B2"/>
    <w:rsid w:val="00947D21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A02065"/>
    <w:rsid w:val="00A458EA"/>
    <w:rsid w:val="00A81532"/>
    <w:rsid w:val="00A83AC6"/>
    <w:rsid w:val="00A878B7"/>
    <w:rsid w:val="00AA08E6"/>
    <w:rsid w:val="00AB21A6"/>
    <w:rsid w:val="00AC2C54"/>
    <w:rsid w:val="00AD4F3B"/>
    <w:rsid w:val="00B0422D"/>
    <w:rsid w:val="00B0574A"/>
    <w:rsid w:val="00B46CF5"/>
    <w:rsid w:val="00B557DA"/>
    <w:rsid w:val="00B8374A"/>
    <w:rsid w:val="00B87AEB"/>
    <w:rsid w:val="00B969B8"/>
    <w:rsid w:val="00BC41A7"/>
    <w:rsid w:val="00BC580B"/>
    <w:rsid w:val="00BD20AE"/>
    <w:rsid w:val="00BD37BD"/>
    <w:rsid w:val="00C164B4"/>
    <w:rsid w:val="00C3624C"/>
    <w:rsid w:val="00C61AAD"/>
    <w:rsid w:val="00CA4F2A"/>
    <w:rsid w:val="00CF7AB9"/>
    <w:rsid w:val="00D079DC"/>
    <w:rsid w:val="00D12083"/>
    <w:rsid w:val="00D301E4"/>
    <w:rsid w:val="00D83115"/>
    <w:rsid w:val="00DC30D9"/>
    <w:rsid w:val="00DD13E8"/>
    <w:rsid w:val="00DE5A25"/>
    <w:rsid w:val="00E00E55"/>
    <w:rsid w:val="00EC2245"/>
    <w:rsid w:val="00EC2C2E"/>
    <w:rsid w:val="00ED1D4D"/>
    <w:rsid w:val="00EE5FBB"/>
    <w:rsid w:val="00F0636B"/>
    <w:rsid w:val="00F10584"/>
    <w:rsid w:val="00F33BE0"/>
    <w:rsid w:val="00F61AC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16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6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163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6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6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16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6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163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6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6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20.000,00 KN</izvorni_sadrzaj>
    <derivirana_varijabla naziv="DomainObject.Primjedba_1">PREDUJAM 20.000,00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5906</izvorni_sadrzaj>
    <derivirana_varijabla naziv="DomainObject.Predmet.Broj_1">5906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St-5906/2015</izvorni_sadrzaj>
    <derivirana_varijabla naziv="DomainObject.Predmet.OznakaBroj_1">St-5906/2015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OMEGA-PRODUKCIJA d.o.o. za audiovizualne djelatnosti zastupanog po punomoćniku Dražen Pazman</izvorni_sadrzaj>
    <derivirana_varijabla naziv="DomainObject.Predmet.ProtustrankaFormated_1">  OMEGA-PRODUKCIJA d.o.o. za audiovizualne djelatnosti zastupanog po punomoćniku Dražen Pazman</derivirana_varijabla>
  </DomainObject.Predmet.ProtustrankaFormated>
  <DomainObject.Predmet.ProtustrankaFormatedOIB>
    <izvorni_sadrzaj>  OMEGA-PRODUKCIJA d.o.o. za audiovizualne djelatnosti, OIB 96575137742 zastupanog po punomoćniku Dražen Pazman</izvorni_sadrzaj>
    <derivirana_varijabla naziv="DomainObject.Predmet.ProtustrankaFormatedOIB_1">  OMEGA-PRODUKCIJA d.o.o. za audiovizualne djelatnosti, OIB 96575137742 zastupanog po punomoćniku Dražen Pazman</derivirana_varijabla>
  </DomainObject.Predmet.ProtustrankaFormatedOIB>
  <DomainObject.Predmet.ProtustrankaFormatedWithAdress>
    <izvorni_sadrzaj> OMEGA-PRODUKCIJA d.o.o. za audiovizualne djelatnosti, Barčev trg 6, 10000 Zagreb zastupanog po punomoćniku Dražen Pazman</izvorni_sadrzaj>
    <derivirana_varijabla naziv="DomainObject.Predmet.ProtustrankaFormatedWithAdress_1"> OMEGA-PRODUKCIJA d.o.o. za audiovizualne djelatnosti, Barčev trg 6, 10000 Zagreb zastupanog po punomoćniku Dražen Pazman</derivirana_varijabla>
  </DomainObject.Predmet.ProtustrankaFormatedWithAdress>
  <DomainObject.Predmet.ProtustrankaFormatedWithAdressOIB>
    <izvorni_sadrzaj> OMEGA-PRODUKCIJA d.o.o. za audiovizualne djelatnosti, OIB 96575137742, Barčev trg 6, 10000 Zagreb zastupanog po punomoćniku Dražen Pazman</izvorni_sadrzaj>
    <derivirana_varijabla naziv="DomainObject.Predmet.ProtustrankaFormatedWithAdressOIB_1"> OMEGA-PRODUKCIJA d.o.o. za audiovizualne djelatnosti, OIB 96575137742, Barčev trg 6, 10000 Zagreb zastupanog po punomoćniku Dražen Pazman</derivirana_varijabla>
  </DomainObject.Predmet.ProtustrankaFormatedWithAdressOIB>
  <DomainObject.Predmet.ProtustrankaWithAdress>
    <izvorni_sadrzaj>OMEGA-PRODUKCIJA d.o.o. za audiovizualne djelatnosti Barčev trg 6, 10000 Zagreb</izvorni_sadrzaj>
    <derivirana_varijabla naziv="DomainObject.Predmet.ProtustrankaWithAdress_1">OMEGA-PRODUKCIJA d.o.o. za audiovizualne djelatnosti Barčev trg 6, 10000 Zagreb</derivirana_varijabla>
  </DomainObject.Predmet.ProtustrankaWithAdress>
  <DomainObject.Predmet.ProtustrankaWithAdressOIB>
    <izvorni_sadrzaj>OMEGA-PRODUKCIJA d.o.o. za audiovizualne djelatnosti, OIB 96575137742, Barčev trg 6, 10000 Zagreb</izvorni_sadrzaj>
    <derivirana_varijabla naziv="DomainObject.Predmet.ProtustrankaWithAdressOIB_1">OMEGA-PRODUKCIJA d.o.o. za audiovizualne djelatnosti, OIB 96575137742, Barčev trg 6, 10000 Zagreb</derivirana_varijabla>
  </DomainObject.Predmet.ProtustrankaWithAdressOIB>
  <DomainObject.Predmet.ProtustrankaNazivFormated>
    <izvorni_sadrzaj>OMEGA-PRODUKCIJA d.o.o. za audiovizualne djelatnosti</izvorni_sadrzaj>
    <derivirana_varijabla naziv="DomainObject.Predmet.ProtustrankaNazivFormated_1">OMEGA-PRODUKCIJA d.o.o. za audiovizualne djelatnosti</derivirana_varijabla>
  </DomainObject.Predmet.ProtustrankaNazivFormated>
  <DomainObject.Predmet.ProtustrankaNazivFormatedOIB>
    <izvorni_sadrzaj>OMEGA-PRODUKCIJA d.o.o. za audiovizualne djelatnosti, OIB 96575137742</izvorni_sadrzaj>
    <derivirana_varijabla naziv="DomainObject.Predmet.ProtustrankaNazivFormatedOIB_1">OMEGA-PRODUKCIJA d.o.o. za audiovizualne djelatnosti, OIB 96575137742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OMEGA-PRODUKCIJA d.o.o. za audiovizualne djelatnosti zastupanog po punomoćniku Dražen Pazman</item>
    </izvorni_sadrzaj>
    <derivirana_varijabla naziv="DomainObject.Predmet.ProtuStrankaListFormated_1">
      <item>OMEGA-PRODUKCIJA d.o.o. za audiovizualne djelatnosti zastupanog po punomoćniku Dražen Pazman</item>
    </derivirana_varijabla>
  </DomainObject.Predmet.ProtuStrankaListFormated>
  <DomainObject.Predmet.ProtuStrankaListFormatedOIB>
    <izvorni_sadrzaj>
      <item>OMEGA-PRODUKCIJA d.o.o. za audiovizualne djelatnosti, OIB 96575137742 zastupanog po punomoćniku Dražen Pazman</item>
    </izvorni_sadrzaj>
    <derivirana_varijabla naziv="DomainObject.Predmet.ProtuStrankaListFormatedOIB_1">
      <item>OMEGA-PRODUKCIJA d.o.o. za audiovizualne djelatnosti, OIB 96575137742 zastupanog po punomoćniku Dražen Pazman</item>
    </derivirana_varijabla>
  </DomainObject.Predmet.ProtuStrankaListFormatedOIB>
  <DomainObject.Predmet.ProtuStrankaListFormatedWithAdress>
    <izvorni_sadrzaj>
      <item>OMEGA-PRODUKCIJA d.o.o. za audiovizualne djelatnosti, Barčev trg 6, 10000 Zagreb zastupanog po punomoćniku Dražen Pazman</item>
    </izvorni_sadrzaj>
    <derivirana_varijabla naziv="DomainObject.Predmet.ProtuStrankaListFormatedWithAdress_1">
      <item>OMEGA-PRODUKCIJA d.o.o. za audiovizualne djelatnosti, Barčev trg 6, 10000 Zagreb zastupanog po punomoćniku Dražen Pazman</item>
    </derivirana_varijabla>
  </DomainObject.Predmet.ProtuStrankaListFormatedWithAdress>
  <DomainObject.Predmet.ProtuStrankaListFormatedWithAdressOIB>
    <izvorni_sadrzaj>
      <item>OMEGA-PRODUKCIJA d.o.o. za audiovizualne djelatnosti, OIB 96575137742, Barčev trg 6, 10000 Zagreb zastupanog po punomoćniku Dražen Pazman</item>
    </izvorni_sadrzaj>
    <derivirana_varijabla naziv="DomainObject.Predmet.ProtuStrankaListFormatedWithAdressOIB_1">
      <item>OMEGA-PRODUKCIJA d.o.o. za audiovizualne djelatnosti, OIB 96575137742, Barčev trg 6, 10000 Zagreb zastupanog po punomoćniku Dražen Pazman</item>
    </derivirana_varijabla>
  </DomainObject.Predmet.ProtuStrankaListFormatedWithAdressOIB>
  <DomainObject.Predmet.ProtuStrankaListNazivFormated>
    <izvorni_sadrzaj>
      <item>OMEGA-PRODUKCIJA d.o.o. za audiovizualne djelatnosti</item>
    </izvorni_sadrzaj>
    <derivirana_varijabla naziv="DomainObject.Predmet.ProtuStrankaListNazivFormated_1">
      <item>OMEGA-PRODUKCIJA d.o.o. za audiovizualne djelatnosti</item>
    </derivirana_varijabla>
  </DomainObject.Predmet.ProtuStrankaListNazivFormated>
  <DomainObject.Predmet.ProtuStrankaListNazivFormatedOIB>
    <izvorni_sadrzaj>
      <item>OMEGA-PRODUKCIJA d.o.o. za audiovizualne djelatnosti, OIB 96575137742</item>
    </izvorni_sadrzaj>
    <derivirana_varijabla naziv="DomainObject.Predmet.ProtuStrankaListNazivFormatedOIB_1">
      <item>OMEGA-PRODUKCIJA d.o.o. za audiovizualne djelatnosti, OIB 96575137742</item>
    </derivirana_varijabla>
  </DomainObject.Predmet.ProtuStrankaListNazivFormatedOIB>
  <DomainObject.Predmet.OstaliListFormated>
    <izvorni_sadrzaj>
      <item>Dražen Pazman punomoćnik sudionika u postupku OMEGA-PRODUKCIJA d.o.o. za audiovizualne djelatnosti</item>
    </izvorni_sadrzaj>
    <derivirana_varijabla naziv="DomainObject.Predmet.OstaliListFormated_1">
      <item>Dražen Pazman punomoćnik sudionika u postupku OMEGA-PRODUKCIJA d.o.o. za audiovizualne djelatnosti</item>
    </derivirana_varijabla>
  </DomainObject.Predmet.OstaliListFormated>
  <DomainObject.Predmet.OstaliListFormatedOIB>
    <izvorni_sadrzaj>
      <item>Dražen Pazman, OIB 99539913201 punomoćnik sudionika u postupku OMEGA-PRODUKCIJA d.o.o. za audiovizualne djelatnosti</item>
    </izvorni_sadrzaj>
    <derivirana_varijabla naziv="DomainObject.Predmet.OstaliListFormatedOIB_1">
      <item>Dražen Pazman, OIB 99539913201 punomoćnik sudionika u postupku OMEGA-PRODUKCIJA d.o.o. za audiovizualne djelatnosti</item>
    </derivirana_varijabla>
  </DomainObject.Predmet.OstaliListFormatedOIB>
  <DomainObject.Predmet.OstaliListFormatedWithAdress>
    <izvorni_sadrzaj>
      <item>Dražen Pazman, Kralja Tomislava 84, 51511 Njivice punomoćnik sudionika u postupku OMEGA-PRODUKCIJA d.o.o. za audiovizualne djelatnosti</item>
    </izvorni_sadrzaj>
    <derivirana_varijabla naziv="DomainObject.Predmet.OstaliListFormatedWithAdress_1">
      <item>Dražen Pazman, Kralja Tomislava 84, 51511 Njivice punomoćnik sudionika u postupku OMEGA-PRODUKCIJA d.o.o. za audiovizualne djelatnosti</item>
    </derivirana_varijabla>
  </DomainObject.Predmet.OstaliListFormatedWithAdress>
  <DomainObject.Predmet.OstaliListFormatedWithAdressOIB>
    <izvorni_sadrzaj>
      <item>Dražen Pazman, OIB 99539913201, Kralja Tomislava 84, 51511 Njivice punomoćnik sudionika u postupku OMEGA-PRODUKCIJA d.o.o. za audiovizualne djelatnosti</item>
    </izvorni_sadrzaj>
    <derivirana_varijabla naziv="DomainObject.Predmet.OstaliListFormatedWithAdressOIB_1">
      <item>Dražen Pazman, OIB 99539913201, Kralja Tomislava 84, 51511 Njivice punomoćnik sudionika u postupku OMEGA-PRODUKCIJA d.o.o. za audiovizualne djelatnosti</item>
    </derivirana_varijabla>
  </DomainObject.Predmet.OstaliListFormatedWithAdressOIB>
  <DomainObject.Predmet.OstaliListNazivFormated>
    <izvorni_sadrzaj>
      <item>Dražen Pazman</item>
    </izvorni_sadrzaj>
    <derivirana_varijabla naziv="DomainObject.Predmet.OstaliListNazivFormated_1">
      <item>Dražen Pazman</item>
    </derivirana_varijabla>
  </DomainObject.Predmet.OstaliListNazivFormated>
  <DomainObject.Predmet.OstaliListNazivFormatedOIB>
    <izvorni_sadrzaj>
      <item>Dražen Pazman, OIB 99539913201</item>
    </izvorni_sadrzaj>
    <derivirana_varijabla naziv="DomainObject.Predmet.OstaliListNazivFormatedOIB_1">
      <item>Dražen Pazman, OIB 99539913201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OMEGA-PRODUKCIJA d.o.o. za audiovizualne djelatnosti</izvorni_sadrzaj>
    <derivirana_varijabla naziv="DomainObject.Predmet.ProtustrankaIDrugi_1">OMEGA-PRODUKCIJA d.o.o. za audiovizualne djelatnosti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OMEGA-PRODUKCIJA d.o.o. za audiovizualne djelatnosti, OIB 96575137742, Barčev trg 6, 10000 Zagreb</izvorni_sadrzaj>
    <derivirana_varijabla naziv="DomainObject.Predmet.ProtustrankaIDrugiAdressOIB_1">OMEGA-PRODUKCIJA d.o.o. za audiovizualne djelatnosti, OIB 96575137742, Barčev trg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OMEGA-PRODUKCIJA d.o.o. za audiovizualne djelatnosti</item>
      <item>Dražen Pazman</item>
    </izvorni_sadrzaj>
    <derivirana_varijabla naziv="DomainObject.Predmet.SudioniciListNaziv_1">
      <item>FINA Regionalni centar Zagreb</item>
      <item>OMEGA-PRODUKCIJA d.o.o. za audiovizualne djelatnosti</item>
      <item>Dražen Pazman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OMEGA-PRODUKCIJA d.o.o. za audiovizualne djelatnosti, OIB 96575137742, Barčev trg 6,10000 Zagreb</item>
      <item>Dražen Pazman, OIB 99539913201, Kralja Tomislava 84,51511 Njivice</item>
    </izvorni_sadrzaj>
    <derivirana_varijabla naziv="DomainObject.Predmet.SudioniciListAdressOIB_1">
      <item>FINA Regionalni centar Zagreb, OIB 85821130368, Trg svibanjskih žrtava 1995. br. 1,10000 Zagreb</item>
      <item>OMEGA-PRODUKCIJA d.o.o. za audiovizualne djelatnosti, OIB 96575137742, Barčev trg 6,10000 Zagreb</item>
      <item>Dražen Pazman, OIB 99539913201, Kralja Tomislava 84,51511 Njivice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96575137742</item>
      <item>, OIB 99539913201</item>
    </izvorni_sadrzaj>
    <derivirana_varijabla naziv="DomainObject.Predmet.SudioniciListNazivOIB_1">
      <item>, OIB 85821130368</item>
      <item>, OIB 96575137742</item>
      <item>, OIB 99539913201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Viškovo 41 Viškovo</item>
    </izvorni_sadrzaj>
    <derivirana_varijabla naziv="DomainObject.Predmet.StecajniUpraviteljiListAddressOIB_1">
      <item>Jure Matković, OIB 77997550993, Viškovo 41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CDB004-22BF-49FF-8D35-13A2760553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1726</properties:Characters>
  <properties:Lines>62</properties:Lines>
  <properties:Paragraphs>21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2018-07-18T08:46:00Z</dcterms:created>
  <dc:creator>Vesna Fundurulić Perišin</dc:creator>
  <cp:lastModifiedBy>Žana Livaja</cp:lastModifiedBy>
  <cp:lastPrinted>2018-07-18T09:05:00Z</cp:lastPrinted>
  <dcterms:modified xmlns:xsi="http://www.w3.org/2001/XMLSchema-instance" xsi:type="dcterms:W3CDTF">2018-07-18T09:50:00Z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(St-5906-15-predujam za vođenje spora.docx)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