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3838cea" w14:paraId="3838cea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947D19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B8140C">
              <w:rPr>
                <w:rFonts w:cs="Times New Roman" w:eastAsia="Times New Roman"/>
                <w:lang w:eastAsia="hr-HR"/>
              </w:rPr>
              <w:t>303/2018-8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B8140C">
        <w:rPr>
          <w:rFonts w:cs="Times New Roman"/>
        </w:rPr>
        <w:t xml:space="preserve"> GRAĐEVINSKA MONTAŽA ALU-PVC j.d.o.o., Mihovljanska 12, Čakovec, OIB: 49510233004</w:t>
      </w:r>
      <w:r w:rsidR="004E39B1"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B8140C">
        <w:t xml:space="preserve"> GRAĐEVINSKA MONTAŽA ALU-PVC j.d.o.o., Mihovljanska 12, Čakovec, OIB: 49510233004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B8140C">
        <w:t xml:space="preserve"> Ines Mošmondor, Trakošćanska 18, Varaždin, OIB: 82918904482.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AF14DB" w:rsidR="00AF14D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27944" w:rsidP="00AF14DB" w:rsidR="00D27944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B8140C">
        <w:rPr>
          <w:rFonts w:cs="Times New Roman"/>
        </w:rPr>
        <w:t>13. kolovoza</w:t>
      </w:r>
      <w:r w:rsidR="00947D19">
        <w:rPr>
          <w:rFonts w:cs="Times New Roman"/>
        </w:rPr>
        <w:t xml:space="preserve"> </w:t>
      </w:r>
      <w:r w:rsidR="00820B02">
        <w:rPr>
          <w:rFonts w:cs="Times New Roman"/>
        </w:rPr>
        <w:t>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B8140C">
        <w:rPr>
          <w:rFonts w:cs="Times New Roman"/>
        </w:rPr>
        <w:t>17. kolovoza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objavio oglas na mrežnoj stranici e-Oglasna ploča suda, u kojem je zatražio od osobe ovlaštene za zastupanje da u roku od petnaest dana podnese sudu javnobilježnički ovjerovljeni prokazni popis imovine i obveza </w:t>
      </w:r>
      <w:r>
        <w:rPr>
          <w:rFonts w:cs="Times New Roman"/>
        </w:rPr>
        <w:lastRenderedPageBreak/>
        <w:t>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9942BA" w:rsidP="00B35BF4" w:rsidR="009942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Potrebno je navesti da na dan </w:t>
      </w:r>
      <w:r w:rsidR="00947D19">
        <w:rPr>
          <w:rFonts w:cs="Times New Roman"/>
        </w:rPr>
        <w:t>8. siječnja 2019</w:t>
      </w:r>
      <w:r>
        <w:rPr>
          <w:rFonts w:cs="Times New Roman"/>
        </w:rPr>
        <w:t xml:space="preserve">. dužnik u Očevidniku o redoslijedu plaćanja ima zaveden iznos od </w:t>
      </w:r>
      <w:r w:rsidR="00B8140C">
        <w:rPr>
          <w:rFonts w:cs="Times New Roman"/>
        </w:rPr>
        <w:t>59.191,51</w:t>
      </w:r>
      <w:r>
        <w:rPr>
          <w:rFonts w:cs="Times New Roman"/>
        </w:rPr>
        <w:t xml:space="preserve"> kn za čiju naplatu nema novčanih sredstava. </w:t>
      </w:r>
    </w:p>
    <w:p w:rsidRDefault="009942BA" w:rsidP="00B35BF4" w:rsidR="009942BA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8140C" w:rsidR="00B35BF4" w:rsidRPr="00B8140C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  <w:r>
        <w:rPr>
          <w:rFonts w:cs="Times New Roman"/>
        </w:rPr>
        <w:t xml:space="preserve">                             </w:t>
      </w:r>
      <w:r w:rsidR="00B8140C">
        <w:rPr>
          <w:rFonts w:cs="Times New Roman"/>
        </w:rPr>
        <w:t xml:space="preserve">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2A2C58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Ministarstvo financija, Porezna uprava, Područni ured</w:t>
      </w:r>
      <w:r w:rsidR="00713390">
        <w:rPr>
          <w:rFonts w:cs="Times New Roman"/>
        </w:rPr>
        <w:t xml:space="preserve"> Čakovec, Ispostava</w:t>
      </w:r>
      <w:r w:rsidRPr="00084862">
        <w:rPr>
          <w:rFonts w:cs="Times New Roman"/>
        </w:rPr>
        <w:t xml:space="preserve"> </w:t>
      </w:r>
      <w:r w:rsidR="00713390">
        <w:rPr>
          <w:rFonts w:cs="Times New Roman"/>
        </w:rPr>
        <w:t>Čakovec, O. Keršovanija 11, Čakovec,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 w:rsidR="00B8140C">
        <w:rPr>
          <w:rFonts w:cs="Times New Roman"/>
        </w:rPr>
        <w:t xml:space="preserve">GRAĐEVINSKA MONTAŽA ALU-PVC j.d.o.o., Mihovljanska 12, Čakovec,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B8140C">
        <w:rPr>
          <w:rFonts w:cs="Times New Roman"/>
        </w:rPr>
        <w:t xml:space="preserve">Dalibor Kanižaj, ZAVNOH-a 40, Čakovec, 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1A6732" w:rsidRPr="001A6732">
        <w:t xml:space="preserve"> </w:t>
      </w:r>
      <w:r w:rsidR="00B8140C">
        <w:t>Ines Mošmondor, Trakošćanska 18, Varaždin</w:t>
      </w:r>
    </w:p>
    <w:p w:rsidRDefault="00820B02" w:rsidP="00F42C21" w:rsidR="005879B6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p w:rsidRDefault="00B8140C" w:rsidP="00B8140C" w:rsidR="00B8140C" w:rsidRPr="00F42C21">
      <w:pPr>
        <w:spacing w:after="0"/>
        <w:ind w:left="720"/>
        <w:jc w:val="both"/>
        <w:rPr>
          <w:rFonts w:cs="Times New Roman"/>
        </w:rPr>
      </w:pPr>
    </w:p>
    <w:sectPr w:rsidSect="005879B6" w:rsidR="00B8140C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DFA" w:rsidP="005879B6" w:rsidR="00546DFA">
      <w:pPr>
        <w:spacing w:after="0"/>
      </w:pPr>
      <w:r>
        <w:separator/>
      </w:r>
    </w:p>
  </w:endnote>
  <w:endnote w:id="0" w:type="continuationSeparator">
    <w:p w:rsidRDefault="00546DFA" w:rsidP="005879B6" w:rsidR="00546D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DFA" w:rsidP="005879B6" w:rsidR="00546DFA">
      <w:pPr>
        <w:spacing w:after="0"/>
      </w:pPr>
      <w:r>
        <w:separator/>
      </w:r>
    </w:p>
  </w:footnote>
  <w:footnote w:id="0" w:type="continuationSeparator">
    <w:p w:rsidRDefault="00546DFA" w:rsidP="005879B6" w:rsidR="00546D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4E3">
          <w:rPr>
            <w:noProof/>
          </w:rPr>
          <w:t>2</w:t>
        </w:r>
        <w:r>
          <w:fldChar w:fldCharType="end"/>
        </w:r>
      </w:p>
    </w:sdtContent>
  </w:sdt>
  <w:p w:rsidRDefault="005879B6" w:rsidR="00A10F4C">
    <w:pPr>
      <w:pStyle w:val="Zaglavlje"/>
    </w:pPr>
    <w:r>
      <w:tab/>
    </w:r>
    <w:r>
      <w:tab/>
      <w:t>Poslovni broj: 5 St-</w:t>
    </w:r>
    <w:r w:rsidR="00B8140C">
      <w:t>303/2018-8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1A6732"/>
    <w:rsid w:val="002874E3"/>
    <w:rsid w:val="002A2C58"/>
    <w:rsid w:val="004451ED"/>
    <w:rsid w:val="004E39B1"/>
    <w:rsid w:val="00546DFA"/>
    <w:rsid w:val="005879B6"/>
    <w:rsid w:val="00620B61"/>
    <w:rsid w:val="00640559"/>
    <w:rsid w:val="006C6D13"/>
    <w:rsid w:val="00713390"/>
    <w:rsid w:val="00791E15"/>
    <w:rsid w:val="00820B02"/>
    <w:rsid w:val="00826138"/>
    <w:rsid w:val="0083032A"/>
    <w:rsid w:val="00866E23"/>
    <w:rsid w:val="008F699F"/>
    <w:rsid w:val="00947D19"/>
    <w:rsid w:val="00954519"/>
    <w:rsid w:val="00955B19"/>
    <w:rsid w:val="009942BA"/>
    <w:rsid w:val="009B580F"/>
    <w:rsid w:val="00A10F4C"/>
    <w:rsid w:val="00A36238"/>
    <w:rsid w:val="00AF14DB"/>
    <w:rsid w:val="00B35BF4"/>
    <w:rsid w:val="00B8140C"/>
    <w:rsid w:val="00BB217C"/>
    <w:rsid w:val="00C16C2A"/>
    <w:rsid w:val="00C660EF"/>
    <w:rsid w:val="00C81C41"/>
    <w:rsid w:val="00CA4ADC"/>
    <w:rsid w:val="00CB2122"/>
    <w:rsid w:val="00D26B8A"/>
    <w:rsid w:val="00D27944"/>
    <w:rsid w:val="00D534D4"/>
    <w:rsid w:val="00E726C6"/>
    <w:rsid w:val="00E96C2B"/>
    <w:rsid w:val="00F05325"/>
    <w:rsid w:val="00F13AB2"/>
    <w:rsid w:val="00F36D28"/>
    <w:rsid w:val="00F42C21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4E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74E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74E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74E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4E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74E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74E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74E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MONTAŽA ALU-PVC jednostavno društvo s ograničenom odgovornošću za graditeljstvo, trgovinu i usluge</izvorni_sadrzaj>
    <derivirana_varijabla naziv="DomainObject.Predmet.ProtustrankaFormated_1">  GRAĐEVINSKA MONTAŽA ALU-PVC jednostavno društvo s ograničenom odgovornošću za graditeljstvo, trgovinu i usluge</derivirana_varijabla>
  </DomainObject.Predmet.ProtustrankaFormated>
  <DomainObject.Predmet.ProtustrankaFormatedOIB>
    <izvorni_sadrzaj>  GRAĐEVINSKA MONTAŽA ALU-PVC jednostavno društvo s ograničenom odgovornošću za graditeljstvo, trgovinu i usluge, OIB 49510233004</izvorni_sadrzaj>
    <derivirana_varijabla naziv="DomainObject.Predmet.ProtustrankaFormatedOIB_1">  GRAĐEVINSKA MONTAŽA ALU-PVC jednostavno društvo s ograničenom odgovornošću za graditeljstvo, trgovinu i usluge, OIB 49510233004</derivirana_varijabla>
  </DomainObject.Predmet.ProtustrankaFormatedOIB>
  <DomainObject.Predmet.ProtustrankaFormatedWithAdress>
    <izvorni_sadrzaj> GRAĐEVINSKA MONTAŽA ALU-PVC jednostavno društvo s ograničenom odgovornošću za graditeljstvo, trgovinu i usluge, Mihovljanska 12, 40000 Čakovec</izvorni_sadrzaj>
    <derivirana_varijabla naziv="DomainObject.Predmet.ProtustrankaFormatedWithAdress_1"> GRAĐEVINSKA MONTAŽA ALU-PVC jednostavno društvo s ograničenom odgovornošću za graditeljstvo, trgovinu i usluge, Mihovljanska 12, 40000 Čakovec</derivirana_varijabla>
  </DomainObject.Predmet.ProtustrankaFormatedWithAdress>
  <DomainObject.Predmet.ProtustrankaFormatedWithAdressOIB>
    <izvorni_sadrzaj> GRAĐEVINSKA MONTAŽA ALU-PVC jednostavno društvo s ograničenom odgovornošću za graditeljstvo, trgovinu i usluge, OIB 49510233004, Mihovljanska 12, 40000 Čakovec</izvorni_sadrzaj>
    <derivirana_varijabla naziv="DomainObject.Predmet.ProtustrankaFormatedWithAdressOIB_1"> GRAĐEVINSKA MONTAŽA ALU-PVC jednostavno društvo s ograničenom odgovornošću za graditeljstvo, trgovinu i usluge, OIB 49510233004, Mihovljanska 12, 40000 Čakovec</derivirana_varijabla>
  </DomainObject.Predmet.ProtustrankaFormatedWithAdressOIB>
  <DomainObject.Predmet.ProtustrankaWithAdress>
    <izvorni_sadrzaj>GRAĐEVINSKA MONTAŽA ALU-PVC jednostavno društvo s ograničenom odgovornošću za graditeljstvo, trgovinu i usluge Mihovljanska 12, 40000 Čakovec</izvorni_sadrzaj>
    <derivirana_varijabla naziv="DomainObject.Predmet.ProtustrankaWithAdress_1">GRAĐEVINSKA MONTAŽA ALU-PVC jednostavno društvo s ograničenom odgovornošću za graditeljstvo, trgovinu i usluge Mihovljanska 12, 40000 Čakovec</derivirana_varijabla>
  </DomainObject.Predmet.ProtustrankaWithAdress>
  <DomainObject.Predmet.ProtustrankaWithAdressOIB>
    <izvorni_sadrzaj>GRAĐEVINSKA MONTAŽA ALU-PVC jednostavno društvo s ograničenom odgovornošću za graditeljstvo, trgovinu i usluge, OIB 49510233004, Mihovljanska 12, 40000 Čakovec</izvorni_sadrzaj>
    <derivirana_varijabla naziv="DomainObject.Predmet.ProtustrankaWithAdressOIB_1">GRAĐEVINSKA MONTAŽA ALU-PVC jednostavno društvo s ograničenom odgovornošću za graditeljstvo, trgovinu i usluge, OIB 49510233004, Mihovljanska 12, 40000 Čakovec</derivirana_varijabla>
  </DomainObject.Predmet.ProtustrankaWithAdressOIB>
  <DomainObject.Predmet.ProtustrankaNazivFormated>
    <izvorni_sadrzaj>GRAĐEVINSKA MONTAŽA ALU-PVC jednostavno društvo s ograničenom odgovornošću za graditeljstvo, trgovinu i usluge</izvorni_sadrzaj>
    <derivirana_varijabla naziv="DomainObject.Predmet.ProtustrankaNazivFormated_1">GRAĐEVINSKA MONTAŽA ALU-PVC jednostavno društvo s ograničenom odgovornošću za graditeljstvo, trgovinu i usluge</derivirana_varijabla>
  </DomainObject.Predmet.ProtustrankaNazivFormated>
  <DomainObject.Predmet.ProtustrankaNazivFormatedOIB>
    <izvorni_sadrzaj>GRAĐEVINSKA MONTAŽA ALU-PVC jednostavno društvo s ograničenom odgovornošću za graditeljstvo, trgovinu i usluge, OIB 49510233004</izvorni_sadrzaj>
    <derivirana_varijabla naziv="DomainObject.Predmet.ProtustrankaNazivFormatedOIB_1">GRAĐEVINSKA MONTAŽA ALU-PVC jednostavno društvo s ograničenom odgovornošću za graditeljstvo, trgovinu i usluge, OIB 49510233004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57581.50</izvorni_sadrzaj>
    <derivirana_varijabla naziv="DomainObject.Predmet.TrenutnaVrijednost_1">57581.50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MONTAŽA ALU-PVC jednostavno društvo s ograničenom odgovornošću za graditeljstvo, trgovinu i usluge</item>
    </izvorni_sadrzaj>
    <derivirana_varijabla naziv="DomainObject.Predmet.ProtuStrankaListFormated_1">
      <item>GRAĐEVINSKA MONTAŽA ALU-PVC jednostavno društvo s ograničenom odgovornošću za graditeljstvo, trgovinu i usluge</item>
    </derivirana_varijabla>
  </DomainObject.Predmet.ProtuStrankaListFormated>
  <DomainObject.Predmet.ProtuStrankaListFormatedOIB>
    <izvorni_sadrzaj>
      <item>GRAĐEVINSKA MONTAŽA ALU-PVC jednostavno društvo s ograničenom odgovornošću za graditeljstvo, trgovinu i usluge, OIB 49510233004</item>
    </izvorni_sadrzaj>
    <derivirana_varijabla naziv="DomainObject.Predmet.ProtuStrankaListFormatedOIB_1">
      <item>GRAĐEVINSKA MONTAŽA ALU-PVC jednostavno društvo s ograničenom odgovornošću za graditeljstvo, trgovinu i usluge, OIB 49510233004</item>
    </derivirana_varijabla>
  </DomainObject.Predmet.ProtuStrankaListFormatedOIB>
  <DomainObject.Predmet.ProtuStrankaListFormatedWithAdress>
    <izvorni_sadrzaj>
      <item>GRAĐEVINSKA MONTAŽA ALU-PVC jednostavno društvo s ograničenom odgovornošću za graditeljstvo, trgovinu i usluge, Mihovljanska 12, 40000 Čakovec</item>
    </izvorni_sadrzaj>
    <derivirana_varijabla naziv="DomainObject.Predmet.ProtuStrankaListFormatedWithAdress_1">
      <item>GRAĐEVINSKA MONTAŽA ALU-PVC jednostavno društvo s ograničenom odgovornošću za graditeljstvo, trgovinu i usluge, Mihovljanska 12, 40000 Čakovec</item>
    </derivirana_varijabla>
  </DomainObject.Predmet.ProtuStrankaListFormatedWithAdress>
  <DomainObject.Predmet.ProtuStrankaListFormatedWithAdressOIB>
    <izvorni_sadrzaj>
      <item>GRAĐEVINSKA MONTAŽA ALU-PVC jednostavno društvo s ograničenom odgovornošću za graditeljstvo, trgovinu i usluge, OIB 49510233004, Mihovljanska 12, 40000 Čakovec</item>
    </izvorni_sadrzaj>
    <derivirana_varijabla naziv="DomainObject.Predmet.ProtuStrankaListFormatedWithAdressOIB_1">
      <item>GRAĐEVINSKA MONTAŽA ALU-PVC jednostavno društvo s ograničenom odgovornošću za graditeljstvo, trgovinu i usluge, OIB 49510233004, Mihovljanska 12, 40000 Čakovec</item>
    </derivirana_varijabla>
  </DomainObject.Predmet.ProtuStrankaListFormatedWithAdressOIB>
  <DomainObject.Predmet.ProtuStrankaListNazivFormated>
    <izvorni_sadrzaj>
      <item>GRAĐEVINSKA MONTAŽA ALU-PVC jednostavno društvo s ograničenom odgovornošću za graditeljstvo, trgovinu i usluge</item>
    </izvorni_sadrzaj>
    <derivirana_varijabla naziv="DomainObject.Predmet.ProtuStrankaListNazivFormated_1">
      <item>GRAĐEVINSKA MONTAŽA ALU-PVC jednostavno društvo s ograničenom odgovornošću za graditeljstvo, trgovinu i usluge</item>
    </derivirana_varijabla>
  </DomainObject.Predmet.ProtuStrankaListNazivFormated>
  <DomainObject.Predmet.ProtuStrankaListNazivFormatedOIB>
    <izvorni_sadrzaj>
      <item>GRAĐEVINSKA MONTAŽA ALU-PVC jednostavno društvo s ograničenom odgovornošću za graditeljstvo, trgovinu i usluge, OIB 49510233004</item>
    </izvorni_sadrzaj>
    <derivirana_varijabla naziv="DomainObject.Predmet.ProtuStrankaListNazivFormatedOIB_1">
      <item>GRAĐEVINSKA MONTAŽA ALU-PVC jednostavno društvo s ograničenom odgovornošću za graditeljstvo, trgovinu i usluge, OIB 49510233004</item>
    </derivirana_varijabla>
  </DomainObject.Predmet.ProtuStrankaListNazivFormatedOIB>
  <DomainObject.Predmet.OstaliListFormated>
    <izvorni_sadrzaj>
      <item>Sudski registar Trgovačkog suda u Varaždinu</item>
      <item>e-Oglasna</item>
      <item>Pavao Juršić</item>
      <item>Dalibor Kanižaj</item>
    </izvorni_sadrzaj>
    <derivirana_varijabla naziv="DomainObject.Predmet.OstaliListFormated_1">
      <item>Sudski registar Trgovačkog suda u Varaždinu</item>
      <item>e-Oglasna</item>
      <item>Pavao Juršić</item>
      <item>Dalibor Kanižaj</item>
    </derivirana_varijabla>
  </DomainObject.Predmet.OstaliListFormated>
  <DomainObject.Predmet.OstaliListFormatedOIB>
    <izvorni_sadrzaj>
      <item>Sudski registar Trgovačkog suda u Varaždinu</item>
      <item>e-Oglasna</item>
      <item>Pavao Juršić, OIB 34031475693</item>
      <item>Dalibor Kanižaj, OIB 67340362676</item>
    </izvorni_sadrzaj>
    <derivirana_varijabla naziv="DomainObject.Predmet.OstaliListFormatedOIB_1">
      <item>Sudski registar Trgovačkog suda u Varaždinu</item>
      <item>e-Oglasna</item>
      <item>Pavao Juršić, OIB 34031475693</item>
      <item>Dalibor Kanižaj, OIB 67340362676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Pavao Juršić, Mihovljanska 12, 40000 Čakovec</item>
      <item>Dalibor Kanižaj, Zavnoh-A 40, 40000 Čakovec</item>
    </izvorni_sadrzaj>
    <derivirana_varijabla naziv="DomainObject.Predmet.OstaliListFormatedWithAdress_1">
      <item>Sudski registar Trgovačkog suda u Varaždinu, B.Radića 2, 42000 Varaždin</item>
      <item>e-Oglasna</item>
      <item>Pavao Juršić, Mihovljanska 12, 40000 Čakovec</item>
      <item>Dalibor Kanižaj, Zavnoh-A 40, 40000 Čakovec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Pavao Juršić, OIB 34031475693, Mihovljanska 12, 40000 Čakovec</item>
      <item>Dalibor Kanižaj, OIB 67340362676, Zavnoh-A 40, 40000 Čakovec</item>
    </izvorni_sadrzaj>
    <derivirana_varijabla naziv="DomainObject.Predmet.OstaliListFormatedWithAdressOIB_1">
      <item>Sudski registar Trgovačkog suda u Varaždinu, B.Radića 2, 42000 Varaždin</item>
      <item>e-Oglasna</item>
      <item>Pavao Juršić, OIB 34031475693, Mihovljanska 12, 40000 Čakovec</item>
      <item>Dalibor Kanižaj, OIB 67340362676, Zavnoh-A 40, 40000 Čakovec</item>
    </derivirana_varijabla>
  </DomainObject.Predmet.OstaliListFormatedWithAdressOIB>
  <DomainObject.Predmet.OstaliListNazivFormated>
    <izvorni_sadrzaj>
      <item>Sudski registar Trgovačkog suda u Varaždinu</item>
      <item>e-Oglasna</item>
      <item>Pavao Juršić</item>
      <item>Dalibor Kanižaj</item>
    </izvorni_sadrzaj>
    <derivirana_varijabla naziv="DomainObject.Predmet.OstaliListNazivFormated_1">
      <item>Sudski registar Trgovačkog suda u Varaždinu</item>
      <item>e-Oglasna</item>
      <item>Pavao Juršić</item>
      <item>Dalibor Kanižaj</item>
    </derivirana_varijabla>
  </DomainObject.Predmet.OstaliListNazivFormated>
  <DomainObject.Predmet.OstaliListNazivFormatedOIB>
    <izvorni_sadrzaj>
      <item>Sudski registar Trgovačkog suda u Varaždinu</item>
      <item>e-Oglasna</item>
      <item>Pavao Juršić, OIB 34031475693</item>
      <item>Dalibor Kanižaj, OIB 67340362676</item>
    </izvorni_sadrzaj>
    <derivirana_varijabla naziv="DomainObject.Predmet.OstaliListNazivFormatedOIB_1">
      <item>Sudski registar Trgovačkog suda u Varaždinu</item>
      <item>e-Oglasna</item>
      <item>Pavao Juršić, OIB 34031475693</item>
      <item>Dalibor Kanižaj, OIB 67340362676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MONTAŽA ALU-PVC jednostavno društvo s ograničenom odgovornošću za graditeljstvo, trgovinu i usluge</izvorni_sadrzaj>
    <derivirana_varijabla naziv="DomainObject.Predmet.ProtustrankaIDrugi_1">GRAĐEVINSKA MONTAŽA ALU-PVC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GRAĐEVINSKA MONTAŽA ALU-PVC jednostavno društvo s ograničenom odgovornošću za graditeljstvo, trgovinu i usluge, OIB 49510233004, Mihovljanska 12, 40000 Čakovec</izvorni_sadrzaj>
    <derivirana_varijabla naziv="DomainObject.Predmet.ProtustrankaIDrugiAdressOIB_1">GRAĐEVINSKA MONTAŽA ALU-PVC jednostavno društvo s ograničenom odgovornošću za graditeljstvo, trgovinu i usluge, OIB 49510233004, Mihovljanska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MONTAŽA ALU-PVC jednostavno društvo s ograničenom odgovornošću za graditeljstvo, trgovinu i usluge</item>
      <item>Sudski registar Trgovačkog suda u Varaždinu</item>
      <item>e-Oglasna</item>
      <item>Pavao Juršić</item>
      <item>Dalibor Kanižaj</item>
    </izvorni_sadrzaj>
    <derivirana_varijabla naziv="DomainObject.Predmet.SudioniciListNaziv_1">
      <item>Financijska agencija</item>
      <item>GRAĐEVINSKA MONTAŽA ALU-PVC jednostavno društvo s ograničenom odgovornošću za graditeljstvo, trgovinu i usluge</item>
      <item>Sudski registar Trgovačkog suda u Varaždinu</item>
      <item>e-Oglasna</item>
      <item>Pavao Juršić</item>
      <item>Dalibor Kanižaj</item>
    </derivirana_varijabla>
  </DomainObject.Predmet.SudioniciListNaziv>
  <DomainObject.Predmet.SudioniciListAdressOIB>
    <izvorni_sadrzaj>
      <item>Financijska agencija, OIB 85821130368, Ulica grada Vukovara 70,10000 Zagreb</item>
      <item>GRAĐEVINSKA MONTAŽA ALU-PVC jednostavno društvo s ograničenom odgovornošću za graditeljstvo, trgovinu i usluge, OIB 49510233004, Mihovljanska 12,40000 Čakovec</item>
      <item>Sudski registar Trgovačkog suda u Varaždinu, B.Radića 2,42000 Varaždin</item>
      <item>e-Oglasna</item>
      <item>Pavao Juršić, OIB 34031475693, Mihovljanska 12,40000 Čakovec</item>
      <item>Dalibor Kanižaj, OIB 67340362676, Zavnoh-A 40,40000 Čakovec</item>
    </izvorni_sadrzaj>
    <derivirana_varijabla naziv="DomainObject.Predmet.SudioniciListAdressOIB_1">
      <item>Financijska agencija, OIB 85821130368, Ulica grada Vukovara 70,10000 Zagreb</item>
      <item>GRAĐEVINSKA MONTAŽA ALU-PVC jednostavno društvo s ograničenom odgovornošću za graditeljstvo, trgovinu i usluge, OIB 49510233004, Mihovljanska 12,40000 Čakovec</item>
      <item>Sudski registar Trgovačkog suda u Varaždinu, B.Radića 2,42000 Varaždin</item>
      <item>e-Oglasna</item>
      <item>Pavao Juršić, OIB 34031475693, Mihovljanska 12,40000 Čakovec</item>
      <item>Dalibor Kanižaj, OIB 67340362676, Zavnoh-A 40,40000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49510233004</item>
      <item>, OIB null</item>
      <item>, OIB null</item>
      <item>, OIB 34031475693</item>
      <item>, OIB 67340362676</item>
    </izvorni_sadrzaj>
    <derivirana_varijabla naziv="DomainObject.Predmet.SudioniciListNazivOIB_1">
      <item>, OIB 85821130368</item>
      <item>, OIB 49510233004</item>
      <item>, OIB null</item>
      <item>, OIB null</item>
      <item>, OIB 34031475693</item>
      <item>, OIB 67340362676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St-303/2018-4</izvorni_sadrzaj>
    <derivirana_varijabla naziv="DomainObject.PredzadnjaOdlukaIzPredmeta.Oznaka_1">St-303/2018-4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3143</properties:Characters>
  <properties:Lines>85</properties:Lines>
  <properties:Paragraphs>32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2019-01-09T09:23:00Z</cp:lastPrinted>
  <dcterms:modified xmlns:xsi="http://www.w3.org/2001/XMLSchema-instance" xsi:type="dcterms:W3CDTF">2019-01-09T09:24:00Z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(ST-303-18-8 OTVARANJE I ZAKLJUČENJE skraćeni 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