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92ab8" w14:paraId="6e92ab8"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A8098C">
        <w:rPr>
          <w:rFonts w:hAnsi="Times New Roman" w:ascii="Times New Roman"/>
          <w:szCs w:val="24"/>
        </w:rPr>
        <w:t>4668</w:t>
      </w:r>
      <w:r w:rsidR="00526DA3">
        <w:rPr>
          <w:rFonts w:hAnsi="Times New Roman" w:ascii="Times New Roman"/>
          <w:szCs w:val="24"/>
        </w:rPr>
        <w:t>/16</w:t>
      </w:r>
      <w:r w:rsidR="002A7699">
        <w:rPr>
          <w:rFonts w:hAnsi="Times New Roman" w:ascii="Times New Roman"/>
          <w:szCs w:val="24"/>
        </w:rPr>
        <w:t>-32</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A8098C" w:rsidRPr="00A8098C">
        <w:rPr>
          <w:rFonts w:hAnsi="Times New Roman" w:ascii="Times New Roman"/>
          <w:sz w:val="24"/>
          <w:szCs w:val="24"/>
          <w:lang w:val="pt-BR"/>
        </w:rPr>
        <w:t>ZAGREB INVEST d.o.o. za projektiranje i izgradnju - građevinski inženjering</w:t>
      </w:r>
      <w:r w:rsidR="00A8098C">
        <w:rPr>
          <w:rFonts w:hAnsi="Times New Roman" w:ascii="Times New Roman"/>
          <w:sz w:val="24"/>
          <w:szCs w:val="24"/>
          <w:lang w:val="pt-BR"/>
        </w:rPr>
        <w:t xml:space="preserve"> u stečaju</w:t>
      </w:r>
      <w:r w:rsidR="00A8098C" w:rsidRPr="00A8098C">
        <w:rPr>
          <w:rFonts w:hAnsi="Times New Roman" w:ascii="Times New Roman"/>
          <w:sz w:val="24"/>
          <w:szCs w:val="24"/>
          <w:lang w:val="pt-BR"/>
        </w:rPr>
        <w:t>, Zagreb (Grad Zagreb), Ribnjak 28, OIB 14715086238</w:t>
      </w:r>
      <w:r w:rsidRPr="00DE1268">
        <w:rPr>
          <w:rFonts w:hAnsi="Times New Roman" w:ascii="Times New Roman"/>
          <w:sz w:val="24"/>
          <w:szCs w:val="24"/>
        </w:rPr>
        <w:t>,</w:t>
      </w:r>
      <w:r w:rsidR="00AA6017">
        <w:rPr>
          <w:rFonts w:cs="Times New Roman" w:hAnsi="Times New Roman" w:ascii="Times New Roman"/>
          <w:sz w:val="24"/>
          <w:szCs w:val="24"/>
        </w:rPr>
        <w:t xml:space="preserve"> dana 6</w:t>
      </w:r>
      <w:r w:rsidRPr="00DE1268">
        <w:rPr>
          <w:rFonts w:cs="Times New Roman" w:hAnsi="Times New Roman" w:ascii="Times New Roman"/>
          <w:sz w:val="24"/>
          <w:szCs w:val="24"/>
        </w:rPr>
        <w:t xml:space="preserve">. </w:t>
      </w:r>
      <w:r w:rsidR="00BF7E51">
        <w:rPr>
          <w:rFonts w:cs="Times New Roman" w:hAnsi="Times New Roman" w:ascii="Times New Roman"/>
          <w:sz w:val="24"/>
          <w:szCs w:val="24"/>
        </w:rPr>
        <w:t>srpnja</w:t>
      </w:r>
      <w:r w:rsidR="00510F27" w:rsidRPr="00DE1268">
        <w:rPr>
          <w:rFonts w:cs="Times New Roman" w:hAnsi="Times New Roman" w:ascii="Times New Roman"/>
          <w:sz w:val="24"/>
          <w:szCs w:val="24"/>
        </w:rPr>
        <w:t xml:space="preserve"> 2018</w:t>
      </w:r>
      <w:r w:rsidRPr="00DE1268">
        <w:rPr>
          <w:rFonts w:cs="Times New Roman" w:hAnsi="Times New Roman" w:ascii="Times New Roman"/>
          <w:sz w:val="24"/>
          <w:szCs w:val="24"/>
        </w:rPr>
        <w:t>.</w:t>
      </w:r>
      <w:r w:rsidR="00BF7E51">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A8098C">
        <w:rPr>
          <w:rFonts w:cs="Times New Roman" w:hAnsi="Times New Roman" w:ascii="Times New Roman"/>
          <w:sz w:val="24"/>
          <w:szCs w:val="24"/>
        </w:rPr>
        <w:t>4668</w:t>
      </w:r>
      <w:r w:rsidR="00C57193">
        <w:rPr>
          <w:rFonts w:cs="Times New Roman" w:hAnsi="Times New Roman" w:ascii="Times New Roman"/>
          <w:sz w:val="24"/>
          <w:szCs w:val="24"/>
        </w:rPr>
        <w:t>/16</w:t>
      </w:r>
      <w:r w:rsidR="00BF7E51">
        <w:rPr>
          <w:rFonts w:cs="Times New Roman" w:hAnsi="Times New Roman" w:ascii="Times New Roman"/>
          <w:sz w:val="24"/>
          <w:szCs w:val="24"/>
        </w:rPr>
        <w:t>-</w:t>
      </w:r>
      <w:r w:rsidR="00A8098C">
        <w:rPr>
          <w:rFonts w:cs="Times New Roman" w:hAnsi="Times New Roman" w:ascii="Times New Roman"/>
          <w:sz w:val="24"/>
          <w:szCs w:val="24"/>
        </w:rPr>
        <w:t>21</w:t>
      </w:r>
      <w:r w:rsidR="007F0889">
        <w:rPr>
          <w:rFonts w:cs="Times New Roman" w:hAnsi="Times New Roman" w:ascii="Times New Roman"/>
          <w:sz w:val="24"/>
          <w:szCs w:val="24"/>
        </w:rPr>
        <w:t xml:space="preserve"> od </w:t>
      </w:r>
      <w:r w:rsidR="00A8098C">
        <w:rPr>
          <w:rFonts w:cs="Times New Roman" w:hAnsi="Times New Roman" w:ascii="Times New Roman"/>
          <w:sz w:val="24"/>
          <w:szCs w:val="24"/>
        </w:rPr>
        <w:t>12</w:t>
      </w:r>
      <w:r w:rsidRPr="00997631">
        <w:rPr>
          <w:rFonts w:cs="Times New Roman" w:hAnsi="Times New Roman" w:ascii="Times New Roman"/>
          <w:sz w:val="24"/>
          <w:szCs w:val="24"/>
        </w:rPr>
        <w:t xml:space="preserve">. </w:t>
      </w:r>
      <w:r w:rsidR="00AA6017">
        <w:rPr>
          <w:rFonts w:cs="Times New Roman" w:hAnsi="Times New Roman" w:ascii="Times New Roman"/>
          <w:sz w:val="24"/>
          <w:szCs w:val="24"/>
        </w:rPr>
        <w:t>ožujka</w:t>
      </w:r>
      <w:r w:rsidR="00C57193">
        <w:rPr>
          <w:rFonts w:cs="Times New Roman" w:hAnsi="Times New Roman" w:ascii="Times New Roman"/>
          <w:sz w:val="24"/>
          <w:szCs w:val="24"/>
        </w:rPr>
        <w:t xml:space="preserve"> 2018</w:t>
      </w:r>
      <w:r w:rsidRPr="00997631">
        <w:rPr>
          <w:rFonts w:cs="Times New Roman" w:hAnsi="Times New Roman" w:ascii="Times New Roman"/>
          <w:sz w:val="24"/>
          <w:szCs w:val="24"/>
        </w:rPr>
        <w:t>. koje glase</w:t>
      </w:r>
      <w:r w:rsidR="00907D6B">
        <w:rPr>
          <w:rFonts w:cs="Times New Roman" w:hAnsi="Times New Roman" w:ascii="Times New Roman"/>
          <w:sz w:val="24"/>
          <w:szCs w:val="24"/>
        </w:rPr>
        <w:t xml:space="preserve"> (toč. II, III, IV)</w:t>
      </w:r>
      <w:r w:rsidRPr="00997631">
        <w:rPr>
          <w:rFonts w:cs="Times New Roman" w:hAnsi="Times New Roman" w:ascii="Times New Roman"/>
          <w:sz w:val="24"/>
          <w:szCs w:val="24"/>
        </w:rPr>
        <w:t>:</w:t>
      </w:r>
    </w:p>
    <w:p w:rsidRDefault="002A3F7E" w:rsidP="00510F27" w:rsidR="002A3F7E" w:rsidRPr="00B62B56">
      <w:pPr>
        <w:pStyle w:val="Tijeloteksta"/>
        <w:rPr>
          <w:rFonts w:cs="Times New Roman" w:hAnsi="Times New Roman" w:ascii="Times New Roman"/>
          <w:sz w:val="24"/>
          <w:szCs w:val="24"/>
        </w:rPr>
      </w:pPr>
    </w:p>
    <w:p w:rsidRDefault="00907D6B" w:rsidP="00A8098C" w:rsidR="00A8098C" w:rsidRPr="00A8098C">
      <w:pPr>
        <w:widowControl w:val="false"/>
        <w:ind w:hanging="360" w:left="360"/>
        <w:jc w:val="both"/>
        <w:rPr>
          <w:rFonts w:hAnsi="Times New Roman" w:ascii="Times New Roman"/>
          <w:szCs w:val="24"/>
        </w:rPr>
      </w:pPr>
      <w:r>
        <w:rPr>
          <w:rFonts w:hAnsi="Times New Roman" w:ascii="Times New Roman"/>
          <w:szCs w:val="24"/>
        </w:rPr>
        <w:t>''</w:t>
      </w:r>
      <w:r w:rsidR="00A8098C" w:rsidRPr="00A8098C">
        <w:rPr>
          <w:rFonts w:hAnsi="Times New Roman" w:ascii="Times New Roman"/>
          <w:szCs w:val="24"/>
        </w:rPr>
        <w:t>II</w:t>
      </w:r>
      <w:r w:rsidR="00A8098C" w:rsidRPr="00A8098C">
        <w:rPr>
          <w:rFonts w:hAnsi="Times New Roman" w:ascii="Times New Roman"/>
          <w:szCs w:val="24"/>
        </w:rPr>
        <w:tab/>
        <w:t>U prethodnom postupku pokrenutim nad dužnikom ZAGREB INVEST d.o.o. za projektiranje i izgradnju - građevinski inženjering, Zagreb (Grad Zagreb), Ribnjak 28, OIB 14715086238, za privremenog stečajni upravitelja imenuje se Ivana Brebrić, Zagreb, Palinovečka 19P, OIB 01354117686.</w:t>
      </w:r>
    </w:p>
    <w:p w:rsidRDefault="00A8098C" w:rsidP="00A8098C" w:rsidR="00A8098C" w:rsidRPr="00A8098C">
      <w:pPr>
        <w:widowControl w:val="false"/>
        <w:ind w:hanging="360" w:left="360"/>
        <w:jc w:val="both"/>
        <w:rPr>
          <w:rFonts w:hAnsi="Times New Roman" w:ascii="Times New Roman"/>
          <w:szCs w:val="24"/>
        </w:rPr>
      </w:pPr>
    </w:p>
    <w:p w:rsidRDefault="00A8098C" w:rsidP="00A8098C" w:rsidR="00A8098C" w:rsidRPr="00A8098C">
      <w:pPr>
        <w:widowControl w:val="false"/>
        <w:ind w:hanging="360" w:left="360"/>
        <w:jc w:val="both"/>
        <w:rPr>
          <w:rFonts w:hAnsi="Times New Roman" w:ascii="Times New Roman"/>
          <w:szCs w:val="24"/>
        </w:rPr>
      </w:pPr>
      <w:r w:rsidRPr="00A8098C">
        <w:rPr>
          <w:rFonts w:hAnsi="Times New Roman" w:ascii="Times New Roman"/>
          <w:szCs w:val="24"/>
        </w:rPr>
        <w:t>III</w:t>
      </w:r>
      <w:r w:rsidRPr="00A8098C">
        <w:rPr>
          <w:rFonts w:hAnsi="Times New Roman" w:ascii="Times New Roman"/>
          <w:szCs w:val="24"/>
        </w:rPr>
        <w:tab/>
        <w:t xml:space="preserve">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A8098C" w:rsidP="00A8098C" w:rsidR="007F0889">
      <w:pPr>
        <w:widowControl w:val="false"/>
        <w:ind w:hanging="360" w:left="360"/>
        <w:jc w:val="both"/>
        <w:rPr>
          <w:rFonts w:hAnsi="Times New Roman" w:ascii="Times New Roman"/>
          <w:szCs w:val="24"/>
        </w:rPr>
      </w:pPr>
      <w:r w:rsidRPr="00A8098C">
        <w:rPr>
          <w:rFonts w:hAnsi="Times New Roman" w:ascii="Times New Roman"/>
          <w:szCs w:val="24"/>
        </w:rPr>
        <w:t xml:space="preserve">IV </w:t>
      </w:r>
      <w:r w:rsidRPr="00A8098C">
        <w:rPr>
          <w:rFonts w:hAnsi="Times New Roman" w:ascii="Times New Roman"/>
          <w:szCs w:val="24"/>
        </w:rPr>
        <w:tab/>
        <w:t>Privremeni stečajni upravitelj dužan je u roku od 20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A8098C" w:rsidP="00A8098C" w:rsidR="00A8098C" w:rsidRPr="007F0889">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B52596" w:rsidP="002A3F7E" w:rsidR="002A3F7E">
      <w:pPr>
        <w:numPr>
          <w:ilvl w:val="12"/>
          <w:numId w:val="0"/>
        </w:numPr>
        <w:ind w:firstLine="720"/>
        <w:jc w:val="both"/>
        <w:rPr>
          <w:rFonts w:hAnsi="Times New Roman" w:ascii="Times New Roman"/>
          <w:szCs w:val="24"/>
        </w:rPr>
      </w:pPr>
      <w:r>
        <w:rPr>
          <w:rFonts w:hAnsi="Times New Roman" w:ascii="Times New Roman"/>
          <w:szCs w:val="24"/>
        </w:rPr>
        <w:t>Rješenjem ovog suda br. St-</w:t>
      </w:r>
      <w:r w:rsidR="00907D6B">
        <w:rPr>
          <w:rFonts w:hAnsi="Times New Roman" w:ascii="Times New Roman"/>
          <w:szCs w:val="24"/>
        </w:rPr>
        <w:t>4668</w:t>
      </w:r>
      <w:r w:rsidR="002A3F7E" w:rsidRPr="00DD16EA">
        <w:rPr>
          <w:rFonts w:hAnsi="Times New Roman" w:ascii="Times New Roman"/>
          <w:szCs w:val="24"/>
        </w:rPr>
        <w:t>/1</w:t>
      </w:r>
      <w:r w:rsidR="00C57193">
        <w:rPr>
          <w:rFonts w:hAnsi="Times New Roman" w:ascii="Times New Roman"/>
          <w:szCs w:val="24"/>
        </w:rPr>
        <w:t>6</w:t>
      </w:r>
      <w:r w:rsidR="00907D6B">
        <w:rPr>
          <w:rFonts w:hAnsi="Times New Roman" w:ascii="Times New Roman"/>
          <w:szCs w:val="24"/>
        </w:rPr>
        <w:t>-21</w:t>
      </w:r>
      <w:r w:rsidR="002A3F7E" w:rsidRPr="00DD16EA">
        <w:rPr>
          <w:rFonts w:hAnsi="Times New Roman" w:ascii="Times New Roman"/>
          <w:szCs w:val="24"/>
        </w:rPr>
        <w:t xml:space="preserve"> od </w:t>
      </w:r>
      <w:r w:rsidR="00907D6B">
        <w:rPr>
          <w:rFonts w:hAnsi="Times New Roman" w:ascii="Times New Roman"/>
          <w:szCs w:val="24"/>
        </w:rPr>
        <w:t>12</w:t>
      </w:r>
      <w:r w:rsidR="002A3F7E" w:rsidRPr="00DD16EA">
        <w:rPr>
          <w:rFonts w:hAnsi="Times New Roman" w:ascii="Times New Roman"/>
          <w:szCs w:val="24"/>
        </w:rPr>
        <w:t xml:space="preserve">. </w:t>
      </w:r>
      <w:r>
        <w:rPr>
          <w:rFonts w:hAnsi="Times New Roman" w:ascii="Times New Roman"/>
          <w:szCs w:val="24"/>
        </w:rPr>
        <w:t>ožujka</w:t>
      </w:r>
      <w:r w:rsidR="00C57193">
        <w:rPr>
          <w:rFonts w:hAnsi="Times New Roman" w:ascii="Times New Roman"/>
          <w:szCs w:val="24"/>
        </w:rPr>
        <w:t xml:space="preserve"> 2018</w:t>
      </w:r>
      <w:r w:rsidR="002A3F7E" w:rsidRPr="00DD16EA">
        <w:rPr>
          <w:rFonts w:hAnsi="Times New Roman" w:ascii="Times New Roman"/>
          <w:szCs w:val="24"/>
        </w:rPr>
        <w:t>.</w:t>
      </w:r>
      <w:r w:rsidR="00526DA3">
        <w:rPr>
          <w:rFonts w:hAnsi="Times New Roman" w:ascii="Times New Roman"/>
          <w:szCs w:val="24"/>
        </w:rPr>
        <w:t>g.</w:t>
      </w:r>
      <w:r w:rsidR="002A3F7E"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0B392F">
        <w:rPr>
          <w:rFonts w:hAnsi="Times New Roman" w:ascii="Times New Roman"/>
          <w:szCs w:val="24"/>
        </w:rPr>
        <w:t>4668</w:t>
      </w:r>
      <w:r w:rsidR="00C57193">
        <w:rPr>
          <w:rFonts w:hAnsi="Times New Roman" w:ascii="Times New Roman"/>
          <w:szCs w:val="24"/>
        </w:rPr>
        <w:t>/16</w:t>
      </w:r>
      <w:r w:rsidR="00B52596">
        <w:rPr>
          <w:rFonts w:hAnsi="Times New Roman" w:ascii="Times New Roman"/>
          <w:szCs w:val="24"/>
        </w:rPr>
        <w:t xml:space="preserve"> od 6</w:t>
      </w:r>
      <w:r w:rsidRPr="00DD16EA">
        <w:rPr>
          <w:rFonts w:hAnsi="Times New Roman" w:ascii="Times New Roman"/>
          <w:szCs w:val="24"/>
        </w:rPr>
        <w:t xml:space="preserve">. </w:t>
      </w:r>
      <w:r w:rsidR="00017551">
        <w:rPr>
          <w:rFonts w:hAnsi="Times New Roman" w:ascii="Times New Roman"/>
          <w:szCs w:val="24"/>
        </w:rPr>
        <w:t>srpnja</w:t>
      </w:r>
      <w:r w:rsidR="00510F27">
        <w:rPr>
          <w:rFonts w:hAnsi="Times New Roman" w:ascii="Times New Roman"/>
          <w:szCs w:val="24"/>
        </w:rPr>
        <w:t xml:space="preserve"> 2018</w:t>
      </w:r>
      <w:r w:rsidRPr="00DD16EA">
        <w:rPr>
          <w:rFonts w:hAnsi="Times New Roman" w:ascii="Times New Roman"/>
          <w:szCs w:val="24"/>
        </w:rPr>
        <w:t>.</w:t>
      </w:r>
      <w:r w:rsidR="00880CAF">
        <w:rPr>
          <w:rFonts w:hAnsi="Times New Roman" w:ascii="Times New Roman"/>
          <w:szCs w:val="24"/>
        </w:rPr>
        <w:t>g.</w:t>
      </w:r>
      <w:r w:rsidRPr="00DD16EA">
        <w:rPr>
          <w:rFonts w:hAnsi="Times New Roman" w:ascii="Times New Roman"/>
          <w:szCs w:val="24"/>
        </w:rPr>
        <w:t xml:space="preserve"> otvoren je stečajni postupak nad stečajnim dužnikom</w:t>
      </w:r>
      <w:r w:rsidRPr="00997631">
        <w:rPr>
          <w:rFonts w:hAnsi="Times New Roman" w:ascii="Times New Roman"/>
          <w:szCs w:val="24"/>
        </w:rPr>
        <w:t xml:space="preserve"> </w:t>
      </w:r>
      <w:r w:rsidR="00BE57EC" w:rsidRPr="00A8098C">
        <w:rPr>
          <w:rFonts w:hAnsi="Times New Roman" w:ascii="Times New Roman"/>
          <w:szCs w:val="24"/>
          <w:lang w:val="pt-BR"/>
        </w:rPr>
        <w:t>ZAGREB INVEST d.o.o. za projektiranje i izgradnju - građevinski inženjering</w:t>
      </w:r>
      <w:r w:rsidR="00BE57EC">
        <w:rPr>
          <w:rFonts w:hAnsi="Times New Roman" w:ascii="Times New Roman"/>
          <w:szCs w:val="24"/>
          <w:lang w:val="pt-BR"/>
        </w:rPr>
        <w:t xml:space="preserve"> u stečaju</w:t>
      </w:r>
      <w:r w:rsidR="00BE57EC" w:rsidRPr="00A8098C">
        <w:rPr>
          <w:rFonts w:hAnsi="Times New Roman" w:ascii="Times New Roman"/>
          <w:szCs w:val="24"/>
          <w:lang w:val="pt-BR"/>
        </w:rPr>
        <w:t>, Zagreb (Grad Zagreb), Ribnjak 28, OIB 14715086238</w:t>
      </w:r>
      <w:r w:rsidR="006B4CFC">
        <w:rPr>
          <w:rFonts w:hAnsi="Times New Roman" w:ascii="Times New Roman"/>
          <w:szCs w:val="24"/>
        </w:rPr>
        <w:t>,</w:t>
      </w:r>
      <w:r w:rsidRPr="00DD16EA">
        <w:rPr>
          <w:rFonts w:hAnsi="Times New Roman" w:ascii="Times New Roman"/>
          <w:szCs w:val="24"/>
        </w:rPr>
        <w:t xml:space="preserve"> pa je na temelju </w:t>
      </w:r>
      <w:r w:rsidRPr="00DD16EA">
        <w:rPr>
          <w:rFonts w:hAnsi="Times New Roman" w:ascii="Times New Roman"/>
          <w:szCs w:val="24"/>
        </w:rPr>
        <w:lastRenderedPageBreak/>
        <w:t>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B52596">
        <w:rPr>
          <w:rFonts w:hAnsi="Times New Roman" w:ascii="Times New Roman"/>
          <w:szCs w:val="24"/>
        </w:rPr>
        <w:t>6</w:t>
      </w:r>
      <w:r w:rsidRPr="00DD16EA">
        <w:rPr>
          <w:rFonts w:hAnsi="Times New Roman" w:ascii="Times New Roman"/>
          <w:szCs w:val="24"/>
        </w:rPr>
        <w:t xml:space="preserve">. </w:t>
      </w:r>
      <w:r w:rsidR="00017551">
        <w:rPr>
          <w:rFonts w:hAnsi="Times New Roman" w:ascii="Times New Roman"/>
          <w:szCs w:val="24"/>
        </w:rPr>
        <w:t>srpnja</w:t>
      </w:r>
      <w:r w:rsidR="00DE1268">
        <w:rPr>
          <w:rFonts w:hAnsi="Times New Roman" w:ascii="Times New Roman"/>
          <w:szCs w:val="24"/>
        </w:rPr>
        <w:t xml:space="preserve">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2A7699">
        <w:rPr>
          <w:rFonts w:hAnsi="Times New Roman" w:ascii="Times New Roman"/>
          <w:szCs w:val="24"/>
        </w:rPr>
        <w:t>,v.r.</w:t>
      </w:r>
    </w:p>
    <w:p w:rsidRDefault="002A3F7E" w:rsidP="002A3F7E" w:rsidR="002A3F7E" w:rsidRPr="00DD16EA">
      <w:pPr>
        <w:rPr>
          <w:rFonts w:hAnsi="Times New Roman" w:ascii="Times New Roman"/>
          <w:szCs w:val="24"/>
        </w:rPr>
      </w:pPr>
    </w:p>
    <w:p w:rsidRDefault="00701113" w:rsidP="002A3F7E" w:rsidR="00701113">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2A3F7E" w:rsidR="002A3F7E" w:rsidRPr="00DD16EA">
      <w:pPr>
        <w:jc w:val="both"/>
        <w:rPr>
          <w:rFonts w:hAnsi="Times New Roman" w:ascii="Times New Roman"/>
          <w:szCs w:val="24"/>
        </w:rPr>
      </w:pPr>
    </w:p>
    <w:p w:rsidRDefault="002A7699" w:rsidP="002A7699" w:rsidR="002A7699">
      <w:pPr>
        <w:pStyle w:val="Tijeloteksta-uvlaka3"/>
        <w:ind w:left="4248"/>
        <w:rPr>
          <w:sz w:val="24"/>
          <w:szCs w:val="24"/>
          <w:lang w:eastAsia="en-US"/>
        </w:rPr>
      </w:pPr>
      <w:r>
        <w:rPr>
          <w:sz w:val="24"/>
          <w:szCs w:val="24"/>
          <w:lang w:eastAsia="en-US"/>
        </w:rPr>
        <w:t>Za točnost otpravka-ovlašteni službenik</w:t>
      </w:r>
    </w:p>
    <w:p w:rsidRDefault="002A7699" w:rsidP="002A7699" w:rsidR="002A7699" w:rsidRPr="00A80390">
      <w:pPr>
        <w:pStyle w:val="Tijeloteksta-uvlaka3"/>
        <w:ind w:left="4248"/>
        <w:rPr>
          <w:sz w:val="24"/>
          <w:szCs w:val="24"/>
          <w:lang w:eastAsia="en-US"/>
        </w:rPr>
      </w:pPr>
      <w:r>
        <w:rPr>
          <w:sz w:val="24"/>
          <w:szCs w:val="24"/>
          <w:lang w:eastAsia="en-US"/>
        </w:rPr>
        <w:t xml:space="preserve">                Monika Grbac</w:t>
      </w: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2A7699">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EC259F">
      <w:rPr>
        <w:rFonts w:hAnsi="Times New Roman" w:ascii="Times New Roman"/>
        <w:szCs w:val="24"/>
      </w:rPr>
      <w:t>4668</w:t>
    </w:r>
    <w:r w:rsidR="00C57193">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858D8"/>
    <w:rsid w:val="000B392F"/>
    <w:rsid w:val="00130F26"/>
    <w:rsid w:val="00253C21"/>
    <w:rsid w:val="002A3F7E"/>
    <w:rsid w:val="002A7699"/>
    <w:rsid w:val="002B1108"/>
    <w:rsid w:val="00331389"/>
    <w:rsid w:val="00331AD6"/>
    <w:rsid w:val="004357BA"/>
    <w:rsid w:val="004458ED"/>
    <w:rsid w:val="00477040"/>
    <w:rsid w:val="00510F27"/>
    <w:rsid w:val="00526DA3"/>
    <w:rsid w:val="005C7CDE"/>
    <w:rsid w:val="00630FFA"/>
    <w:rsid w:val="006B4CFC"/>
    <w:rsid w:val="006D41D8"/>
    <w:rsid w:val="00701113"/>
    <w:rsid w:val="007B658D"/>
    <w:rsid w:val="007F0889"/>
    <w:rsid w:val="00880CAF"/>
    <w:rsid w:val="00907D6B"/>
    <w:rsid w:val="009277D3"/>
    <w:rsid w:val="00A75F8D"/>
    <w:rsid w:val="00A8098C"/>
    <w:rsid w:val="00AA6017"/>
    <w:rsid w:val="00B37C58"/>
    <w:rsid w:val="00B50421"/>
    <w:rsid w:val="00B52596"/>
    <w:rsid w:val="00B62B56"/>
    <w:rsid w:val="00BC0495"/>
    <w:rsid w:val="00BE3772"/>
    <w:rsid w:val="00BE57EC"/>
    <w:rsid w:val="00BF7E51"/>
    <w:rsid w:val="00C57193"/>
    <w:rsid w:val="00C64E9A"/>
    <w:rsid w:val="00CE0253"/>
    <w:rsid w:val="00D964F7"/>
    <w:rsid w:val="00DA6C45"/>
    <w:rsid w:val="00DD560F"/>
    <w:rsid w:val="00DE1268"/>
    <w:rsid w:val="00E33188"/>
    <w:rsid w:val="00E85956"/>
    <w:rsid w:val="00E91A15"/>
    <w:rsid w:val="00EA6571"/>
    <w:rsid w:val="00EC259F"/>
    <w:rsid w:val="00FA17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2A7699"/>
    <w:rPr>
      <w:color w:val="808080"/>
      <w:bdr w:space="0" w:sz="0" w:color="auto" w:val="none"/>
      <w:shd w:fill="auto" w:color="auto" w:val="clear"/>
    </w:rPr>
  </w:style>
  <w:style w:customStyle="true" w:styleId="eSPISCCParagraphDefaultFont" w:type="character">
    <w:name w:val="eSPIS_CC_Paragraph Default Font"/>
    <w:basedOn w:val="Zadanifontodlomka"/>
    <w:rsid w:val="002A769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A769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A769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A7699"/>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2A7699"/>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2A7699"/>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2A7699"/>
    <w:rPr>
      <w:color w:val="808080"/>
      <w:bdr w:color="auto" w:space="0" w:sz="0" w:val="none"/>
      <w:shd w:color="auto" w:fill="auto" w:val="clear"/>
    </w:rPr>
  </w:style>
  <w:style w:customStyle="1" w:styleId="eSPISCCParagraphDefaultFont" w:type="character">
    <w:name w:val="eSPIS_CC_Paragraph Default Font"/>
    <w:basedOn w:val="Zadanifontodlomka"/>
    <w:rsid w:val="002A769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A769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A769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A7699"/>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2A7699"/>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2A7699"/>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670442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80065473">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St-4668/2016-32</izvorni_sadrzaj>
    <derivirana_varijabla naziv="DomainObject.Oznaka_1">St-4668/2016-32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4668</izvorni_sadrzaj>
    <derivirana_varijabla naziv="DomainObject.Predmet.Broj_1">4668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St-4668/2016</izvorni_sadrzaj>
    <derivirana_varijabla naziv="DomainObject.Predmet.OznakaBroj_1">St-4668/2016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ZAGREB INVEST d.o.o. zastupanog po punomoćniku Tomislav Nevistić</izvorni_sadrzaj>
    <derivirana_varijabla naziv="DomainObject.Predmet.ProtustrankaFormated_1">  ZAGREB INVEST d.o.o. zastupanog po punomoćniku Tomislav Nevistić</derivirana_varijabla>
  </DomainObject.Predmet.ProtustrankaFormated>
  <DomainObject.Predmet.ProtustrankaFormatedOIB>
    <izvorni_sadrzaj>  ZAGREB INVEST d.o.o., OIB 14715086238 zastupanog po punomoćniku Tomislav Nevistić</izvorni_sadrzaj>
    <derivirana_varijabla naziv="DomainObject.Predmet.ProtustrankaFormatedOIB_1">  ZAGREB INVEST d.o.o., OIB 14715086238 zastupanog po punomoćniku Tomislav Nevistić</derivirana_varijabla>
  </DomainObject.Predmet.ProtustrankaFormatedOIB>
  <DomainObject.Predmet.ProtustrankaFormatedWithAdress>
    <izvorni_sadrzaj> ZAGREB INVEST d.o.o., Ribnjak 28, 10000 Zagreb zastupanog po punomoćniku Tomislav Nevistić</izvorni_sadrzaj>
    <derivirana_varijabla naziv="DomainObject.Predmet.ProtustrankaFormatedWithAdress_1"> ZAGREB INVEST d.o.o., Ribnjak 28, 10000 Zagreb zastupanog po punomoćniku Tomislav Nevistić</derivirana_varijabla>
  </DomainObject.Predmet.ProtustrankaFormatedWithAdress>
  <DomainObject.Predmet.ProtustrankaFormatedWithAdressOIB>
    <izvorni_sadrzaj> ZAGREB INVEST d.o.o., OIB 14715086238, Ribnjak 28, 10000 Zagreb zastupanog po punomoćniku Tomislav Nevistić</izvorni_sadrzaj>
    <derivirana_varijabla naziv="DomainObject.Predmet.ProtustrankaFormatedWithAdressOIB_1"> ZAGREB INVEST d.o.o., OIB 14715086238, Ribnjak 28, 10000 Zagreb zastupanog po punomoćniku Tomislav Nevistić</derivirana_varijabla>
  </DomainObject.Predmet.ProtustrankaFormatedWithAdressOIB>
  <DomainObject.Predmet.ProtustrankaWithAdress>
    <izvorni_sadrzaj>ZAGREB INVEST d.o.o. Ribnjak 28, 10000 Zagreb</izvorni_sadrzaj>
    <derivirana_varijabla naziv="DomainObject.Predmet.ProtustrankaWithAdress_1">ZAGREB INVEST d.o.o. Ribnjak 28, 10000 Zagreb</derivirana_varijabla>
  </DomainObject.Predmet.ProtustrankaWithAdress>
  <DomainObject.Predmet.ProtustrankaWithAdressOIB>
    <izvorni_sadrzaj>ZAGREB INVEST d.o.o., OIB 14715086238, Ribnjak 28, 10000 Zagreb</izvorni_sadrzaj>
    <derivirana_varijabla naziv="DomainObject.Predmet.ProtustrankaWithAdressOIB_1">ZAGREB INVEST d.o.o., OIB 14715086238, Ribnjak 28, 10000 Zagreb</derivirana_varijabla>
  </DomainObject.Predmet.ProtustrankaWithAdressOIB>
  <DomainObject.Predmet.ProtustrankaNazivFormated>
    <izvorni_sadrzaj>ZAGREB INVEST d.o.o.</izvorni_sadrzaj>
    <derivirana_varijabla naziv="DomainObject.Predmet.ProtustrankaNazivFormated_1">ZAGREB INVEST d.o.o.</derivirana_varijabla>
  </DomainObject.Predmet.ProtustrankaNazivFormated>
  <DomainObject.Predmet.ProtustrankaNazivFormatedOIB>
    <izvorni_sadrzaj>ZAGREB INVEST d.o.o., OIB 14715086238</izvorni_sadrzaj>
    <derivirana_varijabla naziv="DomainObject.Predmet.ProtustrankaNazivFormatedOIB_1">ZAGREB INVEST d.o.o., OIB 14715086238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 Nevistić; REPUBLIKA HRVATSKA MINISTARSTVO FINANCIJA zastupanog po punomoćniku ŽDO ZAGREB</izvorni_sadrzaj>
    <derivirana_varijabla naziv="DomainObject.Predmet.StrankaFormated_1">  FINA Regionalni centar Zagreb; Tomislav Nevistić; REPUBLIKA HRVATSKA MINISTARSTVO FINANCIJA zastupanog po punomoćniku ŽDO ZAGREB</derivirana_varijabla>
  </DomainObject.Predmet.StrankaFormated>
  <DomainObject.Predmet.StrankaFormatedOIB>
    <izvorni_sadrzaj>  FINA Regionalni centar Zagreb, OIB 85821130368; Tomislav Nevistić, OIB 85811918194; REPUBLIKA HRVATSKA MINISTARSTVO FINANCIJA, OIB 18683136487 zastupanog po punomoćniku ŽDO ZAGREB</izvorni_sadrzaj>
    <derivirana_varijabla naziv="DomainObject.Predmet.StrankaFormatedOIB_1">  FINA Regionalni centar Zagreb, OIB 85821130368; Tomislav Nevistić, OIB 85811918194; REPUBLIKA HRVATSKA MINISTARSTVO FINANCIJA, OIB 18683136487 zastupanog po punomoćniku ŽDO ZAGREB</derivirana_varijabla>
  </DomainObject.Predmet.StrankaFormatedOIB>
  <DomainObject.Predmet.StrankaFormatedWithAdress>
    <izvorni_sadrzaj> FINA Regionalni centar Zagreb, Trg svibanjskih žrtava 1995. 1, 10000 Zagreb; Tomislav Nevistić, Iblerov Trg 10, 10000 Zagreb; REPUBLIKA HRVATSKA MINISTARSTVO FINANCIJA, Katančićeva 5, 10000 Zagreb zastupanog po punomoćniku ŽDO ZAGREB</izvorni_sadrzaj>
    <derivirana_varijabla naziv="DomainObject.Predmet.StrankaFormatedWithAdress_1"> FINA Regionalni centar Zagreb, Trg svibanjskih žrtava 1995. 1, 10000 Zagreb; Tomislav Nevistić, Iblerov Trg 10, 10000 Zagreb; REPUBLIKA HRVATSKA MINISTARSTVO FINANCIJA, Katančićeva 5, 10000 Zagreb zastupanog po punomoćniku ŽDO ZAGREB</derivirana_varijabla>
  </DomainObject.Predmet.StrankaFormatedWithAdress>
  <DomainObject.Predmet.StrankaFormatedWithAdressOIB>
    <izvorni_sadrzaj> FINA Regionalni centar Zagreb, OIB 85821130368, Trg svibanjskih žrtava 1995. 1, 10000 Zagreb; Tomislav Nevistić, OIB 85811918194, Iblerov Trg 10, 10000 Zagreb; REPUBLIKA HRVATSKA MINISTARSTVO FINANCIJA, OIB 18683136487, Katančićeva 5, 10000 Zagreb zastupanog po punomoćniku ŽDO ZAGREB</izvorni_sadrzaj>
    <derivirana_varijabla naziv="DomainObject.Predmet.StrankaFormatedWithAdressOIB_1"> FINA Regionalni centar Zagreb, OIB 85821130368, Trg svibanjskih žrtava 1995. 1, 10000 Zagreb; Tomislav Nevistić, OIB 85811918194, Iblerov Trg 10, 10000 Zagreb; REPUBLIKA HRVATSKA MINISTARSTVO FINANCIJA, OIB 18683136487, Katančićeva 5, 10000 Zagreb zastupanog po punomoćniku ŽDO ZAGREB</derivirana_varijabla>
  </DomainObject.Predmet.StrankaFormatedWithAdressOIB>
  <DomainObject.Predmet.StrankaWithAdress>
    <izvorni_sadrzaj>FINA Regionalni centar Zagreb Trg svibanjskih žrtava 1995. 1,10000 Zagreb,Tomislav Nevistić Iblerov Trg 10,10000 Zagreb,REPUBLIKA HRVATSKA MINISTARSTVO FINANCIJA Katančićeva 5,10000 Zagreb</izvorni_sadrzaj>
    <derivirana_varijabla naziv="DomainObject.Predmet.StrankaWithAdress_1">FINA Regionalni centar Zagreb Trg svibanjskih žrtava 1995. 1,10000 Zagreb,Tomislav Nevistić Iblerov Trg 10,10000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Zagreb,Tomislav Nevistić, OIB 85811918194, Iblerov Trg 10,10000 Zagreb,REPUBLIKA HRVATSKA MINISTARSTVO FINANCIJA, OIB 18683136487, Katančićeva 5,10000 Zagreb</izvorni_sadrzaj>
    <derivirana_varijabla naziv="DomainObject.Predmet.StrankaWithAdressOIB_1">FINA Regionalni centar Zagreb, OIB 85821130368, Trg svibanjskih žrtava 1995. 1,10000 Zagreb,Tomislav Nevistić, OIB 85811918194, Iblerov Trg 10,10000 Zagreb,REPUBLIKA HRVATSKA MINISTARSTVO FINANCIJA, OIB 18683136487, Katančićeva 5,10000 Zagreb</derivirana_varijabla>
  </DomainObject.Predmet.StrankaWithAdressOIB>
  <DomainObject.Predmet.StrankaNazivFormated>
    <izvorni_sadrzaj>FINA Regionalni centar Zagreb,Tomislav Nevistić,REPUBLIKA HRVATSKA MINISTARSTVO FINANCIJA</izvorni_sadrzaj>
    <derivirana_varijabla naziv="DomainObject.Predmet.StrankaNazivFormated_1">FINA Regionalni centar Zagreb,Tomislav Nevistić,REPUBLIKA HRVATSKA MINISTARSTVO FINANCIJA</derivirana_varijabla>
  </DomainObject.Predmet.StrankaNazivFormated>
  <DomainObject.Predmet.StrankaNazivFormatedOIB>
    <izvorni_sadrzaj>FINA Regionalni centar Zagreb, OIB 85821130368,Tomislav Nevistić, OIB 85811918194,REPUBLIKA HRVATSKA MINISTARSTVO FINANCIJA, OIB 18683136487</izvorni_sadrzaj>
    <derivirana_varijabla naziv="DomainObject.Predmet.StrankaNazivFormatedOIB_1">FINA Regionalni centar Zagreb, OIB 85821130368,Tomislav Nevistić, OIB 85811918194,REPUBLIKA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Tomislav Nevistić</item>
      <item>REPUBLIKA HRVATSKA MINISTARSTVO FINANCIJA zastupanog po punomoćniku ŽDO ZAGREB</item>
    </izvorni_sadrzaj>
    <derivirana_varijabla naziv="DomainObject.Predmet.StrankaListFormated_1">
      <item>FINA Regionalni centar Zagreb</item>
      <item>Tomislav Nevistić</item>
      <item>REPUBLIKA HRVATSKA MINISTARSTVO FINANCIJA zastupanog po punomoćniku ŽDO ZAGREB</item>
    </derivirana_varijabla>
  </DomainObject.Predmet.StrankaListFormated>
  <DomainObject.Predmet.StrankaListFormatedOIB>
    <izvorni_sadrzaj>
      <item>FINA Regionalni centar Zagreb, OIB 85821130368</item>
      <item>Tomislav Nevistić, OIB 85811918194</item>
      <item>REPUBLIKA HRVATSKA MINISTARSTVO FINANCIJA, OIB 18683136487 zastupanog po punomoćniku ŽDO ZAGREB</item>
    </izvorni_sadrzaj>
    <derivirana_varijabla naziv="DomainObject.Predmet.StrankaListFormatedOIB_1">
      <item>FINA Regionalni centar Zagreb, OIB 85821130368</item>
      <item>Tomislav Nevistić, OIB 85811918194</item>
      <item>REPUBLIKA HRVATSKA MINISTARSTVO FINANCIJA, OIB 18683136487 zastupanog po punomoćniku ŽDO ZAGREB</item>
    </derivirana_varijabla>
  </DomainObject.Predmet.StrankaListFormatedOIB>
  <DomainObject.Predmet.StrankaListFormatedWithAdress>
    <izvorni_sadrzaj>
      <item>FINA Regionalni centar Zagreb, Trg svibanjskih žrtava 1995. 1, 10000 Zagreb</item>
      <item>Tomislav Nevistić, Iblerov Trg 10, 10000 Zagreb</item>
      <item>REPUBLIKA HRVATSKA MINISTARSTVO FINANCIJA, Katančićeva 5, 10000 Zagreb zastupanog po punomoćniku ŽDO ZAGREB</item>
    </izvorni_sadrzaj>
    <derivirana_varijabla naziv="DomainObject.Predmet.StrankaListFormatedWithAdress_1">
      <item>FINA Regionalni centar Zagreb, Trg svibanjskih žrtava 1995. 1, 10000 Zagreb</item>
      <item>Tomislav Nevistić, Iblerov Trg 10, 10000 Zagreb</item>
      <item>REPUBLIKA HRVATSKA MINISTARSTVO FINANCIJA, Katančićeva 5, 10000 Zagreb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Tomislav Nevistić, OIB 85811918194, Iblerov Trg 10, 10000 Zagreb</item>
      <item>REPUBLIKA HRVATSKA MINISTARSTVO FINANCIJA, OIB 18683136487, Katančićeva 5, 10000 Zagreb zastupanog po punomoćniku ŽDO ZAGREB</item>
    </izvorni_sadrzaj>
    <derivirana_varijabla naziv="DomainObject.Predmet.StrankaListFormatedWithAdressOIB_1">
      <item>FINA Regionalni centar Zagreb, OIB 85821130368, Trg svibanjskih žrtava 1995. 1, 10000 Zagreb</item>
      <item>Tomislav Nevistić, OIB 85811918194, Iblerov Trg 10, 10000 Zagreb</item>
      <item>REPUBLIKA HRVATSKA MINISTARSTVO FINANCIJA, OIB 18683136487, Katančićeva 5, 10000 Zagreb zastupanog po punomoćniku ŽDO ZAGREB</item>
    </derivirana_varijabla>
  </DomainObject.Predmet.StrankaListFormatedWithAdressOIB>
  <DomainObject.Predmet.StrankaListNazivFormated>
    <izvorni_sadrzaj>
      <item>FINA Regionalni centar Zagreb</item>
      <item>Tomislav Nevistić</item>
      <item>REPUBLIKA HRVATSKA MINISTARSTVO FINANCIJA</item>
    </izvorni_sadrzaj>
    <derivirana_varijabla naziv="DomainObject.Predmet.StrankaListNazivFormated_1">
      <item>FINA Regionalni centar Zagreb</item>
      <item>Tomislav Nevistić</item>
      <item>REPUBLIKA HRVATSKA MINISTARSTVO FINANCIJA</item>
    </derivirana_varijabla>
  </DomainObject.Predmet.StrankaListNazivFormated>
  <DomainObject.Predmet.StrankaListNazivFormatedOIB>
    <izvorni_sadrzaj>
      <item>FINA Regionalni centar Zagreb, OIB 85821130368</item>
      <item>Tomislav Nevistić, OIB 85811918194</item>
      <item>REPUBLIKA HRVATSKA MINISTARSTVO FINANCIJA, OIB 18683136487</item>
    </izvorni_sadrzaj>
    <derivirana_varijabla naziv="DomainObject.Predmet.StrankaListNazivFormatedOIB_1">
      <item>FINA Regionalni centar Zagreb, OIB 85821130368</item>
      <item>Tomislav Nevistić, OIB 85811918194</item>
      <item>REPUBLIKA HRVATSKA MINISTARSTVO FINANCIJA, OIB 18683136487</item>
    </derivirana_varijabla>
  </DomainObject.Predmet.StrankaListNazivFormatedOIB>
  <DomainObject.Predmet.ProtuStrankaListFormated>
    <izvorni_sadrzaj>
      <item>ZAGREB INVEST d.o.o. zastupanog po punomoćniku Tomislav Nevistić</item>
    </izvorni_sadrzaj>
    <derivirana_varijabla naziv="DomainObject.Predmet.ProtuStrankaListFormated_1">
      <item>ZAGREB INVEST d.o.o. zastupanog po punomoćniku Tomislav Nevistić</item>
    </derivirana_varijabla>
  </DomainObject.Predmet.ProtuStrankaListFormated>
  <DomainObject.Predmet.ProtuStrankaListFormatedOIB>
    <izvorni_sadrzaj>
      <item>ZAGREB INVEST d.o.o., OIB 14715086238 zastupanog po punomoćniku Tomislav Nevistić</item>
    </izvorni_sadrzaj>
    <derivirana_varijabla naziv="DomainObject.Predmet.ProtuStrankaListFormatedOIB_1">
      <item>ZAGREB INVEST d.o.o., OIB 14715086238 zastupanog po punomoćniku Tomislav Nevistić</item>
    </derivirana_varijabla>
  </DomainObject.Predmet.ProtuStrankaListFormatedOIB>
  <DomainObject.Predmet.ProtuStrankaListFormatedWithAdress>
    <izvorni_sadrzaj>
      <item>ZAGREB INVEST d.o.o., Ribnjak 28, 10000 Zagreb zastupanog po punomoćniku Tomislav Nevistić</item>
    </izvorni_sadrzaj>
    <derivirana_varijabla naziv="DomainObject.Predmet.ProtuStrankaListFormatedWithAdress_1">
      <item>ZAGREB INVEST d.o.o., Ribnjak 28, 10000 Zagreb zastupanog po punomoćniku Tomislav Nevistić</item>
    </derivirana_varijabla>
  </DomainObject.Predmet.ProtuStrankaListFormatedWithAdress>
  <DomainObject.Predmet.ProtuStrankaListFormatedWithAdressOIB>
    <izvorni_sadrzaj>
      <item>ZAGREB INVEST d.o.o., OIB 14715086238, Ribnjak 28, 10000 Zagreb zastupanog po punomoćniku Tomislav Nevistić</item>
    </izvorni_sadrzaj>
    <derivirana_varijabla naziv="DomainObject.Predmet.ProtuStrankaListFormatedWithAdressOIB_1">
      <item>ZAGREB INVEST d.o.o., OIB 14715086238, Ribnjak 28, 10000 Zagreb zastupanog po punomoćniku Tomislav Nevistić</item>
    </derivirana_varijabla>
  </DomainObject.Predmet.ProtuStrankaListFormatedWithAdressOIB>
  <DomainObject.Predmet.ProtuStrankaListNazivFormated>
    <izvorni_sadrzaj>
      <item>ZAGREB INVEST d.o.o.</item>
    </izvorni_sadrzaj>
    <derivirana_varijabla naziv="DomainObject.Predmet.ProtuStrankaListNazivFormated_1">
      <item>ZAGREB INVEST d.o.o.</item>
    </derivirana_varijabla>
  </DomainObject.Predmet.ProtuStrankaListNazivFormated>
  <DomainObject.Predmet.ProtuStrankaListNazivFormatedOIB>
    <izvorni_sadrzaj>
      <item>ZAGREB INVEST d.o.o., OIB 14715086238</item>
    </izvorni_sadrzaj>
    <derivirana_varijabla naziv="DomainObject.Predmet.ProtuStrankaListNazivFormatedOIB_1">
      <item>ZAGREB INVEST d.o.o., OIB 14715086238</item>
    </derivirana_varijabla>
  </DomainObject.Predmet.ProtuStrankaListNazivFormatedOIB>
  <DomainObject.Predmet.OstaliListFormated>
    <izvorni_sadrzaj>
      <item>Tomislav Nevistić punomoćnik sudionika u postupku ZAGREB INVEST d.o.o.</item>
      <item>ŽDO ZAGREB punomoćnik sudionika u postupku REPUBLIKA HRVATSKA MINISTARSTVO FINANCIJA</item>
    </izvorni_sadrzaj>
    <derivirana_varijabla naziv="DomainObject.Predmet.OstaliListFormated_1">
      <item>Tomislav Nevistić punomoćnik sudionika u postupku ZAGREB INVEST d.o.o.</item>
      <item>ŽDO ZAGREB punomoćnik sudionika u postupku REPUBLIKA HRVATSKA MINISTARSTVO FINANCIJA</item>
    </derivirana_varijabla>
  </DomainObject.Predmet.OstaliListFormated>
  <DomainObject.Predmet.OstaliListFormatedOIB>
    <izvorni_sadrzaj>
      <item>Tomislav Nevistić, OIB 85811918194 punomoćnik sudionika u postupku ZAGREB INVEST d.o.o.</item>
      <item>ŽDO ZAGREB punomoćnik sudionika u postupku REPUBLIKA HRVATSKA MINISTARSTVO FINANCIJA</item>
    </izvorni_sadrzaj>
    <derivirana_varijabla naziv="DomainObject.Predmet.OstaliListFormatedOIB_1">
      <item>Tomislav Nevistić, OIB 85811918194 punomoćnik sudionika u postupku ZAGREB INVEST d.o.o.</item>
      <item>ŽDO ZAGREB punomoćnik sudionika u postupku REPUBLIKA HRVATSKA MINISTARSTVO FINANCIJA</item>
    </derivirana_varijabla>
  </DomainObject.Predmet.OstaliListFormatedOIB>
  <DomainObject.Predmet.OstaliListFormatedWithAdress>
    <izvorni_sadrzaj>
      <item>Tomislav Nevistić, Iblerov trg 10, 10000 Zagreb punomoćnik sudionika u postupku ZAGREB INVEST d.o.o.</item>
      <item>ŽDO ZAGREB, Savska 41, 10000 Zagreb punomoćnik sudionika u postupku REPUBLIKA HRVATSKA MINISTARSTVO FINANCIJA</item>
    </izvorni_sadrzaj>
    <derivirana_varijabla naziv="DomainObject.Predmet.OstaliListFormatedWithAdress_1">
      <item>Tomislav Nevistić, Iblerov trg 10, 10000 Zagreb punomoćnik sudionika u postupku ZAGREB INVEST d.o.o.</item>
      <item>ŽDO ZAGREB, Savska 41, 10000 Zagreb punomoćnik sudionika u postupku REPUBLIKA HRVATSKA MINISTARSTVO FINANCIJA</item>
    </derivirana_varijabla>
  </DomainObject.Predmet.OstaliListFormatedWithAdress>
  <DomainObject.Predmet.OstaliListFormatedWithAdressOIB>
    <izvorni_sadrzaj>
      <item>Tomislav Nevistić, OIB 85811918194, Iblerov trg 10, 10000 Zagreb punomoćnik sudionika u postupku ZAGREB INVEST d.o.o.</item>
      <item>ŽDO ZAGREB, Savska 41, 10000 Zagreb punomoćnik sudionika u postupku REPUBLIKA HRVATSKA MINISTARSTVO FINANCIJA</item>
    </izvorni_sadrzaj>
    <derivirana_varijabla naziv="DomainObject.Predmet.OstaliListFormatedWithAdressOIB_1">
      <item>Tomislav Nevistić, OIB 85811918194, Iblerov trg 10, 10000 Zagreb punomoćnik sudionika u postupku ZAGREB INVEST d.o.o.</item>
      <item>ŽDO ZAGREB, Savska 41, 10000 Zagreb punomoćnik sudionika u postupku REPUBLIKA HRVATSKA MINISTARSTVO FINANCIJA</item>
    </derivirana_varijabla>
  </DomainObject.Predmet.OstaliListFormatedWithAdressOIB>
  <DomainObject.Predmet.OstaliListNazivFormated>
    <izvorni_sadrzaj>
      <item>Tomislav Nevistić</item>
      <item>ŽDO ZAGREB</item>
    </izvorni_sadrzaj>
    <derivirana_varijabla naziv="DomainObject.Predmet.OstaliListNazivFormated_1">
      <item>Tomislav Nevistić</item>
      <item>ŽDO ZAGREB</item>
    </derivirana_varijabla>
  </DomainObject.Predmet.OstaliListNazivFormated>
  <DomainObject.Predmet.OstaliListNazivFormatedOIB>
    <izvorni_sadrzaj>
      <item>Tomislav Nevistić, OIB 85811918194</item>
      <item>ŽDO ZAGREB</item>
    </izvorni_sadrzaj>
    <derivirana_varijabla naziv="DomainObject.Predmet.OstaliListNazivFormatedOIB_1">
      <item>Tomislav Nevistić, OIB 85811918194</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St-4668/2016-32</izvorni_sadrzaj>
    <derivirana_varijabla naziv="DomainObject.PoslovniBrojDokumenta_1">St-4668/2016-32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ZAGREB INVEST d.o.o.</izvorni_sadrzaj>
    <derivirana_varijabla naziv="DomainObject.Predmet.ProtustrankaIDrugi_1">ZAGREB INVEST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ZAGREB INVEST d.o.o., OIB 14715086238, Ribnjak 28, 10000 Zagreb</izvorni_sadrzaj>
    <derivirana_varijabla naziv="DomainObject.Predmet.ProtustrankaIDrugiAdressOIB_1">ZAGREB INVEST d.o.o., OIB 14715086238, Ribnjak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 INVEST d.o.o.</item>
      <item>FINA Regionalni centar Zagreb</item>
      <item>Tomislav Nevistić</item>
      <item>Tomislav Nevistić</item>
      <item>REPUBLIKA HRVATSKA MINISTARSTVO FINANCIJA</item>
      <item>ŽDO ZAGREB</item>
    </izvorni_sadrzaj>
    <derivirana_varijabla naziv="DomainObject.Predmet.SudioniciListNaziv_1">
      <item>ZAGREB INVEST d.o.o.</item>
      <item>FINA Regionalni centar Zagreb</item>
      <item>Tomislav Nevistić</item>
      <item>Tomislav Nevistić</item>
      <item>REPUBLIKA HRVATSKA MINISTARSTVO FINANCIJA</item>
      <item>ŽDO ZAGREB</item>
    </derivirana_varijabla>
  </DomainObject.Predmet.SudioniciListNaziv>
  <DomainObject.Predmet.SudioniciListAdressOIB>
    <izvorni_sadrzaj>
      <item>ZAGREB INVEST d.o.o., OIB 14715086238, Ribnjak 28,10000 Zagreb</item>
      <item>FINA Regionalni centar Zagreb, OIB 85821130368, Trg svibanjskih žrtava 1995. 1,10000 Zagreb</item>
      <item>Tomislav Nevistić, OIB 85811918194, Iblerov trg 10,10000 Zagreb</item>
      <item>Tomislav Nevistić, OIB 85811918194, Iblerov Trg 10,10000 Zagreb</item>
      <item>REPUBLIKA HRVATSKA MINISTARSTVO FINANCIJA, OIB 18683136487, Katančićeva 5,10000 Zagreb</item>
      <item>ŽDO ZAGREB, Savska 41,10000 Zagreb</item>
    </izvorni_sadrzaj>
    <derivirana_varijabla naziv="DomainObject.Predmet.SudioniciListAdressOIB_1">
      <item>ZAGREB INVEST d.o.o., OIB 14715086238, Ribnjak 28,10000 Zagreb</item>
      <item>FINA Regionalni centar Zagreb, OIB 85821130368, Trg svibanjskih žrtava 1995. 1,10000 Zagreb</item>
      <item>Tomislav Nevistić, OIB 85811918194, Iblerov trg 10,10000 Zagreb</item>
      <item>Tomislav Nevistić, OIB 85811918194, Iblerov Trg 10,10000 Zagreb</item>
      <item>REPUBLIKA HRVATSKA MINISTARSTVO FINANCIJA, OIB 18683136487, Katančićeva 5,10000 Zagreb</item>
      <item>ŽDO ZAGREB,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14715086238</item>
      <item>, OIB 85821130368</item>
      <item>, OIB 85811918194</item>
      <item>, OIB 85811918194</item>
      <item>, OIB 18683136487</item>
      <item>, OIB null</item>
    </izvorni_sadrzaj>
    <derivirana_varijabla naziv="DomainObject.Predmet.SudioniciListNazivOIB_1">
      <item>, OIB 14715086238</item>
      <item>, OIB 85821130368</item>
      <item>, OIB 85811918194</item>
      <item>, OIB 85811918194</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2079</properties:Characters>
  <properties:Lines>68</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2018-07-03T12:35:00Z</dcterms:created>
  <dc:creator>Valentina Kranjčić</dc:creator>
  <cp:lastModifiedBy>Monika Grbac</cp:lastModifiedBy>
  <cp:lastPrinted>2018-07-06T06:54:00Z</cp:lastPrinted>
  <dcterms:modified xmlns:xsi="http://www.w3.org/2001/XMLSchema-instance" xsi:type="dcterms:W3CDTF">2018-07-06T06:54:00Z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St-4668/2016-32 / Odluka - Rješenje - ukidanje mjere osiguranja (st-4668-16.docx)</vt:lpwstr>
  </prop:property>
  <prop:property name="CC_coloring" pid="4" fmtid="{D5CDD505-2E9C-101B-9397-08002B2CF9AE}">
    <vt:bool>false</vt:bool>
  </prop:property>
  <prop:property name="BrojStranica" pid="5" fmtid="{D5CDD505-2E9C-101B-9397-08002B2CF9AE}">
    <vt:i4>2</vt:i4>
  </prop:property>
</prop:Properties>
</file>