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10de" w14:paraId="47210de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8E2EE6" w:rsidR="00691270" w:rsidRPr="006842EA">
      <w:pPr>
        <w:jc w:val="center"/>
      </w:pPr>
      <w:r w:rsidRPr="006842EA">
        <w:t>Z A K L J U Č A K</w:t>
      </w:r>
    </w:p>
    <w:p w:rsidRDefault="006842EA" w:rsidP="006842EA" w:rsidR="006842EA">
      <w:pPr>
        <w:rPr>
          <w:b/>
        </w:rPr>
      </w:pPr>
    </w:p>
    <w:p w:rsidRDefault="006842EA" w:rsidP="00071BD4" w:rsidR="008742E1">
      <w:pPr>
        <w:jc w:val="both"/>
      </w:pPr>
      <w:r>
        <w:tab/>
      </w:r>
      <w:r w:rsidR="00D218CE">
        <w:t xml:space="preserve">Trgovački sud u Osijeku, po stečajnoj sutkinji Nadi Roso, u stečajnom postupku predlagatelja </w:t>
      </w:r>
      <w:r w:rsidR="00932792">
        <w:t>RH, Ministarstvo financija, Porezna uprava Područni ured Slavonija i Baranja, Vukovar OIB 18683136487, zastupana po Županijskom državnom odvjetništvu u Vukovaru</w:t>
      </w:r>
      <w:r w:rsidR="00AB0B1C">
        <w:t xml:space="preserve">, </w:t>
      </w:r>
      <w:r w:rsidR="00F76B26">
        <w:t xml:space="preserve">za otvaranje stečajnog </w:t>
      </w:r>
      <w:r w:rsidR="00D218CE">
        <w:t xml:space="preserve">postupka nad dužnikom </w:t>
      </w:r>
      <w:r w:rsidR="008742E1" w:rsidRPr="008742E1">
        <w:rPr>
          <w:b/>
        </w:rPr>
        <w:t>TOKA-PAN-PROMET d.o.o.</w:t>
      </w:r>
      <w:r w:rsidR="00D218CE">
        <w:rPr>
          <w:b/>
        </w:rPr>
        <w:t xml:space="preserve">, </w:t>
      </w:r>
      <w:r w:rsidR="008742E1" w:rsidRPr="008742E1">
        <w:rPr>
          <w:b/>
        </w:rPr>
        <w:t>Vukovar</w:t>
      </w:r>
      <w:r w:rsidR="00D218CE">
        <w:rPr>
          <w:b/>
        </w:rPr>
        <w:t xml:space="preserve">, </w:t>
      </w:r>
      <w:r w:rsidR="008742E1" w:rsidRPr="008742E1">
        <w:rPr>
          <w:b/>
        </w:rPr>
        <w:t>E. Unije 22</w:t>
      </w:r>
      <w:r w:rsidR="00D218CE">
        <w:rPr>
          <w:b/>
        </w:rPr>
        <w:t xml:space="preserve">, </w:t>
      </w:r>
      <w:r w:rsidR="002348C5">
        <w:rPr>
          <w:b/>
        </w:rPr>
        <w:t xml:space="preserve">MBS: </w:t>
      </w:r>
      <w:r w:rsidR="008742E1" w:rsidRPr="008742E1">
        <w:rPr>
          <w:b/>
        </w:rPr>
        <w:t>080202217</w:t>
      </w:r>
      <w:r w:rsidR="002348C5">
        <w:rPr>
          <w:b/>
        </w:rPr>
        <w:t xml:space="preserve">, </w:t>
      </w:r>
      <w:r w:rsidR="00D218CE">
        <w:rPr>
          <w:b/>
        </w:rPr>
        <w:t xml:space="preserve">OIB: </w:t>
      </w:r>
      <w:r w:rsidR="008742E1" w:rsidRPr="008742E1">
        <w:rPr>
          <w:b/>
        </w:rPr>
        <w:t>28547201288</w:t>
      </w:r>
      <w:r w:rsidR="00D218CE">
        <w:rPr>
          <w:b/>
        </w:rPr>
        <w:t>,</w:t>
      </w:r>
      <w:r w:rsidR="00D218CE">
        <w:t xml:space="preserve"> dana </w:t>
      </w:r>
      <w:r w:rsidR="00F76B26">
        <w:t>1</w:t>
      </w:r>
      <w:r w:rsidR="008742E1">
        <w:t>6</w:t>
      </w:r>
      <w:r w:rsidR="002348C5">
        <w:t>. studenog</w:t>
      </w:r>
      <w:r w:rsidR="00D218CE">
        <w:t xml:space="preserve"> 2016. g.,  </w:t>
      </w:r>
      <w:r w:rsidR="00667C76" w:rsidRPr="006842EA">
        <w:tab/>
      </w:r>
    </w:p>
    <w:p w:rsidRDefault="001E57E2" w:rsidP="00071BD4" w:rsidR="00366021" w:rsidRPr="006842EA">
      <w:pPr>
        <w:jc w:val="both"/>
      </w:pPr>
      <w:r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8742E1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8742E1" w:rsidRPr="008742E1">
        <w:rPr>
          <w:b/>
        </w:rPr>
        <w:t xml:space="preserve">Saša </w:t>
      </w:r>
      <w:proofErr w:type="spellStart"/>
      <w:r w:rsidR="008742E1" w:rsidRPr="008742E1">
        <w:rPr>
          <w:b/>
        </w:rPr>
        <w:t>Šindilj</w:t>
      </w:r>
      <w:proofErr w:type="spellEnd"/>
      <w:r w:rsidR="008742E1" w:rsidRPr="008742E1">
        <w:rPr>
          <w:b/>
        </w:rPr>
        <w:t>, OIB: 01407678140</w:t>
      </w:r>
      <w:r w:rsidR="003F4073" w:rsidRPr="002348C5">
        <w:rPr>
          <w:b/>
        </w:rPr>
        <w:t xml:space="preserve">, </w:t>
      </w:r>
      <w:r w:rsidR="008742E1" w:rsidRPr="008742E1">
        <w:rPr>
          <w:b/>
        </w:rPr>
        <w:t xml:space="preserve">Srbija, Bačka Palanka, Žarka </w:t>
      </w:r>
      <w:proofErr w:type="spellStart"/>
      <w:r w:rsidR="008742E1" w:rsidRPr="008742E1">
        <w:rPr>
          <w:b/>
        </w:rPr>
        <w:t>Zrenjanjina</w:t>
      </w:r>
      <w:proofErr w:type="spellEnd"/>
      <w:r w:rsidR="008742E1" w:rsidRPr="008742E1">
        <w:rPr>
          <w:b/>
        </w:rPr>
        <w:t xml:space="preserve"> 44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8742E1" w:rsidRPr="008742E1">
        <w:rPr>
          <w:b/>
        </w:rPr>
        <w:t>TOKA-PAN-PROMET d.o.o.</w:t>
      </w:r>
      <w:r w:rsidR="008742E1">
        <w:rPr>
          <w:b/>
        </w:rPr>
        <w:t xml:space="preserve">, </w:t>
      </w:r>
      <w:r w:rsidR="008742E1" w:rsidRPr="008742E1">
        <w:rPr>
          <w:b/>
        </w:rPr>
        <w:t>Vukovar</w:t>
      </w:r>
      <w:r w:rsidR="008742E1">
        <w:rPr>
          <w:b/>
        </w:rPr>
        <w:t xml:space="preserve">, </w:t>
      </w:r>
      <w:r w:rsidR="008742E1" w:rsidRPr="008742E1">
        <w:rPr>
          <w:b/>
        </w:rPr>
        <w:t>E. Unije 22</w:t>
      </w:r>
      <w:r w:rsidR="008742E1">
        <w:rPr>
          <w:b/>
        </w:rPr>
        <w:t xml:space="preserve">, MBS: </w:t>
      </w:r>
      <w:r w:rsidR="008742E1" w:rsidRPr="008742E1">
        <w:rPr>
          <w:b/>
        </w:rPr>
        <w:t>080202217</w:t>
      </w:r>
      <w:r w:rsidR="008742E1">
        <w:rPr>
          <w:b/>
        </w:rPr>
        <w:t xml:space="preserve">, OIB: </w:t>
      </w:r>
      <w:r w:rsidR="008742E1" w:rsidRPr="008742E1">
        <w:rPr>
          <w:b/>
        </w:rPr>
        <w:t>28547201288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8742E1">
        <w:rPr>
          <w:b/>
        </w:rPr>
        <w:t>6</w:t>
      </w:r>
      <w:r w:rsidR="00071BD4">
        <w:rPr>
          <w:b/>
        </w:rPr>
        <w:t>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</w:t>
      </w:r>
      <w:r w:rsidR="002348C5">
        <w:t xml:space="preserve"> </w:t>
      </w:r>
      <w:r w:rsidR="00A80863" w:rsidRPr="006842EA">
        <w:t>Trgovačkog suda u Osijeku broj HR31 2390 0011 3000 0020 0 model HR05 272</w:t>
      </w:r>
      <w:r w:rsidR="005E6FB0" w:rsidRPr="006842EA">
        <w:t>-</w:t>
      </w:r>
      <w:r w:rsidR="00C34E2C">
        <w:rPr>
          <w:b/>
        </w:rPr>
        <w:t>205</w:t>
      </w:r>
      <w:r w:rsidR="006D4B53">
        <w:rPr>
          <w:b/>
        </w:rPr>
        <w:t>6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6D4B53">
        <w:rPr>
          <w:b/>
        </w:rPr>
        <w:t xml:space="preserve">Saša </w:t>
      </w:r>
      <w:proofErr w:type="spellStart"/>
      <w:r w:rsidR="006D4B53">
        <w:rPr>
          <w:b/>
        </w:rPr>
        <w:t>Šindilj</w:t>
      </w:r>
      <w:proofErr w:type="spellEnd"/>
      <w:r w:rsidR="006D4B53">
        <w:rPr>
          <w:b/>
        </w:rPr>
        <w:t xml:space="preserve">, OIB: 01407678140, Srbija, Bačka Palanka, Žarka </w:t>
      </w:r>
      <w:proofErr w:type="spellStart"/>
      <w:r w:rsidR="006D4B53">
        <w:rPr>
          <w:b/>
        </w:rPr>
        <w:t>Zrenjanjina</w:t>
      </w:r>
      <w:proofErr w:type="spellEnd"/>
      <w:r w:rsidR="006D4B53">
        <w:rPr>
          <w:b/>
        </w:rPr>
        <w:t xml:space="preserve"> 44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</w:t>
      </w:r>
      <w:r w:rsidR="00787626">
        <w:t>.</w:t>
      </w:r>
      <w:r w:rsidR="000C051B">
        <w:t xml:space="preserve">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C34E2C">
        <w:t>1</w:t>
      </w:r>
      <w:r w:rsidR="006D4B53">
        <w:t>6</w:t>
      </w:r>
      <w:r w:rsidR="0053610B">
        <w:t>. studenog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8E2EE6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8E2EE6" w:rsidP="004B741D" w:rsidR="008E2EE6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8064CD" w:rsidRPr="00954648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954648">
        <w:t xml:space="preserve">Saša </w:t>
      </w:r>
      <w:proofErr w:type="spellStart"/>
      <w:r w:rsidR="00954648">
        <w:t>Šindilj</w:t>
      </w:r>
      <w:proofErr w:type="spellEnd"/>
      <w:r w:rsidR="00954648">
        <w:t xml:space="preserve"> (</w:t>
      </w:r>
      <w:r w:rsidR="00954648" w:rsidRPr="00954648">
        <w:t>TOKA-PAN-PROMET d.o.o.</w:t>
      </w:r>
      <w:r w:rsidR="00954648">
        <w:t>)</w:t>
      </w:r>
      <w:r w:rsidR="00954648" w:rsidRPr="00954648">
        <w:t xml:space="preserve"> Vukovar, E. Unije 22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DE2596">
        <w:t>17.1</w:t>
      </w:r>
      <w:r w:rsidR="002F385F">
        <w:t>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712" w:rsidR="00CC6712">
      <w:r>
        <w:separator/>
      </w:r>
    </w:p>
  </w:endnote>
  <w:endnote w:id="0" w:type="continuationSeparator">
    <w:p w:rsidRDefault="00CC6712" w:rsidR="00CC6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712" w:rsidR="00CC6712">
      <w:r>
        <w:separator/>
      </w:r>
    </w:p>
  </w:footnote>
  <w:footnote w:id="0" w:type="continuationSeparator">
    <w:p w:rsidRDefault="00CC6712" w:rsidR="00CC6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792" w:rsidP="00932792" w:rsidR="00932792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205</w:t>
    </w:r>
    <w:r w:rsidR="007C06EA">
      <w:t>6</w:t>
    </w:r>
    <w:r>
      <w:t>/16-7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0F74C1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17AB6"/>
    <w:rsid w:val="00223C8E"/>
    <w:rsid w:val="002348C5"/>
    <w:rsid w:val="00252C63"/>
    <w:rsid w:val="00255E1A"/>
    <w:rsid w:val="002835EE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51FA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610B"/>
    <w:rsid w:val="005371C4"/>
    <w:rsid w:val="0054615D"/>
    <w:rsid w:val="005539FD"/>
    <w:rsid w:val="0055624C"/>
    <w:rsid w:val="005675F0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D4B53"/>
    <w:rsid w:val="006E46F1"/>
    <w:rsid w:val="006F1A6E"/>
    <w:rsid w:val="00705E9A"/>
    <w:rsid w:val="0071683B"/>
    <w:rsid w:val="00721117"/>
    <w:rsid w:val="007242CD"/>
    <w:rsid w:val="00725641"/>
    <w:rsid w:val="0072710A"/>
    <w:rsid w:val="00730C15"/>
    <w:rsid w:val="00733213"/>
    <w:rsid w:val="0073482A"/>
    <w:rsid w:val="0074711B"/>
    <w:rsid w:val="0075763E"/>
    <w:rsid w:val="00770E51"/>
    <w:rsid w:val="00786F1E"/>
    <w:rsid w:val="00787626"/>
    <w:rsid w:val="00793A89"/>
    <w:rsid w:val="00795D52"/>
    <w:rsid w:val="007A5060"/>
    <w:rsid w:val="007A7E59"/>
    <w:rsid w:val="007B663B"/>
    <w:rsid w:val="007C06EA"/>
    <w:rsid w:val="007C1241"/>
    <w:rsid w:val="007C3FEE"/>
    <w:rsid w:val="007E1E5E"/>
    <w:rsid w:val="007E66EA"/>
    <w:rsid w:val="008002CF"/>
    <w:rsid w:val="008064CD"/>
    <w:rsid w:val="0080666F"/>
    <w:rsid w:val="00807508"/>
    <w:rsid w:val="0082271E"/>
    <w:rsid w:val="00845777"/>
    <w:rsid w:val="00857D02"/>
    <w:rsid w:val="00861857"/>
    <w:rsid w:val="008737C5"/>
    <w:rsid w:val="008742E1"/>
    <w:rsid w:val="008763AA"/>
    <w:rsid w:val="0088689D"/>
    <w:rsid w:val="008A0787"/>
    <w:rsid w:val="008B2D6F"/>
    <w:rsid w:val="008B5B3D"/>
    <w:rsid w:val="008C5C4C"/>
    <w:rsid w:val="008D0E0B"/>
    <w:rsid w:val="008E2EE6"/>
    <w:rsid w:val="009001D6"/>
    <w:rsid w:val="0090133C"/>
    <w:rsid w:val="00932792"/>
    <w:rsid w:val="0093450C"/>
    <w:rsid w:val="00935547"/>
    <w:rsid w:val="00947D9B"/>
    <w:rsid w:val="00954648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9D7D43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E5687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4E2C"/>
    <w:rsid w:val="00C3548B"/>
    <w:rsid w:val="00C418D6"/>
    <w:rsid w:val="00C64210"/>
    <w:rsid w:val="00C77A2B"/>
    <w:rsid w:val="00C9197B"/>
    <w:rsid w:val="00CA5EA9"/>
    <w:rsid w:val="00CA7139"/>
    <w:rsid w:val="00CB0728"/>
    <w:rsid w:val="00CB0F92"/>
    <w:rsid w:val="00CB4A95"/>
    <w:rsid w:val="00CC159B"/>
    <w:rsid w:val="00CC5360"/>
    <w:rsid w:val="00CC6712"/>
    <w:rsid w:val="00CD5C2C"/>
    <w:rsid w:val="00CE19FA"/>
    <w:rsid w:val="00CE4C97"/>
    <w:rsid w:val="00CF4431"/>
    <w:rsid w:val="00D028CC"/>
    <w:rsid w:val="00D03EAA"/>
    <w:rsid w:val="00D13D27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2596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B26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E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1E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1E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E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E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E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1E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1E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E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E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7FEB5-9897-4F41-9B47-BF5A4BCA6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318</properties:Words>
  <properties:Characters>1576</properties:Characters>
  <properties:Lines>117</properties:Lines>
  <properties:Paragraphs>18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2016-11-16T08:04:00Z</dcterms:modified>
  <cp:revision>89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