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f1234" w14:paraId="4cf1234"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FD7EA8">
        <w:t>20. St-</w:t>
      </w:r>
      <w:r w:rsidR="00E9361B">
        <w:t>6339</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E9361B">
        <w:t>nakon obustavljenog skraćenog stečajnog postupka nad dužnikom C.R.O.T. društvo s ograničenom odgovornošću za graditeljstvo, trgovinu i usluge, Kutina (Grad Kutina), Ljudevita Posavskog 42, OIB 64089881560, povodom prijedloga vjerovnika RH, Ministarstvo financija, Porezna uprava, Područni ured Središnja Hrvatska, zastupano po Županijskom državnom odvjetništvu u Sisku, za otvaranje stečajnog postupka nad dužnikom C.R.O.T. društvo s ograničenom odgovornošću za graditeljstvo, trgovinu i usluge, Kutina (Grad Kutina), Ljudevita Posavskog 42, OIB 64089881560,  dana 12</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E9361B">
        <w:t>C.R.O.T. društvo s ograničenom odgovornošću za graditeljstvo, trgovinu i usluge, Kutina (Grad Kutina), Ljudevita Posavskog 42, OIB 64089881560</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E9361B">
        <w:t>633916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E9361B" w:rsidR="00E9361B">
      <w:pPr>
        <w:tabs>
          <w:tab w:pos="864" w:val="left"/>
        </w:tabs>
        <w:jc w:val="both"/>
      </w:pPr>
      <w:r>
        <w:tab/>
      </w:r>
      <w:r w:rsidR="00E9361B">
        <w:t>Rješenjem Trgovačkog suda u Osijeku pod posl. br. St-1918/16 od 24. kolovoza 2016. g., a koje je postalo pravomoćno dana  26. rujna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9361B" w:rsidP="00E9361B" w:rsidR="00E9361B">
      <w:pPr>
        <w:tabs>
          <w:tab w:pos="864" w:val="left"/>
        </w:tabs>
        <w:jc w:val="both"/>
      </w:pPr>
    </w:p>
    <w:p w:rsidRDefault="00E9361B" w:rsidP="00E9361B" w:rsidR="00E9361B">
      <w:pPr>
        <w:ind w:firstLine="720"/>
        <w:jc w:val="both"/>
      </w:pPr>
      <w:r>
        <w:t>Tijekom skraćenog postupka, po pozivu suda sukladno odredbi čl. 430. SZ-a dužnikov vjerovnik je predložio otvaranje redovnog stečajnog postupka nad dužnikom, čime su se ostvarili uvjeti iz čl. 433. SZ-a.</w:t>
      </w:r>
    </w:p>
    <w:p w:rsidRDefault="00E9361B" w:rsidP="00E9361B" w:rsidR="00E9361B">
      <w:pPr>
        <w:ind w:firstLine="720"/>
        <w:jc w:val="both"/>
      </w:pPr>
    </w:p>
    <w:p w:rsidRDefault="00E9361B" w:rsidP="00E9361B" w:rsidR="008B5058">
      <w:pPr>
        <w:tabs>
          <w:tab w:pos="864" w:val="left"/>
        </w:tabs>
        <w:jc w:val="both"/>
      </w:pPr>
      <w:r>
        <w:tab/>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24.000,00 kn, a koji dug se temelji na ovršnim ispravama i </w:t>
      </w:r>
      <w:r>
        <w:lastRenderedPageBreak/>
        <w:t>vjerodostojnim ispravama, te da kod dužnika postoji stečajni razlog, jer da je isti, a prema podacima FINA-e u neprekidnoj blokadi  preko 60 dana.</w:t>
      </w:r>
    </w:p>
    <w:p w:rsidRDefault="00E9361B" w:rsidP="00E9361B" w:rsidR="00E9361B">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E9361B" w:rsidP="004B5F1F" w:rsidR="00BE2B72">
      <w:pPr>
        <w:ind w:firstLine="720"/>
        <w:jc w:val="both"/>
      </w:pPr>
      <w:r>
        <w:t>Sud je rješenjem od 2</w:t>
      </w:r>
      <w:r w:rsidR="008B5058">
        <w:t xml:space="preserve">. </w:t>
      </w:r>
      <w:r w:rsidR="003B0E08">
        <w:t>veljače</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C63D4F">
        <w:t>ve provedbe stečajnog postupka, odnosno</w:t>
      </w:r>
      <w:r w:rsidR="004B5F1F">
        <w:t>,</w:t>
      </w:r>
      <w:r w:rsidR="00C63D4F">
        <w:t xml:space="preserve"> da prema službenoj evidenciji dužnik u svom vlasništvu i dalje se vodi kao vlasnik tri vozila i  radnog stroja, međutim da su isti odjavljeni još 2</w:t>
      </w:r>
      <w:r w:rsidR="00206986">
        <w:t>013.g., odnosno 2015.g., a da se  zakonski zastupnik dužnika</w:t>
      </w:r>
      <w:r w:rsidR="00407E96">
        <w:t xml:space="preserve"> pisano očitovao da navedenih</w:t>
      </w:r>
      <w:r w:rsidR="00C63D4F">
        <w:t xml:space="preserve"> vozila i stroja nema</w:t>
      </w:r>
      <w:r w:rsidR="00206986">
        <w:t>,</w:t>
      </w:r>
      <w:r w:rsidR="00C63D4F">
        <w:t xml:space="preserve"> jer da su rastavljeni i korišteni za popravke i rezervne dijelove, a i da se radi o vo</w:t>
      </w:r>
      <w:r w:rsidR="00407E96">
        <w:t>zilima starim</w:t>
      </w:r>
      <w:r w:rsidR="004B5F1F">
        <w:t xml:space="preserve"> gotovo 30 godina, </w:t>
      </w:r>
      <w:r w:rsidR="00C63D4F">
        <w:t xml:space="preserve">pa </w:t>
      </w:r>
      <w:r w:rsidR="004B5F1F">
        <w:t>je predložio</w:t>
      </w:r>
      <w:r w:rsidR="00C63D4F">
        <w:t xml:space="preserve"> da se ovaj stečajni postupak otvori i istovremeno zaključi temeljem čl. 132. SZ-a, a da se prethodno pozovu zainteresirane osobe koje imaju interes da se stečaj otvori i provede, da predujme troškove  provedbe stečajnog postupka.</w:t>
      </w:r>
    </w:p>
    <w:p w:rsidRDefault="00BE2B72" w:rsidP="00945602" w:rsidR="00BE2B72">
      <w:pPr>
        <w:ind w:firstLine="708"/>
        <w:jc w:val="both"/>
      </w:pPr>
      <w:r>
        <w:t>Predlagatelj RH, Ministarstvo financija, Porezna uprava, na izvješće privremenog stečajnog upravitelja nije imao primjedbi.</w:t>
      </w:r>
    </w:p>
    <w:p w:rsidRDefault="008B5058" w:rsidP="00945602" w:rsidR="008B5058">
      <w:pPr>
        <w:ind w:firstLine="708"/>
        <w:jc w:val="both"/>
      </w:pPr>
      <w:r>
        <w:t xml:space="preserve">Zakonski zastupnik dužnika uredno pozvan, na ročište nije pristupio,a isto tako </w:t>
      </w:r>
      <w:r w:rsidR="00BE2B72">
        <w:t>nije dostavio ni pisano očitovanje</w:t>
      </w:r>
      <w:r>
        <w:t xml:space="preserve"> sukladno čl. 123. st. 2. SZ-a. </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nekretninama (list 95</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4B5F1F">
        <w:t>Zagrebu, 12</w:t>
      </w:r>
      <w:r w:rsidR="002811D1">
        <w:t xml:space="preserve">. </w:t>
      </w:r>
      <w:r w:rsidR="002333E4">
        <w:t>rujna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8B7DB3">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8B7DB3" w:rsidP="008B7DB3" w:rsidR="008B7DB3">
      <w:pPr>
        <w:pStyle w:val="Tijeloteksta-uvlaka3"/>
        <w:ind w:left="4956"/>
        <w:rPr>
          <w:sz w:val="24"/>
          <w:szCs w:val="24"/>
          <w:lang w:eastAsia="en-US"/>
        </w:rPr>
      </w:pPr>
      <w:r>
        <w:rPr>
          <w:sz w:val="24"/>
          <w:szCs w:val="24"/>
          <w:lang w:eastAsia="en-US"/>
        </w:rPr>
        <w:t>Za točnost otpravka-ovlašteni službenik</w:t>
      </w:r>
    </w:p>
    <w:p w:rsidRDefault="008B7DB3" w:rsidP="008B7DB3" w:rsidR="008B7DB3"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8B7DB3">
          <w:rPr>
            <w:noProof/>
          </w:rPr>
          <w:t>3</w:t>
        </w:r>
        <w:r>
          <w:fldChar w:fldCharType="end"/>
        </w:r>
        <w:r w:rsidR="00D707AE">
          <w:tab/>
        </w:r>
        <w:r w:rsidR="00D707AE">
          <w:tab/>
        </w:r>
        <w:r w:rsidR="00FD7EA8">
          <w:t xml:space="preserve"> 20. St-</w:t>
        </w:r>
        <w:r w:rsidR="00E9361B">
          <w:t>6339</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238F8"/>
    <w:rsid w:val="00184C8B"/>
    <w:rsid w:val="001B2A51"/>
    <w:rsid w:val="0020035F"/>
    <w:rsid w:val="00206986"/>
    <w:rsid w:val="0021012A"/>
    <w:rsid w:val="002333E4"/>
    <w:rsid w:val="0027755A"/>
    <w:rsid w:val="002811D1"/>
    <w:rsid w:val="002B4A0D"/>
    <w:rsid w:val="002C3993"/>
    <w:rsid w:val="002E2668"/>
    <w:rsid w:val="002F3C0F"/>
    <w:rsid w:val="0036547E"/>
    <w:rsid w:val="003855AC"/>
    <w:rsid w:val="003B0E08"/>
    <w:rsid w:val="003E6FF2"/>
    <w:rsid w:val="00407E96"/>
    <w:rsid w:val="00430DFC"/>
    <w:rsid w:val="00434720"/>
    <w:rsid w:val="004769FF"/>
    <w:rsid w:val="00497B80"/>
    <w:rsid w:val="00497BA4"/>
    <w:rsid w:val="004A68D1"/>
    <w:rsid w:val="004B5F1F"/>
    <w:rsid w:val="00537E48"/>
    <w:rsid w:val="0055732B"/>
    <w:rsid w:val="006A5342"/>
    <w:rsid w:val="00707B24"/>
    <w:rsid w:val="00743AE9"/>
    <w:rsid w:val="007810AA"/>
    <w:rsid w:val="007F25F3"/>
    <w:rsid w:val="00835B31"/>
    <w:rsid w:val="00886149"/>
    <w:rsid w:val="008B5058"/>
    <w:rsid w:val="008B7DB3"/>
    <w:rsid w:val="008D1A56"/>
    <w:rsid w:val="0092161E"/>
    <w:rsid w:val="00945602"/>
    <w:rsid w:val="009535DF"/>
    <w:rsid w:val="00987F81"/>
    <w:rsid w:val="00A43A92"/>
    <w:rsid w:val="00A6044E"/>
    <w:rsid w:val="00A90D68"/>
    <w:rsid w:val="00A96CDC"/>
    <w:rsid w:val="00AC775F"/>
    <w:rsid w:val="00AF796B"/>
    <w:rsid w:val="00B229F0"/>
    <w:rsid w:val="00B52B98"/>
    <w:rsid w:val="00B7099D"/>
    <w:rsid w:val="00B86C69"/>
    <w:rsid w:val="00BE2B72"/>
    <w:rsid w:val="00BE7089"/>
    <w:rsid w:val="00C03CEA"/>
    <w:rsid w:val="00C376B1"/>
    <w:rsid w:val="00C43B32"/>
    <w:rsid w:val="00C63D4F"/>
    <w:rsid w:val="00C75F8C"/>
    <w:rsid w:val="00CE5E58"/>
    <w:rsid w:val="00CE7E1C"/>
    <w:rsid w:val="00D63DEC"/>
    <w:rsid w:val="00D707AE"/>
    <w:rsid w:val="00D819C8"/>
    <w:rsid w:val="00DC7CFF"/>
    <w:rsid w:val="00E9361B"/>
    <w:rsid w:val="00EC4E3D"/>
    <w:rsid w:val="00ED55E8"/>
    <w:rsid w:val="00ED689C"/>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8B7DB3"/>
    <w:rPr>
      <w:color w:val="808080"/>
      <w:bdr w:space="0" w:sz="0" w:color="auto" w:val="none"/>
      <w:shd w:fill="auto" w:color="auto" w:val="clear"/>
    </w:rPr>
  </w:style>
  <w:style w:customStyle="true" w:styleId="eSPISCCParagraphDefaultFont" w:type="character">
    <w:name w:val="eSPIS_CC_Paragraph Default Font"/>
    <w:basedOn w:val="Zadanifontodlomka"/>
    <w:rsid w:val="008B7DB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7DB3"/>
    <w:rPr>
      <w:noProof/>
      <w:bdr w:space="0" w:sz="0" w:color="auto" w:val="none"/>
      <w:shd w:fill="FFFFCC" w:color="auto" w:val="clear"/>
      <w:lang w:val="hr-HR"/>
    </w:rPr>
  </w:style>
  <w:style w:customStyle="true" w:styleId="PozadinaSvijetloCrvena" w:type="character">
    <w:name w:val="Pozadina_SvijetloCrvena"/>
    <w:basedOn w:val="eSPISCCParagraphDefaultFont"/>
    <w:rsid w:val="008B7DB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7DB3"/>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8B7DB3"/>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8B7DB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8B7DB3"/>
    <w:rPr>
      <w:color w:val="808080"/>
      <w:bdr w:color="auto" w:space="0" w:sz="0" w:val="none"/>
      <w:shd w:color="auto" w:fill="auto" w:val="clear"/>
    </w:rPr>
  </w:style>
  <w:style w:customStyle="1" w:styleId="eSPISCCParagraphDefaultFont" w:type="character">
    <w:name w:val="eSPIS_CC_Paragraph Default Font"/>
    <w:basedOn w:val="Zadanifontodlomka"/>
    <w:rsid w:val="008B7DB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B7DB3"/>
    <w:rPr>
      <w:noProof/>
      <w:bdr w:color="auto" w:space="0" w:sz="0" w:val="none"/>
      <w:shd w:color="auto" w:fill="FFFFCC" w:val="clear"/>
      <w:lang w:val="hr-HR"/>
    </w:rPr>
  </w:style>
  <w:style w:customStyle="1" w:styleId="PozadinaSvijetloCrvena" w:type="character">
    <w:name w:val="Pozadina_SvijetloCrvena"/>
    <w:basedOn w:val="eSPISCCParagraphDefaultFont"/>
    <w:rsid w:val="008B7DB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B7DB3"/>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8B7DB3"/>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8B7DB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St-6339/2016-23</izvorni_sadrzaj>
    <derivirana_varijabla naziv="DomainObject.Oznaka_1">St-6339/2016-23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6339</izvorni_sadrzaj>
    <derivirana_varijabla naziv="DomainObject.Predmet.Broj_1">6339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St-6339/2016</izvorni_sadrzaj>
    <derivirana_varijabla naziv="DomainObject.Predmet.OznakaBroj_1">St-6339/2016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C.R.O.T. d.o.o. zastupanog po punomoćniku Filip Jankoski</izvorni_sadrzaj>
    <derivirana_varijabla naziv="DomainObject.Predmet.ProtustrankaFormated_1">  C.R.O.T. d.o.o. zastupanog po punomoćniku Filip Jankoski</derivirana_varijabla>
  </DomainObject.Predmet.ProtustrankaFormated>
  <DomainObject.Predmet.ProtustrankaFormatedOIB>
    <izvorni_sadrzaj>  C.R.O.T. d.o.o., OIB 64089881560 zastupanog po punomoćniku Filip Jankoski</izvorni_sadrzaj>
    <derivirana_varijabla naziv="DomainObject.Predmet.ProtustrankaFormatedOIB_1">  C.R.O.T. d.o.o., OIB 64089881560 zastupanog po punomoćniku Filip Jankoski</derivirana_varijabla>
  </DomainObject.Predmet.ProtustrankaFormatedOIB>
  <DomainObject.Predmet.ProtustrankaFormatedWithAdress>
    <izvorni_sadrzaj> C.R.O.T. d.o.o., Ljudevita Posavskog 42, 44320 Kutina zastupanog po punomoćniku Filip Jankoski</izvorni_sadrzaj>
    <derivirana_varijabla naziv="DomainObject.Predmet.ProtustrankaFormatedWithAdress_1"> C.R.O.T. d.o.o., Ljudevita Posavskog 42, 44320 Kutina zastupanog po punomoćniku Filip Jankoski</derivirana_varijabla>
  </DomainObject.Predmet.ProtustrankaFormatedWithAdress>
  <DomainObject.Predmet.ProtustrankaFormatedWithAdressOIB>
    <izvorni_sadrzaj> C.R.O.T. d.o.o., OIB 64089881560, Ljudevita Posavskog 42, 44320 Kutina zastupanog po punomoćniku Filip Jankoski</izvorni_sadrzaj>
    <derivirana_varijabla naziv="DomainObject.Predmet.ProtustrankaFormatedWithAdressOIB_1"> C.R.O.T. d.o.o., OIB 64089881560, Ljudevita Posavskog 42, 44320 Kutina zastupanog po punomoćniku Filip Jankoski</derivirana_varijabla>
  </DomainObject.Predmet.ProtustrankaFormatedWithAdressOIB>
  <DomainObject.Predmet.ProtustrankaWithAdress>
    <izvorni_sadrzaj>C.R.O.T. d.o.o. Ljudevita Posavskog 42, 44320 Kutina</izvorni_sadrzaj>
    <derivirana_varijabla naziv="DomainObject.Predmet.ProtustrankaWithAdress_1">C.R.O.T. d.o.o. Ljudevita Posavskog 42, 44320 Kutina</derivirana_varijabla>
  </DomainObject.Predmet.ProtustrankaWithAdress>
  <DomainObject.Predmet.ProtustrankaWithAdressOIB>
    <izvorni_sadrzaj>C.R.O.T. d.o.o., OIB 64089881560, Ljudevita Posavskog 42, 44320 Kutina</izvorni_sadrzaj>
    <derivirana_varijabla naziv="DomainObject.Predmet.ProtustrankaWithAdressOIB_1">C.R.O.T. d.o.o., OIB 64089881560, Ljudevita Posavskog 42, 44320 Kutina</derivirana_varijabla>
  </DomainObject.Predmet.ProtustrankaWithAdressOIB>
  <DomainObject.Predmet.ProtustrankaNazivFormated>
    <izvorni_sadrzaj>C.R.O.T. d.o.o.</izvorni_sadrzaj>
    <derivirana_varijabla naziv="DomainObject.Predmet.ProtustrankaNazivFormated_1">C.R.O.T. d.o.o.</derivirana_varijabla>
  </DomainObject.Predmet.ProtustrankaNazivFormated>
  <DomainObject.Predmet.ProtustrankaNazivFormatedOIB>
    <izvorni_sadrzaj>C.R.O.T. d.o.o., OIB 64089881560</izvorni_sadrzaj>
    <derivirana_varijabla naziv="DomainObject.Predmet.ProtustrankaNazivFormatedOIB_1">C.R.O.T. d.o.o., OIB 64089881560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SISAK; Filip Jankoski</izvorni_sadrzaj>
    <derivirana_varijabla naziv="DomainObject.Predmet.StrankaFormated_1">  FINA Regionalni centar Zagreb; RH Ministarstvo Financija zastupanog po punomoćniku ŽDO SISAK; Filip Jankoski</derivirana_varijabla>
  </DomainObject.Predmet.StrankaFormated>
  <DomainObject.Predmet.StrankaFormatedOIB>
    <izvorni_sadrzaj>  FINA Regionalni centar Zagreb, OIB 85821130368; RH Ministarstvo Financija, OIB 18683136487 zastupanog po punomoćniku ŽDO SISAK; Filip Jankoski, OIB 44996311906</izvorni_sadrzaj>
    <derivirana_varijabla naziv="DomainObject.Predmet.StrankaFormatedOIB_1">  FINA Regionalni centar Zagreb, OIB 85821130368; RH Ministarstvo Financija, OIB 18683136487 zastupanog po punomoćniku ŽDO SISAK; Filip Jankoski, OIB 44996311906</derivirana_varijabla>
  </DomainObject.Predmet.StrankaFormatedOIB>
  <DomainObject.Predmet.StrankaFormatedWithAdress>
    <izvorni_sadrzaj> FINA Regionalni centar Zagreb, Trg svibanjskih žrtava 1995. 1, 10000 Zagreb; RH Ministarstvo Financija, Katančićeva 5, 10000 Zagreb zastupanog po punomoćniku ŽDO SISAK; Filip Jankoski, Ivana Gorana Kovačića 23, 44320 Kutina</izvorni_sadrzaj>
    <derivirana_varijabla naziv="DomainObject.Predmet.StrankaFormatedWithAdress_1"> FINA Regionalni centar Zagreb, Trg svibanjskih žrtava 1995. 1, 10000 Zagreb; RH Ministarstvo Financija, Katančićeva 5, 10000 Zagreb zastupanog po punomoćniku ŽDO SISAK; Filip Jankoski, Ivana Gorana Kovačića 23, 44320 Kutina</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zastupanog po punomoćniku ŽDO SISAK; Filip Jankoski, OIB 44996311906, Ivana Gorana Kovačića 23, 44320 Kutina</izvorni_sadrzaj>
    <derivirana_varijabla naziv="DomainObject.Predmet.StrankaFormatedWithAdressOIB_1"> FINA Regionalni centar Zagreb, OIB 85821130368, Trg svibanjskih žrtava 1995. 1, 10000 Zagreb; RH Ministarstvo Financija, OIB 18683136487, Katančićeva 5, 10000 Zagreb zastupanog po punomoćniku ŽDO SISAK; Filip Jankoski, OIB 44996311906, Ivana Gorana Kovačića 23, 44320 Kutina</derivirana_varijabla>
  </DomainObject.Predmet.StrankaFormatedWithAdressOIB>
  <DomainObject.Predmet.StrankaWithAdress>
    <izvorni_sadrzaj>FINA Regionalni centar Zagreb Trg svibanjskih žrtava 1995. 1,10000 Zagreb,RH Ministarstvo Financija Katančićeva 5,10000 Zagreb,Filip Jankoski Ivana Gorana Kovačića 23,44320 Kutina</izvorni_sadrzaj>
    <derivirana_varijabla naziv="DomainObject.Predmet.StrankaWithAdress_1">FINA Regionalni centar Zagreb Trg svibanjskih žrtava 1995. 1,10000 Zagreb,RH Ministarstvo Financija Katančićeva 5,10000 Zagreb,Filip Jankoski Ivana Gorana Kovačića 23,44320 Kutina</derivirana_varijabla>
  </DomainObject.Predmet.StrankaWithAdress>
  <DomainObject.Predmet.StrankaWithAdressOIB>
    <izvorni_sadrzaj>FINA Regionalni centar Zagreb, OIB 85821130368, Trg svibanjskih žrtava 1995. 1,10000 Zagreb,RH Ministarstvo Financija, OIB 18683136487, Katančićeva 5,10000 Zagreb,Filip Jankoski, OIB 44996311906, Ivana Gorana Kovačića 23,44320 Kutina</izvorni_sadrzaj>
    <derivirana_varijabla naziv="DomainObject.Predmet.StrankaWithAdressOIB_1">FINA Regionalni centar Zagreb, OIB 85821130368, Trg svibanjskih žrtava 1995. 1,10000 Zagreb,RH Ministarstvo Financija, OIB 18683136487, Katančićeva 5,10000 Zagreb,Filip Jankoski, OIB 44996311906, Ivana Gorana Kovačića 23,44320 Kutina</derivirana_varijabla>
  </DomainObject.Predmet.StrankaWithAdressOIB>
  <DomainObject.Predmet.StrankaNazivFormated>
    <izvorni_sadrzaj>FINA Regionalni centar Zagreb,RH Ministarstvo Financija,Filip Jankoski</izvorni_sadrzaj>
    <derivirana_varijabla naziv="DomainObject.Predmet.StrankaNazivFormated_1">FINA Regionalni centar Zagreb,RH Ministarstvo Financija,Filip Jankoski</derivirana_varijabla>
  </DomainObject.Predmet.StrankaNazivFormated>
  <DomainObject.Predmet.StrankaNazivFormatedOIB>
    <izvorni_sadrzaj>FINA Regionalni centar Zagreb, OIB 85821130368,RH Ministarstvo Financija, OIB 18683136487,Filip Jankoski, OIB 44996311906</izvorni_sadrzaj>
    <derivirana_varijabla naziv="DomainObject.Predmet.StrankaNazivFormatedOIB_1">FINA Regionalni centar Zagreb, OIB 85821130368,RH Ministarstvo Financija, OIB 18683136487,Filip Jankoski, OIB 44996311906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zastupanog po punomoćniku ŽDO SISAK</item>
      <item>Filip Jankoski</item>
    </izvorni_sadrzaj>
    <derivirana_varijabla naziv="DomainObject.Predmet.StrankaListFormated_1">
      <item>FINA Regionalni centar Zagreb</item>
      <item>RH Ministarstvo Financija zastupanog po punomoćniku ŽDO SISAK</item>
      <item>Filip Jankoski</item>
    </derivirana_varijabla>
  </DomainObject.Predmet.StrankaListFormated>
  <DomainObject.Predmet.StrankaListFormatedOIB>
    <izvorni_sadrzaj>
      <item>FINA Regionalni centar Zagreb, OIB 85821130368</item>
      <item>RH Ministarstvo Financija, OIB 18683136487 zastupanog po punomoćniku ŽDO SISAK</item>
      <item>Filip Jankoski, OIB 44996311906</item>
    </izvorni_sadrzaj>
    <derivirana_varijabla naziv="DomainObject.Predmet.StrankaListFormatedOIB_1">
      <item>FINA Regionalni centar Zagreb, OIB 85821130368</item>
      <item>RH Ministarstvo Financija, OIB 18683136487 zastupanog po punomoćniku ŽDO SISAK</item>
      <item>Filip Jankoski, OIB 44996311906</item>
    </derivirana_varijabla>
  </DomainObject.Predmet.StrankaListFormatedOIB>
  <DomainObject.Predmet.StrankaListFormatedWithAdress>
    <izvorni_sadrzaj>
      <item>FINA Regionalni centar Zagreb, Trg svibanjskih žrtava 1995. 1, 10000 Zagreb</item>
      <item>RH Ministarstvo Financija, Katančićeva 5, 10000 Zagreb zastupanog po punomoćniku ŽDO SISAK</item>
      <item>Filip Jankoski, Ivana Gorana Kovačića 23, 44320 Kutina</item>
    </izvorni_sadrzaj>
    <derivirana_varijabla naziv="DomainObject.Predmet.StrankaListFormatedWithAdress_1">
      <item>FINA Regionalni centar Zagreb, Trg svibanjskih žrtava 1995. 1, 10000 Zagreb</item>
      <item>RH Ministarstvo Financija, Katančićeva 5, 10000 Zagreb zastupanog po punomoćniku ŽDO SISAK</item>
      <item>Filip Jankoski, Ivana Gorana Kovačića 23, 44320 Kutina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 zastupanog po punomoćniku ŽDO SISAK</item>
      <item>Filip Jankoski, OIB 44996311906, Ivana Gorana Kovačića 23, 44320 Kutina</item>
    </izvorni_sadrzaj>
    <derivirana_varijabla naziv="DomainObject.Predmet.StrankaListFormatedWithAdressOIB_1">
      <item>FINA Regionalni centar Zagreb, OIB 85821130368, Trg svibanjskih žrtava 1995. 1, 10000 Zagreb</item>
      <item>RH Ministarstvo Financija, OIB 18683136487, Katančićeva 5, 10000 Zagreb zastupanog po punomoćniku ŽDO SISAK</item>
      <item>Filip Jankoski, OIB 44996311906, Ivana Gorana Kovačića 23, 44320 Kutina</item>
    </derivirana_varijabla>
  </DomainObject.Predmet.StrankaListFormatedWithAdressOIB>
  <DomainObject.Predmet.StrankaListNazivFormated>
    <izvorni_sadrzaj>
      <item>FINA Regionalni centar Zagreb</item>
      <item>RH Ministarstvo Financija</item>
      <item>Filip Jankoski</item>
    </izvorni_sadrzaj>
    <derivirana_varijabla naziv="DomainObject.Predmet.StrankaListNazivFormated_1">
      <item>FINA Regionalni centar Zagreb</item>
      <item>RH Ministarstvo Financija</item>
      <item>Filip Jankoski</item>
    </derivirana_varijabla>
  </DomainObject.Predmet.StrankaListNazivFormated>
  <DomainObject.Predmet.StrankaListNazivFormatedOIB>
    <izvorni_sadrzaj>
      <item>FINA Regionalni centar Zagreb, OIB 85821130368</item>
      <item>RH Ministarstvo Financija, OIB 18683136487</item>
      <item>Filip Jankoski, OIB 44996311906</item>
    </izvorni_sadrzaj>
    <derivirana_varijabla naziv="DomainObject.Predmet.StrankaListNazivFormatedOIB_1">
      <item>FINA Regionalni centar Zagreb, OIB 85821130368</item>
      <item>RH Ministarstvo Financija, OIB 18683136487</item>
      <item>Filip Jankoski, OIB 44996311906</item>
    </derivirana_varijabla>
  </DomainObject.Predmet.StrankaListNazivFormatedOIB>
  <DomainObject.Predmet.ProtuStrankaListFormated>
    <izvorni_sadrzaj>
      <item>C.R.O.T. d.o.o. zastupanog po punomoćniku Filip Jankoski</item>
    </izvorni_sadrzaj>
    <derivirana_varijabla naziv="DomainObject.Predmet.ProtuStrankaListFormated_1">
      <item>C.R.O.T. d.o.o. zastupanog po punomoćniku Filip Jankoski</item>
    </derivirana_varijabla>
  </DomainObject.Predmet.ProtuStrankaListFormated>
  <DomainObject.Predmet.ProtuStrankaListFormatedOIB>
    <izvorni_sadrzaj>
      <item>C.R.O.T. d.o.o., OIB 64089881560 zastupanog po punomoćniku Filip Jankoski</item>
    </izvorni_sadrzaj>
    <derivirana_varijabla naziv="DomainObject.Predmet.ProtuStrankaListFormatedOIB_1">
      <item>C.R.O.T. d.o.o., OIB 64089881560 zastupanog po punomoćniku Filip Jankoski</item>
    </derivirana_varijabla>
  </DomainObject.Predmet.ProtuStrankaListFormatedOIB>
  <DomainObject.Predmet.ProtuStrankaListFormatedWithAdress>
    <izvorni_sadrzaj>
      <item>C.R.O.T. d.o.o., Ljudevita Posavskog 42, 44320 Kutina zastupanog po punomoćniku Filip Jankoski</item>
    </izvorni_sadrzaj>
    <derivirana_varijabla naziv="DomainObject.Predmet.ProtuStrankaListFormatedWithAdress_1">
      <item>C.R.O.T. d.o.o., Ljudevita Posavskog 42, 44320 Kutina zastupanog po punomoćniku Filip Jankoski</item>
    </derivirana_varijabla>
  </DomainObject.Predmet.ProtuStrankaListFormatedWithAdress>
  <DomainObject.Predmet.ProtuStrankaListFormatedWithAdressOIB>
    <izvorni_sadrzaj>
      <item>C.R.O.T. d.o.o., OIB 64089881560, Ljudevita Posavskog 42, 44320 Kutina zastupanog po punomoćniku Filip Jankoski</item>
    </izvorni_sadrzaj>
    <derivirana_varijabla naziv="DomainObject.Predmet.ProtuStrankaListFormatedWithAdressOIB_1">
      <item>C.R.O.T. d.o.o., OIB 64089881560, Ljudevita Posavskog 42, 44320 Kutina zastupanog po punomoćniku Filip Jankoski</item>
    </derivirana_varijabla>
  </DomainObject.Predmet.ProtuStrankaListFormatedWithAdressOIB>
  <DomainObject.Predmet.ProtuStrankaListNazivFormated>
    <izvorni_sadrzaj>
      <item>C.R.O.T. d.o.o.</item>
    </izvorni_sadrzaj>
    <derivirana_varijabla naziv="DomainObject.Predmet.ProtuStrankaListNazivFormated_1">
      <item>C.R.O.T. d.o.o.</item>
    </derivirana_varijabla>
  </DomainObject.Predmet.ProtuStrankaListNazivFormated>
  <DomainObject.Predmet.ProtuStrankaListNazivFormatedOIB>
    <izvorni_sadrzaj>
      <item>C.R.O.T. d.o.o., OIB 64089881560</item>
    </izvorni_sadrzaj>
    <derivirana_varijabla naziv="DomainObject.Predmet.ProtuStrankaListNazivFormatedOIB_1">
      <item>C.R.O.T. d.o.o., OIB 64089881560</item>
    </derivirana_varijabla>
  </DomainObject.Predmet.ProtuStrankaListNazivFormatedOIB>
  <DomainObject.Predmet.OstaliListFormated>
    <izvorni_sadrzaj>
      <item>Filip Jankoski punomoćnik sudionika u postupku C.R.O.T. d.o.o.</item>
      <item>ŽDO SISAK punomoćnik sudionika u postupku RH Ministarstvo Financija</item>
    </izvorni_sadrzaj>
    <derivirana_varijabla naziv="DomainObject.Predmet.OstaliListFormated_1">
      <item>Filip Jankoski punomoćnik sudionika u postupku C.R.O.T. d.o.o.</item>
      <item>ŽDO SISAK punomoćnik sudionika u postupku RH Ministarstvo Financija</item>
    </derivirana_varijabla>
  </DomainObject.Predmet.OstaliListFormated>
  <DomainObject.Predmet.OstaliListFormatedOIB>
    <izvorni_sadrzaj>
      <item>Filip Jankoski, OIB 44996311906 punomoćnik sudionika u postupku C.R.O.T. d.o.o.</item>
      <item>ŽDO SISAK punomoćnik sudionika u postupku RH Ministarstvo Financija</item>
    </izvorni_sadrzaj>
    <derivirana_varijabla naziv="DomainObject.Predmet.OstaliListFormatedOIB_1">
      <item>Filip Jankoski, OIB 44996311906 punomoćnik sudionika u postupku C.R.O.T. d.o.o.</item>
      <item>ŽDO SISAK punomoćnik sudionika u postupku RH Ministarstvo Financija</item>
    </derivirana_varijabla>
  </DomainObject.Predmet.OstaliListFormatedOIB>
  <DomainObject.Predmet.OstaliListFormatedWithAdress>
    <izvorni_sadrzaj>
      <item>Filip Jankoski, Ivana Gorana Kovačića 23, 44320 Kutina punomoćnik sudionika u postupku C.R.O.T. d.o.o.</item>
      <item>ŽDO SISAK, Ferde Hefelea 57 (obilaznica), 44000 Sisak punomoćnik sudionika u postupku RH Ministarstvo Financija</item>
    </izvorni_sadrzaj>
    <derivirana_varijabla naziv="DomainObject.Predmet.OstaliListFormatedWithAdress_1">
      <item>Filip Jankoski, Ivana Gorana Kovačića 23, 44320 Kutina punomoćnik sudionika u postupku C.R.O.T. d.o.o.</item>
      <item>ŽDO SISAK, Ferde Hefelea 57 (obilaznica), 44000 Sisak punomoćnik sudionika u postupku RH Ministarstvo Financija</item>
    </derivirana_varijabla>
  </DomainObject.Predmet.OstaliListFormatedWithAdress>
  <DomainObject.Predmet.OstaliListFormatedWithAdressOIB>
    <izvorni_sadrzaj>
      <item>Filip Jankoski, OIB 44996311906, Ivana Gorana Kovačića 23, 44320 Kutina punomoćnik sudionika u postupku C.R.O.T. d.o.o.</item>
      <item>ŽDO SISAK, Ferde Hefelea 57 (obilaznica), 44000 Sisak punomoćnik sudionika u postupku RH Ministarstvo Financija</item>
    </izvorni_sadrzaj>
    <derivirana_varijabla naziv="DomainObject.Predmet.OstaliListFormatedWithAdressOIB_1">
      <item>Filip Jankoski, OIB 44996311906, Ivana Gorana Kovačića 23, 44320 Kutina punomoćnik sudionika u postupku C.R.O.T. d.o.o.</item>
      <item>ŽDO SISAK, Ferde Hefelea 57 (obilaznica), 44000 Sisak punomoćnik sudionika u postupku RH Ministarstvo Financija</item>
    </derivirana_varijabla>
  </DomainObject.Predmet.OstaliListFormatedWithAdressOIB>
  <DomainObject.Predmet.OstaliListNazivFormated>
    <izvorni_sadrzaj>
      <item>Filip Jankoski</item>
      <item>ŽDO SISAK</item>
    </izvorni_sadrzaj>
    <derivirana_varijabla naziv="DomainObject.Predmet.OstaliListNazivFormated_1">
      <item>Filip Jankoski</item>
      <item>ŽDO SISAK</item>
    </derivirana_varijabla>
  </DomainObject.Predmet.OstaliListNazivFormated>
  <DomainObject.Predmet.OstaliListNazivFormatedOIB>
    <izvorni_sadrzaj>
      <item>Filip Jankoski, OIB 44996311906</item>
      <item>ŽDO SISAK</item>
    </izvorni_sadrzaj>
    <derivirana_varijabla naziv="DomainObject.Predmet.OstaliListNazivFormatedOIB_1">
      <item>Filip Jankoski, OIB 44996311906</item>
      <item>ŽDO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St-6339/2016-23</izvorni_sadrzaj>
    <derivirana_varijabla naziv="DomainObject.PoslovniBrojDokumenta_1">St-6339/2016-23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C.R.O.T. d.o.o.</izvorni_sadrzaj>
    <derivirana_varijabla naziv="DomainObject.Predmet.ProtustrankaIDrugi_1">C.R.O.T.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C.R.O.T. d.o.o., OIB 64089881560, Ljudevita Posavskog 42, 44320 Kutina</izvorni_sadrzaj>
    <derivirana_varijabla naziv="DomainObject.Predmet.ProtustrankaIDrugiAdressOIB_1">C.R.O.T. d.o.o., OIB 64089881560, Ljudevita Posavskog 42,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C.R.O.T. d.o.o.</item>
      <item>Filip Jankoski</item>
      <item>Filip Jankoski</item>
      <item>ŽDO SISAK</item>
    </izvorni_sadrzaj>
    <derivirana_varijabla naziv="DomainObject.Predmet.SudioniciListNaziv_1">
      <item>FINA Regionalni centar Zagreb</item>
      <item>RH Ministarstvo Financija</item>
      <item>C.R.O.T. d.o.o.</item>
      <item>Filip Jankoski</item>
      <item>Filip Jankoski</item>
      <item>ŽDO SISAK</item>
    </derivirana_varijabla>
  </DomainObject.Predmet.SudioniciListNaziv>
  <DomainObject.Predmet.SudioniciListAdressOIB>
    <izvorni_sadrzaj>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izvorni_sadrzaj>
    <derivirana_varijabla naziv="DomainObject.Predmet.SudioniciListAdressOIB_1">
      <item>FINA Regionalni centar Zagreb, OIB 85821130368, Trg svibanjskih žrtava 1995. 1,10000 Zagreb</item>
      <item>RH Ministarstvo Financija, OIB 18683136487, Katančićeva 5,10000 Zagreb</item>
      <item>C.R.O.T. d.o.o., OIB 64089881560, Ljudevita Posavskog 42,44320 Kutina</item>
      <item>Filip Jankoski, OIB 44996311906, Ivana Gorana Kovačića 23,44320 Kutina</item>
      <item>Filip Jankoski, OIB 44996311906, Ivana Gorana Kovačića 23,44320 Kutina</item>
      <item>ŽDO SISAK, Ferde Hefelea 57 (obilaznica),44000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64089881560</item>
      <item>, OIB 44996311906</item>
      <item>, OIB 44996311906</item>
      <item>, OIB null</item>
    </izvorni_sadrzaj>
    <derivirana_varijabla naziv="DomainObject.Predmet.SudioniciListNazivOIB_1">
      <item>, OIB 85821130368</item>
      <item>, OIB 18683136487</item>
      <item>, OIB 64089881560</item>
      <item>, OIB 44996311906</item>
      <item>, OIB 44996311906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6298</properties:Characters>
  <properties:Lines>124</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2018-09-12T08:20:00Z</dcterms:created>
  <dc:creator>Monika Grbac</dc:creator>
  <cp:lastModifiedBy>Monika Grbac</cp:lastModifiedBy>
  <cp:lastPrinted>2018-09-12T08:27:00Z</cp:lastPrinted>
  <dcterms:modified xmlns:xsi="http://www.w3.org/2001/XMLSchema-instance" xsi:type="dcterms:W3CDTF">2018-09-12T09:45:00Z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St-6339/2016-23 / Odluka - Rješenje (CROT.docx)</vt:lpwstr>
  </prop:property>
  <prop:property name="CC_coloring" pid="4" fmtid="{D5CDD505-2E9C-101B-9397-08002B2CF9AE}">
    <vt:bool>false</vt:bool>
  </prop:property>
  <prop:property name="BrojStranica" pid="5" fmtid="{D5CDD505-2E9C-101B-9397-08002B2CF9AE}">
    <vt:i4>3</vt:i4>
  </prop:property>
</prop:Properties>
</file>