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82c00" w14:paraId="9182c00" w:rsidRDefault="00A17F0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1693545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17F02" w:rsidP="00A17F02" w:rsidR="00AE649C">
      <w:pPr>
        <w:pStyle w:val="NormaleSPIS"/>
        <w:spacing w:after="0"/>
      </w:pPr>
      <w:r>
        <w:t xml:space="preserve">      Republika Hrvatska</w:t>
      </w:r>
    </w:p>
    <w:p w:rsidRDefault="00A17F02" w:rsidP="00A17F02" w:rsidR="00A17F02">
      <w:pPr>
        <w:pStyle w:val="NormaleSPIS"/>
        <w:spacing w:after="0"/>
      </w:pPr>
      <w:r>
        <w:t>Trgovački sud u Bjelovaru</w:t>
      </w:r>
    </w:p>
    <w:p w:rsidRDefault="00A17F02" w:rsidP="004F27AE" w:rsidR="00A17F02"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085A87" w:rsidP="00A17F02" w:rsidR="00085A87">
      <w:pPr>
        <w:jc w:val="right"/>
        <w:rPr>
          <w:b/>
        </w:rPr>
      </w:pPr>
      <w:r>
        <w:t>Poslovni broj:7 St-206/2016-23</w:t>
      </w:r>
    </w:p>
    <w:p w:rsidRDefault="00085A87" w:rsidP="00085A87" w:rsidR="00085A87">
      <w:pPr>
        <w:jc w:val="center"/>
      </w:pPr>
      <w:r>
        <w:t>R E P U B L I K A  H R V A T S K A</w:t>
      </w:r>
    </w:p>
    <w:p w:rsidRDefault="00085A87" w:rsidP="00085A87" w:rsidR="00085A87">
      <w:pPr>
        <w:jc w:val="center"/>
        <w:rPr>
          <w:b/>
        </w:rPr>
      </w:pPr>
      <w:r>
        <w:t>R J E Š E N J E</w:t>
      </w:r>
    </w:p>
    <w:p w:rsidRDefault="00085A87" w:rsidP="00085A87" w:rsidR="00085A87">
      <w:pPr>
        <w:jc w:val="both"/>
      </w:pPr>
      <w:r>
        <w:t xml:space="preserve">Trgovački sud u Bjelovaru, po sucu Tomislavu </w:t>
      </w:r>
      <w:proofErr w:type="spellStart"/>
      <w:r>
        <w:t>Mrazoviću</w:t>
      </w:r>
      <w:proofErr w:type="spellEnd"/>
      <w:r>
        <w:t xml:space="preserve">, u stečajnom postupku nad stečajnim dužnikom VONDRA j.d.o.o. za građevinarstvo i usluge u stečaju iz Končanice 320, OIB 30284490301, 8. studenog 2017. </w:t>
      </w:r>
    </w:p>
    <w:p w:rsidRDefault="00085A87" w:rsidP="00A17F02" w:rsidR="00085A87">
      <w:pPr>
        <w:jc w:val="center"/>
      </w:pPr>
      <w:r>
        <w:t>r i j e š i o   j e</w:t>
      </w:r>
      <w:r>
        <w:tab/>
      </w:r>
    </w:p>
    <w:p w:rsidRDefault="00085A87" w:rsidP="00085A87" w:rsidR="00085A87">
      <w:pPr>
        <w:jc w:val="both"/>
      </w:pPr>
      <w:r>
        <w:tab/>
      </w:r>
      <w:proofErr w:type="spellStart"/>
      <w:r>
        <w:t>I.Obustavlja</w:t>
      </w:r>
      <w:proofErr w:type="spellEnd"/>
      <w:r>
        <w:t xml:space="preserve"> se i zaključuje stečajni postupak nad dužnikom VONDRA j.d.o.o. za građevinarstvo i usluge u stečaju iz Končanice 320, OIB 30284490301. </w:t>
      </w:r>
    </w:p>
    <w:p w:rsidRDefault="00085A87" w:rsidP="00085A87" w:rsidR="00085A87">
      <w:pPr>
        <w:jc w:val="both"/>
      </w:pPr>
      <w:r>
        <w:tab/>
      </w:r>
      <w:proofErr w:type="spellStart"/>
      <w:r>
        <w:t>II.Nakon</w:t>
      </w:r>
      <w:proofErr w:type="spellEnd"/>
      <w:r>
        <w:t xml:space="preserve"> zaključenja stečajnog postupka stečajni upravitelj Marijan </w:t>
      </w:r>
      <w:proofErr w:type="spellStart"/>
      <w:r>
        <w:t>Belani</w:t>
      </w:r>
      <w:proofErr w:type="spellEnd"/>
      <w:r>
        <w:t xml:space="preserve"> iz Križevaca, I.Z.Dijankovečkog 4, OIB 07380658768, zastupat će stečajnu masu u skladu s odredbama Stečajnog zakona.</w:t>
      </w:r>
    </w:p>
    <w:p w:rsidRDefault="00085A87" w:rsidP="00085A87" w:rsidR="00085A87">
      <w:pPr>
        <w:jc w:val="both"/>
      </w:pPr>
      <w:r>
        <w:tab/>
      </w:r>
      <w:proofErr w:type="spellStart"/>
      <w:r>
        <w:t>III.Nakon</w:t>
      </w:r>
      <w:proofErr w:type="spellEnd"/>
      <w:r>
        <w:t xml:space="preserve"> pravomoćnosti ovog rješenja dužnik će se brisati iz sudskog registra.</w:t>
      </w:r>
    </w:p>
    <w:p w:rsidRDefault="00085A87" w:rsidP="00085A87" w:rsidR="00085A87">
      <w:pPr>
        <w:jc w:val="both"/>
      </w:pPr>
      <w:r>
        <w:tab/>
      </w:r>
      <w:proofErr w:type="spellStart"/>
      <w:r>
        <w:t>IV.Ovo</w:t>
      </w:r>
      <w:proofErr w:type="spellEnd"/>
      <w:r>
        <w:t xml:space="preserve"> rješenje objavit će se na e-oglasnoj ploči ovog suda.</w:t>
      </w:r>
    </w:p>
    <w:p w:rsidRDefault="00085A87" w:rsidP="00A17F02" w:rsidR="00085A87">
      <w:pPr>
        <w:jc w:val="center"/>
      </w:pPr>
      <w:r>
        <w:t>Obrazloženje</w:t>
      </w:r>
    </w:p>
    <w:p w:rsidRDefault="00085A87" w:rsidP="00085A87" w:rsidR="00A17F02">
      <w:pPr>
        <w:jc w:val="both"/>
      </w:pPr>
      <w:r>
        <w:tab/>
        <w:t xml:space="preserve">Tijekom stečajnog postupka dana 10. kolovoza 2017. godine stečajni upravitelj podnio je sudu izvješće o stanju stečajne mase, završni račun stečajnog dužnika, te predložio da se stečajni postupak obustavi i zaključi zbog nedostatnosti stečajne mase nad stečajnim dužnikom VONDRA j.d.o.o. za građevinarstvo i usluge u stečaju iz Končanice 320, OIB 30284490301. </w:t>
      </w:r>
    </w:p>
    <w:p w:rsidRDefault="00085A87" w:rsidP="00085A87" w:rsidR="00A17F02">
      <w:pPr>
        <w:jc w:val="both"/>
      </w:pPr>
      <w:r>
        <w:tab/>
        <w:t xml:space="preserve">U svom izvješću stečajni upravitelj ističe da se cjelokupna imovina stečajnog dužnika sastojala od jednog kombi vozila proizvedenog 2001. godine koja je unovčena, te da ukupni prihod od prodaje istog iznosi 8.000,00 kuna, dok ukupni rashodi iznose 8.109,00 kuna, a koji se sastoje od troškova računovodstva u iznosu od 625,00 kuna, naknade za platni promet ERSTE &amp; STEIERMARKISCHE BANK d.d. u iznosu od 21,00 kuna, naknade za zatvaranje poslovnog računa u iznosu od 40,00 kuna, putnih troškova na relaciji Križevci-Daruvar u iznosu od 960,00 kuna i na relaciji Križevci-Bjelovar u iznosu od 640,00 kuna, od troškova izrade pečata u iznosu od 170,00 kuna, od troškova poštarine u iznosu od 28,50 kuna, od troška nagrade privremenom stečajnom upravitelju u bruto iznosu od 3.000,00 kuna i od troška nagrade stečajnom upravitelju u bruto iznosu od 1.024,00 kuna, pa je taj iznos </w:t>
      </w:r>
      <w:proofErr w:type="spellStart"/>
      <w:r>
        <w:t>kupovnine</w:t>
      </w:r>
      <w:proofErr w:type="spellEnd"/>
      <w:r>
        <w:t xml:space="preserve"> od 8.000,00 kuna nedovoljan za podmirenje dosad nastalih troškova stečajnog </w:t>
      </w:r>
    </w:p>
    <w:p w:rsidRDefault="00A17F02" w:rsidP="00A17F02" w:rsidR="00A17F02">
      <w:pPr>
        <w:jc w:val="center"/>
      </w:pPr>
    </w:p>
    <w:p w:rsidRDefault="00A17F02" w:rsidP="00A17F02" w:rsidR="00A17F02">
      <w:pPr>
        <w:jc w:val="center"/>
      </w:pPr>
      <w:bookmarkStart w:name="_GoBack" w:id="0"/>
      <w:bookmarkEnd w:id="0"/>
      <w:r>
        <w:lastRenderedPageBreak/>
        <w:t>2</w:t>
      </w:r>
    </w:p>
    <w:p w:rsidRDefault="00A17F02" w:rsidP="00A17F02" w:rsidR="00A17F02">
      <w:pPr>
        <w:jc w:val="right"/>
      </w:pPr>
      <w:r>
        <w:t>Poslovni broj:7 St-206/2016-23</w:t>
      </w:r>
    </w:p>
    <w:p w:rsidRDefault="00085A87" w:rsidP="00085A87" w:rsidR="00085A87">
      <w:pPr>
        <w:jc w:val="both"/>
      </w:pPr>
      <w:r>
        <w:t xml:space="preserve">postupka, tako i za podmirenje predvidivih ostalih obveza stečajne mase. Zbog svega toga stečajni upravitelj je sudu podnio prijavu o nedostatnosti stečajne mase koja je objavljena na mrežnoj stanici e-oglasna ploča Trgovačkog suda u Bjelovaru dana 6. rujna 2017. godine, te su stečajni vjerovnici i vjerovnici ostalih obveza stečajne mase pozvani tom objavom da se u roku 8 dana od objave mogu izjasniti o toj prijavi o nedostatnosti stečajne mase. Nitko od vjerovnika nije dostavio očitovanje o objavljenoj prijavi stečajnog upravitelja o nedostatnosti stečajne mase, a u svom izvješću od 10. kolovoza 2017. godine stečajni upravitelj je naveo kako je podijelio stečajnu masu i zbog čega je ista nedostatna za podmirenje troškova stečajnog postupka kao i za podmirenje predvidivih ostalih obveza stečajne mase. </w:t>
      </w:r>
    </w:p>
    <w:p w:rsidRDefault="00085A87" w:rsidP="00085A87" w:rsidR="00085A87">
      <w:pPr>
        <w:jc w:val="both"/>
      </w:pPr>
      <w:r>
        <w:tab/>
        <w:t xml:space="preserve">Na temelju navedenog sud utvrđuje da su ispunjeni uvjeti za obustavu i zaključenje stečajnog postupka sukladno čl.297.Stečajnog zakona (NN broj 71/15, dalje SZ-a), zbog čega je riješeno kao u točki I. izreke ovog rješenja temeljem čl.286.SZ-a </w:t>
      </w:r>
      <w:proofErr w:type="spellStart"/>
      <w:r>
        <w:t>a</w:t>
      </w:r>
      <w:proofErr w:type="spellEnd"/>
      <w:r>
        <w:t xml:space="preserve"> u svezi čl.297.SZ-a.</w:t>
      </w:r>
    </w:p>
    <w:p w:rsidRDefault="00085A87" w:rsidP="00085A87" w:rsidR="00085A87">
      <w:pPr>
        <w:jc w:val="both"/>
      </w:pPr>
      <w:r>
        <w:tab/>
        <w:t xml:space="preserve">Točka II. i III. izreke ovog rješenja temelji se na odredbi čl.286.st.2. i st.3.SZ-a. </w:t>
      </w:r>
    </w:p>
    <w:p w:rsidRDefault="00085A87" w:rsidP="00085A87" w:rsidR="00085A87">
      <w:pPr>
        <w:jc w:val="both"/>
      </w:pPr>
      <w:r>
        <w:tab/>
        <w:t xml:space="preserve">Sukladno navedenom riješeno je kao u izreci ovog rješenja. </w:t>
      </w:r>
    </w:p>
    <w:p w:rsidRDefault="00085A87" w:rsidP="00A17F02" w:rsidR="00A17F02">
      <w:pPr>
        <w:jc w:val="both"/>
      </w:pPr>
      <w:r>
        <w:t xml:space="preserve">                          U Bjelovaru, 8. studenog 2017. </w:t>
      </w:r>
    </w:p>
    <w:p w:rsidRDefault="00085A87" w:rsidP="00A17F02" w:rsidR="00085A87">
      <w:pPr>
        <w:spacing w:after="0"/>
        <w:jc w:val="both"/>
      </w:pPr>
      <w:r>
        <w:tab/>
      </w:r>
      <w:r>
        <w:tab/>
      </w:r>
      <w:r>
        <w:tab/>
      </w:r>
      <w:r>
        <w:tab/>
      </w:r>
      <w:r>
        <w:tab/>
      </w:r>
      <w:r>
        <w:tab/>
      </w:r>
      <w:r>
        <w:tab/>
        <w:t xml:space="preserve">                 </w:t>
      </w:r>
      <w:r w:rsidR="00A17F02">
        <w:t xml:space="preserve">              </w:t>
      </w:r>
      <w:r>
        <w:t>Sudac</w:t>
      </w:r>
    </w:p>
    <w:p w:rsidRDefault="00085A87" w:rsidP="00085A87" w:rsidR="00085A87">
      <w:pPr>
        <w:ind w:firstLine="720"/>
        <w:jc w:val="both"/>
      </w:pPr>
      <w:r>
        <w:tab/>
      </w:r>
      <w:r>
        <w:tab/>
      </w:r>
      <w:r>
        <w:tab/>
      </w:r>
      <w:r>
        <w:tab/>
      </w:r>
      <w:r>
        <w:tab/>
      </w:r>
      <w:r>
        <w:tab/>
      </w:r>
      <w:r>
        <w:tab/>
        <w:t xml:space="preserve">       Tomislav Mrazović,v.r.</w:t>
      </w:r>
    </w:p>
    <w:p w:rsidRDefault="00085A87" w:rsidP="00A17F02" w:rsidR="00085A87">
      <w:pPr>
        <w:spacing w:after="0"/>
        <w:ind w:firstLine="720"/>
        <w:jc w:val="both"/>
      </w:pPr>
      <w:r>
        <w:t xml:space="preserve">                                                                          Za točnost </w:t>
      </w:r>
      <w:proofErr w:type="spellStart"/>
      <w:r>
        <w:t>otpravka</w:t>
      </w:r>
      <w:proofErr w:type="spellEnd"/>
      <w:r>
        <w:t>-ovlašteni službenik</w:t>
      </w:r>
    </w:p>
    <w:p w:rsidRDefault="00085A87" w:rsidP="00085A87" w:rsidR="00A17F02">
      <w:pPr>
        <w:ind w:firstLine="720"/>
        <w:jc w:val="both"/>
      </w:pPr>
      <w:r>
        <w:t xml:space="preserve">                                                                                          Jasmina </w:t>
      </w:r>
      <w:proofErr w:type="spellStart"/>
      <w:r>
        <w:t>Tubić</w:t>
      </w:r>
      <w:proofErr w:type="spellEnd"/>
    </w:p>
    <w:p w:rsidRDefault="00085A87" w:rsidP="00085A87" w:rsidR="00085A87">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085A87" w:rsidP="00085A87" w:rsidR="00085A87">
      <w:pPr>
        <w:jc w:val="both"/>
      </w:pPr>
    </w:p>
    <w:p w:rsidRDefault="00085A87" w:rsidP="00085A87" w:rsidR="00085A87">
      <w:pPr>
        <w:jc w:val="both"/>
      </w:pPr>
    </w:p>
    <w:p w:rsidRDefault="00085A87" w:rsidP="00085A87" w:rsidR="00085A87">
      <w:pPr>
        <w:jc w:val="both"/>
      </w:pPr>
    </w:p>
    <w:p w:rsidRDefault="00085A87" w:rsidP="00085A87" w:rsidR="00085A87">
      <w:pPr>
        <w:jc w:val="both"/>
      </w:pPr>
    </w:p>
    <w:p w:rsidRDefault="00085A87" w:rsidP="00085A87" w:rsidR="00085A87">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2A92" w:rsidP="00537B78" w:rsidR="00D62A92">
      <w:r>
        <w:separator/>
      </w:r>
    </w:p>
  </w:endnote>
  <w:endnote w:id="0" w:type="continuationSeparator">
    <w:p w:rsidRDefault="00D62A92" w:rsidP="00537B78" w:rsidR="00D62A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2A92" w:rsidP="00537B78" w:rsidR="00D62A92">
      <w:r>
        <w:separator/>
      </w:r>
    </w:p>
  </w:footnote>
  <w:footnote w:id="0" w:type="continuationSeparator">
    <w:p w:rsidRDefault="00D62A92" w:rsidP="00537B78" w:rsidR="00D62A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A87"/>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17F02"/>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2A92"/>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4989"/>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858264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2017.</izvorni_sadrzaj>
    <derivirana_varijabla naziv="DomainObject.DatumDonosenjaOdluke_1">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St-206/2016-23</izvorni_sadrzaj>
    <derivirana_varijabla naziv="DomainObject.Oznaka_1">St-206/2016-23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St-206/2016</izvorni_sadrzaj>
    <derivirana_varijabla naziv="DomainObject.Predmet.OznakaBroj_1">St-206/2016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VONDRA j.d.o.o. za građevinarstvo i usluge, Končanica zastupanog po punomoćniku Želimir Vondra; MARIJAN BELANI, stečajni upravitelj</izvorni_sadrzaj>
    <derivirana_varijabla naziv="DomainObject.Predmet.ProtustrankaFormated_1">  VONDRA j.d.o.o. za građevinarstvo i usluge, Končanica zastupanog po punomoćniku Želimir Vondra; MARIJAN BELANI, stečajni upravitelj</derivirana_varijabla>
  </DomainObject.Predmet.ProtustrankaFormated>
  <DomainObject.Predmet.ProtustrankaFormatedOIB>
    <izvorni_sadrzaj>  VONDRA j.d.o.o. za građevinarstvo i usluge, Končanica, OIB 30284490301 zastupanog po punomoćniku Želimir Vondra; MARIJAN BELANI, stečajni upravitelj</izvorni_sadrzaj>
    <derivirana_varijabla naziv="DomainObject.Predmet.ProtustrankaFormatedOIB_1">  VONDRA j.d.o.o. za građevinarstvo i usluge, Končanica, OIB 30284490301 zastupanog po punomoćniku Želimir Vondra; MARIJAN BELANI, stečajni upravitelj</derivirana_varijabla>
  </DomainObject.Predmet.ProtustrankaFormatedOIB>
  <DomainObject.Predmet.ProtustrankaFormatedWithAdress>
    <izvorni_sadrzaj> VONDRA j.d.o.o. za građevinarstvo i usluge, Končanica, Končanica 320, 43500 Končanica zastupanog po punomoćniku Želimir Vondra; MARIJAN BELANI, stečajni upravitelj</izvorni_sadrzaj>
    <derivirana_varijabla naziv="DomainObject.Predmet.ProtustrankaFormatedWithAdress_1"> VONDRA j.d.o.o. za građevinarstvo i usluge, Končanica, Končanica 320, 43500 Končanica zastupanog po punomoćniku Želimir Vondra; MARIJAN BELANI, stečajni upravitelj</derivirana_varijabla>
  </DomainObject.Predmet.ProtustrankaFormatedWithAdress>
  <DomainObject.Predmet.ProtustrankaFormatedWithAdressOIB>
    <izvorni_sadrzaj> VONDRA j.d.o.o. za građevinarstvo i usluge, Končanica, OIB 30284490301, Končanica 320, 43500 Končanica zastupanog po punomoćniku Želimir Vondra; MARIJAN BELANI, stečajni upravitelj</izvorni_sadrzaj>
    <derivirana_varijabla naziv="DomainObject.Predmet.ProtustrankaFormatedWithAdressOIB_1"> VONDRA j.d.o.o. za građevinarstvo i usluge, Končanica, OIB 30284490301, Končanica 320, 43500 Končanica zastupanog po punomoćniku Želimir Vondra; MARIJAN BELANI, stečajni upravitelj</derivirana_varijabla>
  </DomainObject.Predmet.ProtustrankaFormatedWithAdressOIB>
  <DomainObject.Predmet.ProtustrankaWithAdress>
    <izvorni_sadrzaj>VONDRA j.d.o.o. za građevinarstvo i usluge, Končanica Končanica 320, 43500 Končanica</izvorni_sadrzaj>
    <derivirana_varijabla naziv="DomainObject.Predmet.ProtustrankaWithAdress_1">VONDRA j.d.o.o. za građevinarstvo i usluge, Končanica Končanica 320, 43500 Končanica</derivirana_varijabla>
  </DomainObject.Predmet.ProtustrankaWithAdress>
  <DomainObject.Predmet.ProtustrankaWithAdressOIB>
    <izvorni_sadrzaj>VONDRA j.d.o.o. za građevinarstvo i usluge, Končanica, OIB 30284490301, Končanica 320, 43500 Končanica</izvorni_sadrzaj>
    <derivirana_varijabla naziv="DomainObject.Predmet.ProtustrankaWithAdressOIB_1">VONDRA j.d.o.o. za građevinarstvo i usluge, Končanica, OIB 30284490301, Končanica 320, 43500 Končanica</derivirana_varijabla>
  </DomainObject.Predmet.ProtustrankaWithAdressOIB>
  <DomainObject.Predmet.ProtustrankaNazivFormated>
    <izvorni_sadrzaj>VONDRA j.d.o.o. za građevinarstvo i usluge, Končanica</izvorni_sadrzaj>
    <derivirana_varijabla naziv="DomainObject.Predmet.ProtustrankaNazivFormated_1">VONDRA j.d.o.o. za građevinarstvo i usluge, Končanica</derivirana_varijabla>
  </DomainObject.Predmet.ProtustrankaNazivFormated>
  <DomainObject.Predmet.ProtustrankaNazivFormatedOIB>
    <izvorni_sadrzaj>VONDRA j.d.o.o. za građevinarstvo i usluge, Končanica, OIB 30284490301</izvorni_sadrzaj>
    <derivirana_varijabla naziv="DomainObject.Predmet.ProtustrankaNazivFormatedOIB_1">VONDRA j.d.o.o. za građevinarstvo i usluge, Končanica, OIB 30284490301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VONDRA j.d.o.o. za građevinarstvo i usluge, Končanica zastupanog po punomoćniku Želimir Vondra; MARIJAN BELANI, stečajni upravitelj</item>
    </izvorni_sadrzaj>
    <derivirana_varijabla naziv="DomainObject.Predmet.ProtuStrankaListFormated_1">
      <item>VONDRA j.d.o.o. za građevinarstvo i usluge, Končanica zastupanog po punomoćniku Želimir Vondra; MARIJAN BELANI, stečajni upravitelj</item>
    </derivirana_varijabla>
  </DomainObject.Predmet.ProtuStrankaListFormated>
  <DomainObject.Predmet.ProtuStrankaListFormatedOIB>
    <izvorni_sadrzaj>
      <item>VONDRA j.d.o.o. za građevinarstvo i usluge, Končanica, OIB 30284490301 zastupanog po punomoćniku Želimir Vondra; MARIJAN BELANI, stečajni upravitelj</item>
    </izvorni_sadrzaj>
    <derivirana_varijabla naziv="DomainObject.Predmet.ProtuStrankaListFormatedOIB_1">
      <item>VONDRA j.d.o.o. za građevinarstvo i usluge, Končanica, OIB 30284490301 zastupanog po punomoćniku Želimir Vondra; MARIJAN BELANI, stečajni upravitelj</item>
    </derivirana_varijabla>
  </DomainObject.Predmet.ProtuStrankaListFormatedOIB>
  <DomainObject.Predmet.ProtuStrankaListFormatedWithAdress>
    <izvorni_sadrzaj>
      <item>VONDRA j.d.o.o. za građevinarstvo i usluge, Končanica, Končanica 320, 43500 Končanica zastupanog po punomoćniku Želimir Vondra; MARIJAN BELANI, stečajni upravitelj</item>
    </izvorni_sadrzaj>
    <derivirana_varijabla naziv="DomainObject.Predmet.ProtuStrankaListFormatedWithAdress_1">
      <item>VONDRA j.d.o.o. za građevinarstvo i usluge, Končanica, Končanica 320, 43500 Končanica zastupanog po punomoćniku Želimir Vondra; MARIJAN BELANI, stečajni upravitelj</item>
    </derivirana_varijabla>
  </DomainObject.Predmet.ProtuStrankaListFormatedWithAdress>
  <DomainObject.Predmet.ProtuStrankaListFormatedWithAdressOIB>
    <izvorni_sadrzaj>
      <item>VONDRA j.d.o.o. za građevinarstvo i usluge, Končanica, OIB 30284490301, Končanica 320, 43500 Končanica zastupanog po punomoćniku Želimir Vondra; MARIJAN BELANI, stečajni upravitelj</item>
    </izvorni_sadrzaj>
    <derivirana_varijabla naziv="DomainObject.Predmet.ProtuStrankaListFormatedWithAdressOIB_1">
      <item>VONDRA j.d.o.o. za građevinarstvo i usluge, Končanica, OIB 30284490301, Končanica 320, 43500 Končanica zastupanog po punomoćniku Želimir Vondra; MARIJAN BELANI, stečajni upravitelj</item>
    </derivirana_varijabla>
  </DomainObject.Predmet.ProtuStrankaListFormatedWithAdressOIB>
  <DomainObject.Predmet.ProtuStrankaListNazivFormated>
    <izvorni_sadrzaj>
      <item>VONDRA j.d.o.o. za građevinarstvo i usluge, Končanica</item>
    </izvorni_sadrzaj>
    <derivirana_varijabla naziv="DomainObject.Predmet.ProtuStrankaListNazivFormated_1">
      <item>VONDRA j.d.o.o. za građevinarstvo i usluge, Končanica</item>
    </derivirana_varijabla>
  </DomainObject.Predmet.ProtuStrankaListNazivFormated>
  <DomainObject.Predmet.ProtuStrankaListNazivFormatedOIB>
    <izvorni_sadrzaj>
      <item>VONDRA j.d.o.o. za građevinarstvo i usluge, Končanica, OIB 30284490301</item>
    </izvorni_sadrzaj>
    <derivirana_varijabla naziv="DomainObject.Predmet.ProtuStrankaListNazivFormatedOIB_1">
      <item>VONDRA j.d.o.o. za građevinarstvo i usluge, Končanica, OIB 30284490301</item>
    </derivirana_varijabla>
  </DomainObject.Predmet.ProtuStrankaListNazivFormatedOIB>
  <DomainObject.Predmet.OstaliListFormated>
    <izvorni_sadrzaj>
      <item>Želimir Vondra punomoćnik sudionika u postupku VONDRA j.d.o.o. za građevinarstvo i usluge, Končanica</item>
      <item>MARIJAN BELANI, stečajni upravitelj punomoćnik sudionika u postupku VONDRA j.d.o.o. za građevinarstvo i usluge, Končanica</item>
    </izvorni_sadrzaj>
    <derivirana_varijabla naziv="DomainObject.Predmet.OstaliListFormated_1">
      <item>Želimir Vondra punomoćnik sudionika u postupku VONDRA j.d.o.o. za građevinarstvo i usluge, Končanica</item>
      <item>MARIJAN BELANI, stečajni upravitelj punomoćnik sudionika u postupku VONDRA j.d.o.o. za građevinarstvo i usluge, Končanica</item>
    </derivirana_varijabla>
  </DomainObject.Predmet.OstaliListFormated>
  <DomainObject.Predmet.OstaliListFormatedOIB>
    <izvorni_sadrzaj>
      <item>Želimir Vondra, OIB 22750273556 punomoćnik sudionika u postupku VONDRA j.d.o.o. za građevinarstvo i usluge, Končanica</item>
      <item>MARIJAN BELANI, stečajni upravitelj, OIB 73806587468 punomoćnik sudionika u postupku VONDRA j.d.o.o. za građevinarstvo i usluge, Končanica</item>
    </izvorni_sadrzaj>
    <derivirana_varijabla naziv="DomainObject.Predmet.OstaliListFormatedOIB_1">
      <item>Želimir Vondra, OIB 22750273556 punomoćnik sudionika u postupku VONDRA j.d.o.o. za građevinarstvo i usluge, Končanica</item>
      <item>MARIJAN BELANI, stečajni upravitelj, OIB 73806587468 punomoćnik sudionika u postupku VONDRA j.d.o.o. za građevinarstvo i usluge, Končanica</item>
    </derivirana_varijabla>
  </DomainObject.Predmet.OstaliListFormatedOIB>
  <DomainObject.Predmet.OstaliListFormatedWithAdress>
    <izvorni_sadrzaj>
      <item>Želimir Vondra, Končanica 320., 43500 Končanica punomoćnik sudionika u postupku VONDRA j.d.o.o. za građevinarstvo i usluge, Končanica</item>
      <item>MARIJAN BELANI, stečajni upravitelj, I. Z. Dijankovečkog 4, 48260 Križevci punomoćnik sudionika u postupku VONDRA j.d.o.o. za građevinarstvo i usluge, Končanica</item>
    </izvorni_sadrzaj>
    <derivirana_varijabla naziv="DomainObject.Predmet.OstaliListFormatedWithAdress_1">
      <item>Želimir Vondra, Končanica 320., 43500 Končanica punomoćnik sudionika u postupku VONDRA j.d.o.o. za građevinarstvo i usluge, Končanica</item>
      <item>MARIJAN BELANI, stečajni upravitelj, I. Z. Dijankovečkog 4, 48260 Križevci punomoćnik sudionika u postupku VONDRA j.d.o.o. za građevinarstvo i usluge, Končanica</item>
    </derivirana_varijabla>
  </DomainObject.Predmet.OstaliListFormatedWithAdress>
  <DomainObject.Predmet.OstaliListFormatedWithAdressOIB>
    <izvorni_sadrzaj>
      <item>Želimir Vondra, OIB 22750273556, Končanica 320., 43500 Končanica punomoćnik sudionika u postupku VONDRA j.d.o.o. za građevinarstvo i usluge, Končanica</item>
      <item>MARIJAN BELANI, stečajni upravitelj, OIB 73806587468, I. Z. Dijankovečkog 4, 48260 Križevci punomoćnik sudionika u postupku VONDRA j.d.o.o. za građevinarstvo i usluge, Končanica</item>
    </izvorni_sadrzaj>
    <derivirana_varijabla naziv="DomainObject.Predmet.OstaliListFormatedWithAdressOIB_1">
      <item>Želimir Vondra, OIB 22750273556, Končanica 320., 43500 Končanica punomoćnik sudionika u postupku VONDRA j.d.o.o. za građevinarstvo i usluge, Končanica</item>
      <item>MARIJAN BELANI, stečajni upravitelj, OIB 73806587468, I. Z. Dijankovečkog 4, 48260 Križevci punomoćnik sudionika u postupku VONDRA j.d.o.o. za građevinarstvo i usluge, Končanica</item>
    </derivirana_varijabla>
  </DomainObject.Predmet.OstaliListFormatedWithAdressOIB>
  <DomainObject.Predmet.OstaliListNazivFormated>
    <izvorni_sadrzaj>
      <item>Želimir Vondra</item>
      <item>MARIJAN BELANI, stečajni upravitelj</item>
    </izvorni_sadrzaj>
    <derivirana_varijabla naziv="DomainObject.Predmet.OstaliListNazivFormated_1">
      <item>Želimir Vondra</item>
      <item>MARIJAN BELANI, stečajni upravitelj</item>
    </derivirana_varijabla>
  </DomainObject.Predmet.OstaliListNazivFormated>
  <DomainObject.Predmet.OstaliListNazivFormatedOIB>
    <izvorni_sadrzaj>
      <item>Želimir Vondra, OIB 22750273556</item>
      <item>MARIJAN BELANI, stečajni upravitelj, OIB 73806587468</item>
    </izvorni_sadrzaj>
    <derivirana_varijabla naziv="DomainObject.Predmet.OstaliListNazivFormatedOIB_1">
      <item>Želimir Vondra, OIB 22750273556</item>
      <item>MARIJAN BELANI, stečajni upravitelj, OIB 73806587468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2017.</izvorni_sadrzaj>
    <derivirana_varijabla naziv="DomainObject.Datum_1">8. studenog 2017.</derivirana_varijabla>
  </DomainObject.Datum>
  <DomainObject.PoslovniBrojDokumenta>
    <izvorni_sadrzaj>St-206/2016-23</izvorni_sadrzaj>
    <derivirana_varijabla naziv="DomainObject.PoslovniBrojDokumenta_1">St-206/2016-23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VONDRA j.d.o.o. za građevinarstvo i usluge, Končanica</izvorni_sadrzaj>
    <derivirana_varijabla naziv="DomainObject.Predmet.ProtustrankaIDrugi_1">VONDRA j.d.o.o. za građevinarstvo i usluge, Končanica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VONDRA j.d.o.o. za građevinarstvo i usluge, Končanica, OIB 30284490301, Končanica 320, 43500 Končanica</izvorni_sadrzaj>
    <derivirana_varijabla naziv="DomainObject.Predmet.ProtustrankaIDrugiAdressOIB_1">VONDRA j.d.o.o. za građevinarstvo i usluge, Končanica, OIB 30284490301, Končanica 320, 43500 Končanica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VONDRA j.d.o.o. za građevinarstvo i usluge, Končanica</item>
      <item>Želimir Vondra</item>
      <item>MARIJAN BELANI, stečajni upravitelj</item>
    </izvorni_sadrzaj>
    <derivirana_varijabla naziv="DomainObject.Predmet.SudioniciListNaziv_1">
      <item>FINA, RC ZAGREB, Podružnica Bjelovar</item>
      <item>VONDRA j.d.o.o. za građevinarstvo i usluge, Končanica</item>
      <item>Želimir Vondra</item>
      <item>MARIJAN BELANI, stečajni upravitelj</item>
    </derivirana_varijabla>
  </DomainObject.Predmet.SudioniciListNaziv>
  <DomainObject.Predmet.SudioniciListAdressOIB>
    <izvorni_sadrzaj>
      <item>FINA, RC ZAGREB, Podružnica Bjelovar, OIB 85821130368, F. Supila 4,43000 Bjelovar</item>
      <item>VONDRA j.d.o.o. za građevinarstvo i usluge, Končanica, OIB 30284490301, Končanica 320,43500 Končanica</item>
      <item>Želimir Vondra, OIB 22750273556, Končanica 320.,43500 Končanica</item>
      <item>MARIJAN BELANI, stečajni upravitelj, OIB 73806587468, I. Z. Dijankovečkog 4,48260 Križevci</item>
    </izvorni_sadrzaj>
    <derivirana_varijabla naziv="DomainObject.Predmet.SudioniciListAdressOIB_1">
      <item>FINA, RC ZAGREB, Podružnica Bjelovar, OIB 85821130368, F. Supila 4,43000 Bjelovar</item>
      <item>VONDRA j.d.o.o. za građevinarstvo i usluge, Končanica, OIB 30284490301, Končanica 320,43500 Končanica</item>
      <item>Želimir Vondra, OIB 22750273556, Končanica 320.,43500 Končanica</item>
      <item>MARIJAN BELANI, stečajni upravitelj, OIB 73806587468, I. Z. Dijankovečkog 4,48260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7D9E52-A7BE-4846-BE7D-F2273F4C93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3222</properties:Characters>
  <properties:Lines>65</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2017-11-08T11:12:00Z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St-206/2016-23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