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40c9" w14:paraId="88040c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977ED3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977ED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977ED3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77ED3" w:rsidRPr="00977ED3">
        <w:rPr>
          <w:rFonts w:hAnsi="Times New Roman" w:ascii="Times New Roman"/>
        </w:rPr>
        <w:t>M.D.P.  d.o.o., Karlovac, Matice hrvatske 2, OIB: 34478819599</w:t>
      </w:r>
      <w:r w:rsidRPr="00733BA9">
        <w:rPr>
          <w:rFonts w:hAnsi="Times New Roman" w:ascii="Times New Roman"/>
        </w:rPr>
        <w:t xml:space="preserve">, </w:t>
      </w:r>
      <w:r w:rsidR="000434EF">
        <w:rPr>
          <w:rFonts w:hAnsi="Times New Roman" w:ascii="Times New Roman"/>
        </w:rPr>
        <w:t>1</w:t>
      </w:r>
      <w:r w:rsidR="00977ED3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0434EF">
        <w:rPr>
          <w:rFonts w:hAnsi="Times New Roman" w:ascii="Times New Roman"/>
        </w:rPr>
        <w:t xml:space="preserve"> </w:t>
      </w:r>
      <w:r w:rsidR="00977ED3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81F11" w:rsidRPr="00B81F11">
        <w:rPr>
          <w:rFonts w:hAnsi="Times New Roman" w:ascii="Times New Roman"/>
        </w:rPr>
        <w:t>Mladen Selec, iz Ivanić-Grada, Savska 6, OIB: 67769428342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 kn bruto</w:t>
      </w:r>
      <w:r w:rsidR="003D2121">
        <w:rPr>
          <w:rFonts w:hAnsi="Times New Roman" w:ascii="Times New Roman"/>
        </w:rPr>
        <w:t>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8726CA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8726CA" w:rsidRPr="008726CA">
        <w:rPr>
          <w:rFonts w:hAnsi="Times New Roman" w:ascii="Times New Roman"/>
        </w:rPr>
        <w:t>iz uplaćenog predujma za namirenje troškova stečajnog postupka izvrši isplatu</w:t>
      </w:r>
      <w:r w:rsidR="00763A43">
        <w:rPr>
          <w:rFonts w:hAnsi="Times New Roman" w:ascii="Times New Roman"/>
        </w:rPr>
        <w:t xml:space="preserve"> iznosa</w:t>
      </w:r>
      <w:r w:rsidR="008726CA">
        <w:rPr>
          <w:rFonts w:hAnsi="Times New Roman" w:ascii="Times New Roman"/>
        </w:rPr>
        <w:t xml:space="preserve"> od </w:t>
      </w:r>
      <w:r w:rsidR="00D034C8">
        <w:rPr>
          <w:rFonts w:hAnsi="Times New Roman" w:ascii="Times New Roman"/>
        </w:rPr>
        <w:t>1.907,45</w:t>
      </w:r>
      <w:r w:rsidR="0022359F">
        <w:rPr>
          <w:rFonts w:hAnsi="Times New Roman" w:ascii="Times New Roman"/>
        </w:rPr>
        <w:t xml:space="preserve"> kn, te </w:t>
      </w:r>
      <w:r w:rsidR="008726CA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</w:t>
      </w:r>
      <w:r w:rsidR="0022359F">
        <w:rPr>
          <w:rFonts w:hAnsi="Times New Roman" w:ascii="Times New Roman"/>
        </w:rPr>
        <w:t>preostali iznos</w:t>
      </w:r>
      <w:r w:rsidR="0096633C">
        <w:rPr>
          <w:rFonts w:hAnsi="Times New Roman" w:ascii="Times New Roman"/>
        </w:rPr>
        <w:t xml:space="preserve"> stečajnom upravitelju </w:t>
      </w:r>
      <w:r w:rsidR="00B81F11" w:rsidRPr="00B81F11">
        <w:rPr>
          <w:rFonts w:hAnsi="Times New Roman" w:ascii="Times New Roman"/>
        </w:rPr>
        <w:t>Mladen Selec, iz Ivanić-Grada, Savska 6, OIB: 67769428342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3D2121">
        <w:rPr>
          <w:rFonts w:hAnsi="Times New Roman" w:ascii="Times New Roman"/>
        </w:rPr>
        <w:t>Privredne banke Zagreb</w:t>
      </w:r>
      <w:r w:rsidR="00D034C8">
        <w:rPr>
          <w:rFonts w:hAnsi="Times New Roman" w:ascii="Times New Roman"/>
        </w:rPr>
        <w:t>,</w:t>
      </w:r>
      <w:r w:rsidR="00F05F4D" w:rsidRPr="00F05F4D">
        <w:rPr>
          <w:rFonts w:hAnsi="Times New Roman" w:ascii="Times New Roman"/>
        </w:rPr>
        <w:t xml:space="preserve"> IBAN:HR</w:t>
      </w:r>
      <w:r w:rsidR="003D2121">
        <w:rPr>
          <w:rFonts w:hAnsi="Times New Roman" w:ascii="Times New Roman"/>
        </w:rPr>
        <w:t>6523400093101334372</w:t>
      </w:r>
      <w:r w:rsidR="008726CA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D034C8">
        <w:rPr>
          <w:rFonts w:hAnsi="Times New Roman" w:ascii="Times New Roman"/>
        </w:rPr>
        <w:t>4167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D034C8">
        <w:rPr>
          <w:rFonts w:hAnsi="Times New Roman" w:ascii="Times New Roman"/>
        </w:rPr>
        <w:t>27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977ED3" w:rsidRPr="00977ED3">
        <w:rPr>
          <w:rFonts w:hAnsi="Times New Roman" w:ascii="Times New Roman"/>
        </w:rPr>
        <w:t>M.D.P.  d.o.o., Karlovac, Matice hrvatske 2, OIB: 34478819599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D034C8">
        <w:rPr>
          <w:rFonts w:hAnsi="Times New Roman" w:ascii="Times New Roman"/>
        </w:rPr>
        <w:t>21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B81F11" w:rsidRPr="00B81F11">
        <w:rPr>
          <w:rFonts w:hAnsi="Times New Roman" w:ascii="Times New Roman"/>
        </w:rPr>
        <w:t>Mladen Selec, iz Ivanić-Grada, Savska 6, OIB: 67769428342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D034C8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D034C8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B81F11" w:rsidRPr="00B81F11">
        <w:rPr>
          <w:rFonts w:hAnsi="Times New Roman" w:ascii="Times New Roman"/>
        </w:rPr>
        <w:t>Mladen Selec, iz Ivanić-Grada, Savska 6, OIB: 67769428342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8726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3528" w:rsidRPr="006A3528">
        <w:rPr>
          <w:rFonts w:hAnsi="Times New Roman" w:ascii="Times New Roman"/>
        </w:rPr>
        <w:t xml:space="preserve">Podneskom od </w:t>
      </w:r>
      <w:r w:rsidR="00D034C8">
        <w:rPr>
          <w:rFonts w:hAnsi="Times New Roman" w:ascii="Times New Roman"/>
        </w:rPr>
        <w:t>9</w:t>
      </w:r>
      <w:r w:rsidR="006A3528" w:rsidRPr="006A3528">
        <w:rPr>
          <w:rFonts w:hAnsi="Times New Roman" w:ascii="Times New Roman"/>
        </w:rPr>
        <w:t xml:space="preserve">. </w:t>
      </w:r>
      <w:r w:rsidR="00D034C8">
        <w:rPr>
          <w:rFonts w:hAnsi="Times New Roman" w:ascii="Times New Roman"/>
        </w:rPr>
        <w:t>studenog</w:t>
      </w:r>
      <w:r w:rsidR="006A3528" w:rsidRPr="006A3528">
        <w:rPr>
          <w:rFonts w:hAnsi="Times New Roman" w:ascii="Times New Roman"/>
        </w:rPr>
        <w:t xml:space="preserve"> 2017., privremeni stečajni upravitelj </w:t>
      </w:r>
      <w:r w:rsidR="00B81F11">
        <w:rPr>
          <w:rFonts w:hAnsi="Times New Roman" w:ascii="Times New Roman"/>
        </w:rPr>
        <w:t>Mladen Selec</w:t>
      </w:r>
      <w:r w:rsidR="006A3528" w:rsidRPr="006A3528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</w:t>
      </w:r>
      <w:r w:rsidR="0022359F">
        <w:rPr>
          <w:rFonts w:hAnsi="Times New Roman" w:ascii="Times New Roman"/>
        </w:rPr>
        <w:t>okviru tog postupka</w:t>
      </w:r>
      <w:r w:rsidR="00D034C8">
        <w:rPr>
          <w:rFonts w:hAnsi="Times New Roman" w:ascii="Times New Roman"/>
        </w:rPr>
        <w:t>.</w:t>
      </w:r>
    </w:p>
    <w:p w:rsidRDefault="00D034C8" w:rsidP="00972DB2" w:rsidR="00D034C8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6A3528" w:rsidR="006A35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3528" w:rsidRPr="006A3528">
        <w:rPr>
          <w:rFonts w:hAnsi="Times New Roman" w:ascii="Times New Roman"/>
        </w:rPr>
        <w:t>Nakon uvida u spis, sud je utvrdio koje je radnje poduzimao privremeni stečajni upravitelj, slijedom čega je utvrdio da primjerena nagrada za rad privremenog stečajnog upravitelja iznosi 3.000,00 kn bruto</w:t>
      </w:r>
      <w:r w:rsidR="00D034C8">
        <w:rPr>
          <w:rFonts w:hAnsi="Times New Roman" w:ascii="Times New Roman"/>
        </w:rPr>
        <w:t>.</w:t>
      </w:r>
    </w:p>
    <w:p w:rsidRDefault="00D034C8" w:rsidP="006A3528" w:rsidR="00D034C8" w:rsidRPr="006A3528">
      <w:pPr>
        <w:jc w:val="both"/>
        <w:rPr>
          <w:rFonts w:hAnsi="Times New Roman" w:ascii="Times New Roman"/>
        </w:rPr>
      </w:pPr>
    </w:p>
    <w:p w:rsidRDefault="006A3528" w:rsidP="006A3528" w:rsidR="00CD7AF0">
      <w:pPr>
        <w:jc w:val="both"/>
        <w:rPr>
          <w:rFonts w:hAnsi="Times New Roman" w:ascii="Times New Roman"/>
        </w:rPr>
      </w:pPr>
      <w:r w:rsidRPr="006A3528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</w:t>
      </w:r>
      <w:r w:rsidR="00D034C8">
        <w:rPr>
          <w:rFonts w:hAnsi="Times New Roman" w:ascii="Times New Roman"/>
        </w:rPr>
        <w:t>.</w:t>
      </w:r>
    </w:p>
    <w:p w:rsidRDefault="0022359F" w:rsidP="006A3528" w:rsidR="0022359F">
      <w:pPr>
        <w:jc w:val="both"/>
        <w:rPr>
          <w:rFonts w:hAnsi="Times New Roman" w:ascii="Times New Roman"/>
        </w:rPr>
      </w:pPr>
    </w:p>
    <w:p w:rsidRDefault="00D4568B" w:rsidP="00292270" w:rsidR="002235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2359F">
        <w:rPr>
          <w:rFonts w:hAnsi="Times New Roman" w:ascii="Times New Roman"/>
        </w:rPr>
        <w:t xml:space="preserve">Budući je FINA-a izvijestila sud da dužnik na ime predujma za namirenje troškova stečajnog postupka ima zaplijenjena novčana sredstva, to je istoj naloženo sukladno odredbi čl. 112. st. 6. SZ-a da zaplijenjeni iznos prenese na račun ovog suda, a provjerom kroz karticu troškova utvrđeno je da je ista prenijela iznos od </w:t>
      </w:r>
      <w:r w:rsidR="00D034C8">
        <w:rPr>
          <w:rFonts w:hAnsi="Times New Roman" w:ascii="Times New Roman"/>
        </w:rPr>
        <w:t>1.907,45</w:t>
      </w:r>
      <w:r w:rsidR="0022359F">
        <w:rPr>
          <w:rFonts w:hAnsi="Times New Roman" w:ascii="Times New Roman"/>
        </w:rPr>
        <w:t xml:space="preserve"> kn. </w:t>
      </w:r>
    </w:p>
    <w:p w:rsidRDefault="0022359F" w:rsidP="00292270" w:rsidR="0022359F">
      <w:pPr>
        <w:jc w:val="both"/>
        <w:rPr>
          <w:rFonts w:hAnsi="Times New Roman" w:ascii="Times New Roman"/>
        </w:rPr>
      </w:pPr>
    </w:p>
    <w:p w:rsidRDefault="00D4568B" w:rsidP="00292270" w:rsidR="00A80E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</w:t>
      </w:r>
      <w:r w:rsidR="00704A41">
        <w:rPr>
          <w:rFonts w:hAnsi="Times New Roman" w:ascii="Times New Roman"/>
        </w:rPr>
        <w:t xml:space="preserve"> </w:t>
      </w:r>
      <w:r w:rsidR="00704A41" w:rsidRPr="00704A41">
        <w:rPr>
          <w:rFonts w:hAnsi="Times New Roman" w:ascii="Times New Roman"/>
        </w:rPr>
        <w:t xml:space="preserve">odredbi čl. 112. st. 6. SZ-a, a budući </w:t>
      </w:r>
      <w:r w:rsidR="00704A41">
        <w:rPr>
          <w:rFonts w:hAnsi="Times New Roman" w:ascii="Times New Roman"/>
        </w:rPr>
        <w:t>je dio</w:t>
      </w:r>
      <w:r w:rsidR="00704A41" w:rsidRPr="00704A41">
        <w:rPr>
          <w:rFonts w:hAnsi="Times New Roman" w:ascii="Times New Roman"/>
        </w:rPr>
        <w:t xml:space="preserve"> sredstava potrebn</w:t>
      </w:r>
      <w:r w:rsidR="00704A41">
        <w:rPr>
          <w:rFonts w:hAnsi="Times New Roman" w:ascii="Times New Roman"/>
        </w:rPr>
        <w:t>ih</w:t>
      </w:r>
      <w:r w:rsidR="00704A41" w:rsidRPr="00704A41">
        <w:rPr>
          <w:rFonts w:hAnsi="Times New Roman" w:ascii="Times New Roman"/>
        </w:rPr>
        <w:t xml:space="preserve"> za namirenje troškova stečajnog postupka predujmljen</w:t>
      </w:r>
      <w:r w:rsidR="00704A41">
        <w:rPr>
          <w:rFonts w:hAnsi="Times New Roman" w:ascii="Times New Roman"/>
        </w:rPr>
        <w:t xml:space="preserve"> i to u iznosu od </w:t>
      </w:r>
      <w:r w:rsidR="00D034C8">
        <w:rPr>
          <w:rFonts w:hAnsi="Times New Roman" w:ascii="Times New Roman"/>
        </w:rPr>
        <w:t>1.907,45</w:t>
      </w:r>
      <w:r w:rsidR="00704A41">
        <w:rPr>
          <w:rFonts w:hAnsi="Times New Roman" w:ascii="Times New Roman"/>
        </w:rPr>
        <w:t xml:space="preserve"> kn, za preostali iznos</w:t>
      </w:r>
      <w:r w:rsidR="0022359F">
        <w:rPr>
          <w:rFonts w:hAnsi="Times New Roman" w:ascii="Times New Roman"/>
        </w:rPr>
        <w:t xml:space="preserve">, </w:t>
      </w:r>
      <w:r w:rsidR="00704A41">
        <w:rPr>
          <w:rFonts w:hAnsi="Times New Roman" w:ascii="Times New Roman"/>
        </w:rPr>
        <w:t xml:space="preserve">sukladno </w:t>
      </w:r>
      <w:r w:rsidR="001D312D">
        <w:rPr>
          <w:rFonts w:hAnsi="Times New Roman" w:ascii="Times New Roman"/>
        </w:rPr>
        <w:t>odredbi čl. 111</w:t>
      </w:r>
      <w:r>
        <w:rPr>
          <w:rFonts w:hAnsi="Times New Roman" w:ascii="Times New Roman"/>
        </w:rPr>
        <w:t>. SZ-a naložio da se</w:t>
      </w:r>
      <w:r w:rsidR="00704A4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2359F">
        <w:rPr>
          <w:rFonts w:hAnsi="Times New Roman" w:ascii="Times New Roman"/>
        </w:rPr>
        <w:t>1</w:t>
      </w:r>
      <w:r w:rsidR="00B81F11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81F11">
        <w:rPr>
          <w:rFonts w:hAnsi="Times New Roman" w:ascii="Times New Roman"/>
        </w:rPr>
        <w:t>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55778">
        <w:rPr>
          <w:rFonts w:hAnsi="Times New Roman" w:ascii="Times New Roman"/>
        </w:rPr>
        <w:t>, v.r.</w:t>
      </w:r>
    </w:p>
    <w:p w:rsidRDefault="00155778" w:rsidP="005808FA" w:rsidR="00155778">
      <w:pPr>
        <w:jc w:val="right"/>
        <w:rPr>
          <w:rFonts w:hAnsi="Times New Roman" w:ascii="Times New Roman"/>
        </w:rPr>
      </w:pPr>
    </w:p>
    <w:p w:rsidRDefault="00155778" w:rsidP="005808FA" w:rsidR="0015577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55778" w:rsidP="005808FA" w:rsidR="0015577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55778" w:rsidP="005808FA" w:rsidR="0015577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77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3D2121" w:rsidRPr="003D2121">
          <w:rPr>
            <w:rFonts w:hAnsi="Times New Roman" w:ascii="Times New Roman"/>
          </w:rPr>
          <w:t>St-4167/16-27</w:t>
        </w:r>
      </w:p>
      <w:p w:rsidRDefault="00155778" w:rsidR="0060670C">
        <w:pPr>
          <w:pStyle w:val="Zaglavlje"/>
          <w:jc w:val="center"/>
        </w:pPr>
      </w:p>
    </w:sdtContent>
  </w:sdt>
  <w:p w:rsidRDefault="00155778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38" w:rsidP="00702D38" w:rsidR="00702D38" w:rsidRPr="00702D38">
    <w:pPr>
      <w:pStyle w:val="Zaglavlje"/>
      <w:jc w:val="right"/>
      <w:rPr>
        <w:rFonts w:hAnsi="Times New Roman" w:ascii="Times New Roman"/>
      </w:rPr>
    </w:pPr>
    <w:r w:rsidRPr="00702D38">
      <w:rPr>
        <w:rFonts w:hAnsi="Times New Roman" w:ascii="Times New Roman"/>
      </w:rPr>
      <w:t>3  St-</w:t>
    </w:r>
    <w:r w:rsidR="00977ED3">
      <w:rPr>
        <w:rFonts w:hAnsi="Times New Roman" w:ascii="Times New Roman"/>
      </w:rPr>
      <w:t>4167</w:t>
    </w:r>
    <w:r w:rsidRPr="00702D38">
      <w:rPr>
        <w:rFonts w:hAnsi="Times New Roman" w:ascii="Times New Roman"/>
      </w:rPr>
      <w:t>/16-</w:t>
    </w:r>
    <w:r w:rsidR="00977ED3">
      <w:rPr>
        <w:rFonts w:hAnsi="Times New Roman" w:ascii="Times New Roman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434EF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5577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359F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6DE9"/>
    <w:rsid w:val="003422B3"/>
    <w:rsid w:val="00362CCF"/>
    <w:rsid w:val="00395F7D"/>
    <w:rsid w:val="003A6A61"/>
    <w:rsid w:val="003A7D08"/>
    <w:rsid w:val="003D2121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3528"/>
    <w:rsid w:val="006A7CBC"/>
    <w:rsid w:val="006D50C3"/>
    <w:rsid w:val="006E50B3"/>
    <w:rsid w:val="00702D38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F50E6"/>
    <w:rsid w:val="0081384C"/>
    <w:rsid w:val="00813D04"/>
    <w:rsid w:val="00822E5B"/>
    <w:rsid w:val="00827435"/>
    <w:rsid w:val="0083040F"/>
    <w:rsid w:val="0083503A"/>
    <w:rsid w:val="008401EB"/>
    <w:rsid w:val="0084099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77ED3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0EE7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81F11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70064"/>
    <w:rsid w:val="00C84EE2"/>
    <w:rsid w:val="00C90F88"/>
    <w:rsid w:val="00CD7AF0"/>
    <w:rsid w:val="00CF5826"/>
    <w:rsid w:val="00D034C8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05F4D"/>
    <w:rsid w:val="00F115F0"/>
    <w:rsid w:val="00F17645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7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7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St-4167/2016</izvorni_sadrzaj>
    <derivirana_varijabla naziv="DomainObject.Predmet.OznakaBroj_1">St-4167/2016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M.D.P. d.o.o. zastupanog po punomoćniku Maja Pejčinović</izvorni_sadrzaj>
    <derivirana_varijabla naziv="DomainObject.Predmet.ProtustrankaFormated_1">  M.D.P. d.o.o. zastupanog po punomoćniku Maja Pejčinović</derivirana_varijabla>
  </DomainObject.Predmet.ProtustrankaFormated>
  <DomainObject.Predmet.ProtustrankaFormatedOIB>
    <izvorni_sadrzaj>  M.D.P. d.o.o., OIB 34478819599 zastupanog po punomoćniku Maja Pejčinović</izvorni_sadrzaj>
    <derivirana_varijabla naziv="DomainObject.Predmet.ProtustrankaFormatedOIB_1">  M.D.P. d.o.o., OIB 34478819599 zastupanog po punomoćniku Maja Pejčinović</derivirana_varijabla>
  </DomainObject.Predmet.ProtustrankaFormatedOIB>
  <DomainObject.Predmet.ProtustrankaFormatedWithAdress>
    <izvorni_sadrzaj> M.D.P. d.o.o., Matice hrvatske 2, 47000 Karlovac zastupanog po punomoćniku Maja Pejčinović</izvorni_sadrzaj>
    <derivirana_varijabla naziv="DomainObject.Predmet.ProtustrankaFormatedWithAdress_1"> M.D.P. d.o.o., Matice hrvatske 2, 47000 Karlovac zastupanog po punomoćniku Maja Pejčinović</derivirana_varijabla>
  </DomainObject.Predmet.ProtustrankaFormatedWithAdress>
  <DomainObject.Predmet.ProtustrankaFormatedWithAdressOIB>
    <izvorni_sadrzaj> M.D.P. d.o.o., OIB 34478819599, Matice hrvatske 2, 47000 Karlovac zastupanog po punomoćniku Maja Pejčinović</izvorni_sadrzaj>
    <derivirana_varijabla naziv="DomainObject.Predmet.ProtustrankaFormatedWithAdressOIB_1"> M.D.P. d.o.o., OIB 34478819599, Matice hrvatske 2, 47000 Karlovac zastupanog po punomoćniku Maja Pejčinović</derivirana_varijabla>
  </DomainObject.Predmet.ProtustrankaFormatedWithAdressOIB>
  <DomainObject.Predmet.ProtustrankaWithAdress>
    <izvorni_sadrzaj>M.D.P. d.o.o. Matice hrvatske 2, 47000 Karlovac</izvorni_sadrzaj>
    <derivirana_varijabla naziv="DomainObject.Predmet.ProtustrankaWithAdress_1">M.D.P. d.o.o. Matice hrvatske 2, 47000 Karlovac</derivirana_varijabla>
  </DomainObject.Predmet.ProtustrankaWithAdress>
  <DomainObject.Predmet.ProtustrankaWithAdressOIB>
    <izvorni_sadrzaj>M.D.P. d.o.o., OIB 34478819599, Matice hrvatske 2, 47000 Karlovac</izvorni_sadrzaj>
    <derivirana_varijabla naziv="DomainObject.Predmet.ProtustrankaWithAdressOIB_1">M.D.P. d.o.o., OIB 34478819599, Matice hrvatske 2, 47000 Karlovac</derivirana_varijabla>
  </DomainObject.Predmet.ProtustrankaWithAdressOIB>
  <DomainObject.Predmet.ProtustrankaNazivFormated>
    <izvorni_sadrzaj>M.D.P. d.o.o.</izvorni_sadrzaj>
    <derivirana_varijabla naziv="DomainObject.Predmet.ProtustrankaNazivFormated_1">M.D.P. d.o.o.</derivirana_varijabla>
  </DomainObject.Predmet.ProtustrankaNazivFormated>
  <DomainObject.Predmet.ProtustrankaNazivFormatedOIB>
    <izvorni_sadrzaj>M.D.P. d.o.o., OIB 34478819599</izvorni_sadrzaj>
    <derivirana_varijabla naziv="DomainObject.Predmet.ProtustrankaNazivFormatedOIB_1">M.D.P. d.o.o., OIB 34478819599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M.D.P. d.o.o. zastupanog po punomoćniku Maja Pejčinović</item>
    </izvorni_sadrzaj>
    <derivirana_varijabla naziv="DomainObject.Predmet.ProtuStrankaListFormated_1">
      <item>M.D.P. d.o.o. zastupanog po punomoćniku Maja Pejčinović</item>
    </derivirana_varijabla>
  </DomainObject.Predmet.ProtuStrankaListFormated>
  <DomainObject.Predmet.ProtuStrankaListFormatedOIB>
    <izvorni_sadrzaj>
      <item>M.D.P. d.o.o., OIB 34478819599 zastupanog po punomoćniku Maja Pejčinović</item>
    </izvorni_sadrzaj>
    <derivirana_varijabla naziv="DomainObject.Predmet.ProtuStrankaListFormatedOIB_1">
      <item>M.D.P. d.o.o., OIB 34478819599 zastupanog po punomoćniku Maja Pejčinović</item>
    </derivirana_varijabla>
  </DomainObject.Predmet.ProtuStrankaListFormatedOIB>
  <DomainObject.Predmet.ProtuStrankaListFormatedWithAdress>
    <izvorni_sadrzaj>
      <item>M.D.P. d.o.o., Matice hrvatske 2, 47000 Karlovac zastupanog po punomoćniku Maja Pejčinović</item>
    </izvorni_sadrzaj>
    <derivirana_varijabla naziv="DomainObject.Predmet.ProtuStrankaListFormatedWithAdress_1">
      <item>M.D.P. d.o.o., Matice hrvatske 2, 47000 Karlovac zastupanog po punomoćniku Maja Pejčinović</item>
    </derivirana_varijabla>
  </DomainObject.Predmet.ProtuStrankaListFormatedWithAdress>
  <DomainObject.Predmet.ProtuStrankaListFormatedWithAdressOIB>
    <izvorni_sadrzaj>
      <item>M.D.P. d.o.o., OIB 34478819599, Matice hrvatske 2, 47000 Karlovac zastupanog po punomoćniku Maja Pejčinović</item>
    </izvorni_sadrzaj>
    <derivirana_varijabla naziv="DomainObject.Predmet.ProtuStrankaListFormatedWithAdressOIB_1">
      <item>M.D.P. d.o.o., OIB 34478819599, Matice hrvatske 2, 47000 Karlovac zastupanog po punomoćniku Maja Pejčinović</item>
    </derivirana_varijabla>
  </DomainObject.Predmet.ProtuStrankaListFormatedWithAdressOIB>
  <DomainObject.Predmet.ProtuStrankaListNazivFormated>
    <izvorni_sadrzaj>
      <item>M.D.P. d.o.o.</item>
    </izvorni_sadrzaj>
    <derivirana_varijabla naziv="DomainObject.Predmet.ProtuStrankaListNazivFormated_1">
      <item>M.D.P. d.o.o.</item>
    </derivirana_varijabla>
  </DomainObject.Predmet.ProtuStrankaListNazivFormated>
  <DomainObject.Predmet.ProtuStrankaListNazivFormatedOIB>
    <izvorni_sadrzaj>
      <item>M.D.P. d.o.o., OIB 34478819599</item>
    </izvorni_sadrzaj>
    <derivirana_varijabla naziv="DomainObject.Predmet.ProtuStrankaListNazivFormatedOIB_1">
      <item>M.D.P. d.o.o., OIB 34478819599</item>
    </derivirana_varijabla>
  </DomainObject.Predmet.ProtuStrankaListNazivFormatedOIB>
  <DomainObject.Predmet.OstaliListFormated>
    <izvorni_sadrzaj>
      <item>Maja Pejčinović punomoćnik sudionika u postupku M.D.P. d.o.o.</item>
    </izvorni_sadrzaj>
    <derivirana_varijabla naziv="DomainObject.Predmet.OstaliListFormated_1">
      <item>Maja Pejčinović punomoćnik sudionika u postupku M.D.P. d.o.o.</item>
    </derivirana_varijabla>
  </DomainObject.Predmet.OstaliListFormated>
  <DomainObject.Predmet.OstaliListFormatedOIB>
    <izvorni_sadrzaj>
      <item>Maja Pejčinović, OIB 36935970111 punomoćnik sudionika u postupku M.D.P. d.o.o.</item>
    </izvorni_sadrzaj>
    <derivirana_varijabla naziv="DomainObject.Predmet.OstaliListFormatedOIB_1">
      <item>Maja Pejčinović, OIB 36935970111 punomoćnik sudionika u postupku M.D.P. d.o.o.</item>
    </derivirana_varijabla>
  </DomainObject.Predmet.OstaliListFormatedOIB>
  <DomainObject.Predmet.OstaliListFormatedWithAdress>
    <izvorni_sadrzaj>
      <item>Maja Pejčinović, Matice hrvatske 2, 47000 Karlovac punomoćnik sudionika u postupku M.D.P. d.o.o.</item>
    </izvorni_sadrzaj>
    <derivirana_varijabla naziv="DomainObject.Predmet.OstaliListFormatedWithAdress_1">
      <item>Maja Pejčinović, Matice hrvatske 2, 47000 Karlovac punomoćnik sudionika u postupku M.D.P. d.o.o.</item>
    </derivirana_varijabla>
  </DomainObject.Predmet.OstaliListFormatedWithAdress>
  <DomainObject.Predmet.OstaliListFormatedWithAdressOIB>
    <izvorni_sadrzaj>
      <item>Maja Pejčinović, OIB 36935970111, Matice hrvatske 2, 47000 Karlovac punomoćnik sudionika u postupku M.D.P. d.o.o.</item>
    </izvorni_sadrzaj>
    <derivirana_varijabla naziv="DomainObject.Predmet.OstaliListFormatedWithAdressOIB_1">
      <item>Maja Pejčinović, OIB 36935970111, Matice hrvatske 2, 47000 Karlovac punomoćnik sudionika u postupku M.D.P. d.o.o.</item>
    </derivirana_varijabla>
  </DomainObject.Predmet.OstaliListFormatedWithAdressOIB>
  <DomainObject.Predmet.OstaliListNazivFormated>
    <izvorni_sadrzaj>
      <item>Maja Pejčinović</item>
    </izvorni_sadrzaj>
    <derivirana_varijabla naziv="DomainObject.Predmet.OstaliListNazivFormated_1">
      <item>Maja Pejčinović</item>
    </derivirana_varijabla>
  </DomainObject.Predmet.OstaliListNazivFormated>
  <DomainObject.Predmet.OstaliListNazivFormatedOIB>
    <izvorni_sadrzaj>
      <item>Maja Pejčinović, OIB 36935970111</item>
    </izvorni_sadrzaj>
    <derivirana_varijabla naziv="DomainObject.Predmet.OstaliListNazivFormatedOIB_1">
      <item>Maja Pejčinović, OIB 36935970111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M.D.P. d.o.o.</izvorni_sadrzaj>
    <derivirana_varijabla naziv="DomainObject.Predmet.ProtustrankaIDrugi_1">M.D.P.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M.D.P. d.o.o., OIB 34478819599, Matice hrvatske 2, 47000 Karlovac</izvorni_sadrzaj>
    <derivirana_varijabla naziv="DomainObject.Predmet.ProtustrankaIDrugiAdressOIB_1">M.D.P. d.o.o., OIB 34478819599, Matice hrvatske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>29. travnja 2017.</izvorni_sadrzaj>
    <derivirana_varijabla naziv="DomainObject.Predmet.OdlukaRjesenje.DatumPravomocnosti_1">29. travnja 2017.</derivirana_varijabla>
  </DomainObject.Predmet.OdlukaRjesenje.DatumPravomocnosti>
  <DomainObject.Predmet.OdlukaRjesenje.Oznaka>
    <izvorni_sadrzaj>St-4167/2016-19</izvorni_sadrzaj>
    <derivirana_varijabla naziv="DomainObject.Predmet.OdlukaRjesenje.Oznaka_1">St-4167/2016-19</derivirana_varijabla>
  </DomainObject.Predmet.OdlukaRjesenje.Oznaka>
  <DomainObject.Predmet.SudioniciListNaziv>
    <izvorni_sadrzaj>
      <item>FINA regionalni centar Zagreb, podružnica Karlovac</item>
      <item>M.D.P. d.o.o.</item>
      <item>Maja Pejčinović</item>
    </izvorni_sadrzaj>
    <derivirana_varijabla naziv="DomainObject.Predmet.SudioniciListNaziv_1">
      <item>FINA regionalni centar Zagreb, podružnica Karlovac</item>
      <item>M.D.P. d.o.o.</item>
      <item>Maja Pejčinović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izvorni_sadrzaj>
    <derivirana_varijabla naziv="DomainObject.Predmet.SudioniciListAdressOIB_1"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34478819599</item>
      <item>, OIB 36935970111</item>
    </izvorni_sadrzaj>
    <derivirana_varijabla naziv="DomainObject.Predmet.SudioniciListNazivOIB_1">
      <item>, OIB 85821130368</item>
      <item>, OIB 34478819599</item>
      <item>, OIB 36935970111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D8911-A0D7-40F5-BDB3-BF0E69BE6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3314</properties:Characters>
  <properties:Lines>83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2017-11-15T10:58:00Z</dcterms:created>
  <dc:creator>Gordana Grčić</dc:creator>
  <cp:lastModifiedBy>Žana Livaja</cp:lastModifiedBy>
  <cp:lastPrinted>2017-11-15T11:16:00Z</cp:lastPrinted>
  <dcterms:modified xmlns:xsi="http://www.w3.org/2001/XMLSchema-instance" xsi:type="dcterms:W3CDTF">2017-11-15T11:16:00Z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