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9a7f" w14:paraId="6bd9a7f" w:rsidRDefault="00671A4A" w:rsidP="004121A6" w:rsidR="00671A4A" w:rsidRPr="00A75E8F">
      <w:pPr>
        <w15:collapsed w:val="false"/>
      </w:pPr>
      <w:r w:rsidRPr="00A75E8F">
        <w:t xml:space="preserve">    </w:t>
      </w:r>
    </w:p>
    <w:p w:rsidRDefault="00411B08" w:rsidP="00671A4A" w:rsidR="00671A4A" w:rsidRPr="00A75E8F">
      <w:r w:rsidRPr="00A75E8F">
        <w:rPr>
          <w:bCs/>
        </w:rPr>
        <w:t xml:space="preserve">             </w:t>
      </w:r>
      <w:r w:rsidR="00176C69" w:rsidRPr="00A75E8F">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A75E8F">
      <w:pPr>
        <w:ind w:hanging="720" w:left="360"/>
      </w:pPr>
      <w:r w:rsidRPr="00A75E8F">
        <w:t xml:space="preserve">     </w:t>
      </w:r>
      <w:r w:rsidR="00F957D4" w:rsidRPr="00A75E8F">
        <w:t xml:space="preserve">    </w:t>
      </w:r>
      <w:r w:rsidRPr="00A75E8F">
        <w:t>REPUBLIKA HRVATSKA</w:t>
      </w:r>
    </w:p>
    <w:p w:rsidRDefault="00671A4A" w:rsidP="00184F3E" w:rsidR="00BF2838" w:rsidRPr="00A75E8F">
      <w:pPr>
        <w:ind w:hanging="720" w:left="360"/>
      </w:pPr>
      <w:r w:rsidRPr="00A75E8F">
        <w:t xml:space="preserve">     TRGOVAČKI SUD U OSIJEKU</w:t>
      </w:r>
    </w:p>
    <w:p w:rsidRDefault="005A1C18" w:rsidP="00971247" w:rsidR="005A1C18" w:rsidRPr="00A75E8F"/>
    <w:p w:rsidRDefault="0073549F" w:rsidP="0073549F" w:rsidR="0073549F" w:rsidRPr="00A75E8F">
      <w:pPr>
        <w:jc w:val="center"/>
        <w:rPr>
          <w:bCs/>
        </w:rPr>
      </w:pPr>
      <w:r w:rsidRPr="00A75E8F">
        <w:rPr>
          <w:bCs/>
        </w:rPr>
        <w:t>U  I M E  R E P U B L I K E  H R V A T S K E</w:t>
      </w:r>
    </w:p>
    <w:p w:rsidRDefault="0073549F" w:rsidP="0073549F" w:rsidR="0073549F">
      <w:pPr>
        <w:jc w:val="center"/>
        <w:rPr>
          <w:bCs/>
        </w:rPr>
      </w:pPr>
      <w:r w:rsidRPr="00A75E8F">
        <w:rPr>
          <w:bCs/>
        </w:rPr>
        <w:t>R J E Š E N J E</w:t>
      </w:r>
    </w:p>
    <w:p w:rsidRDefault="001D73F8" w:rsidP="0073549F" w:rsidR="001D73F8" w:rsidRPr="00A75E8F">
      <w:pPr>
        <w:jc w:val="center"/>
        <w:rPr>
          <w:bCs/>
        </w:rPr>
      </w:pPr>
    </w:p>
    <w:p w:rsidRDefault="004121A6" w:rsidP="00F957D4" w:rsidR="004121A6" w:rsidRPr="00A75E8F">
      <w:pPr>
        <w:jc w:val="both"/>
      </w:pPr>
    </w:p>
    <w:p w:rsidRDefault="00E04EBC" w:rsidP="001D73F8" w:rsidR="001D73F8" w:rsidRPr="008B5936">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G. A. S. - GRADNJA d. o. o., Kneževi Vinogradi, Glavna 124, MBS: 040219493, OIB: 54437585111</w:t>
      </w:r>
      <w:r w:rsidR="001D73F8" w:rsidRPr="008B5936">
        <w:t xml:space="preserve">, dana </w:t>
      </w:r>
      <w:r>
        <w:t>21</w:t>
      </w:r>
      <w:r w:rsidR="001D73F8" w:rsidRPr="008B5936">
        <w:t>. svibnja 2018.</w:t>
      </w:r>
    </w:p>
    <w:p w:rsidRDefault="00376CDE" w:rsidP="00F957D4" w:rsidR="00376CDE" w:rsidRPr="00A75E8F">
      <w:pPr>
        <w:jc w:val="both"/>
      </w:pPr>
    </w:p>
    <w:p w:rsidRDefault="00627A15" w:rsidP="004759E6" w:rsidR="00627A15">
      <w:pPr>
        <w:jc w:val="both"/>
      </w:pPr>
    </w:p>
    <w:p w:rsidRDefault="005611B1" w:rsidP="005611B1" w:rsidR="005611B1">
      <w:pPr>
        <w:jc w:val="center"/>
      </w:pPr>
      <w:r>
        <w:t>r i j e š i o  j e</w:t>
      </w:r>
    </w:p>
    <w:p w:rsidRDefault="005611B1" w:rsidP="005611B1" w:rsidR="005611B1">
      <w:pPr>
        <w:jc w:val="center"/>
      </w:pPr>
    </w:p>
    <w:p w:rsidRDefault="005611B1" w:rsidP="005611B1" w:rsidR="005611B1">
      <w:pPr>
        <w:jc w:val="center"/>
      </w:pPr>
    </w:p>
    <w:p w:rsidRDefault="005611B1" w:rsidP="005611B1" w:rsidR="005611B1">
      <w:pPr>
        <w:jc w:val="center"/>
      </w:pPr>
    </w:p>
    <w:p w:rsidRDefault="005611B1" w:rsidP="005611B1" w:rsidR="005611B1">
      <w:pPr>
        <w:numPr>
          <w:ilvl w:val="0"/>
          <w:numId w:val="15"/>
        </w:numPr>
        <w:jc w:val="both"/>
        <w:rPr>
          <w:bCs/>
        </w:rPr>
      </w:pPr>
      <w:r>
        <w:rPr>
          <w:bCs/>
        </w:rPr>
        <w:t>OTVARA</w:t>
      </w:r>
      <w:r>
        <w:t xml:space="preserve"> se stečajni postupak nad dužnikom</w:t>
      </w:r>
      <w:r w:rsidRPr="005611B1">
        <w:t xml:space="preserve"> </w:t>
      </w:r>
      <w:r>
        <w:t>G. A. S. - GRADNJA d. o. o., Kneževi Vinogradi, Glavna 124, MBS: 040219493, OIB: 54437585111.</w:t>
      </w:r>
    </w:p>
    <w:p w:rsidRDefault="005611B1" w:rsidP="005611B1" w:rsidR="005611B1">
      <w:pPr>
        <w:ind w:left="1065"/>
        <w:jc w:val="both"/>
        <w:rPr>
          <w:bCs/>
        </w:rPr>
      </w:pPr>
    </w:p>
    <w:p w:rsidRDefault="005611B1" w:rsidP="005611B1" w:rsidR="005611B1">
      <w:pPr>
        <w:numPr>
          <w:ilvl w:val="0"/>
          <w:numId w:val="15"/>
        </w:numPr>
        <w:jc w:val="both"/>
      </w:pPr>
      <w:r>
        <w:t xml:space="preserve">Za stečajnog upravitelja imenuje se Filip Babić </w:t>
      </w:r>
      <w:r>
        <w:rPr>
          <w:bCs/>
        </w:rPr>
        <w:t>OIB: 57093086582, Osijek</w:t>
      </w:r>
      <w:r>
        <w:t>, Trg bana Josipa Jelačića 18 automatskom dodjelom</w:t>
      </w:r>
      <w:r w:rsidR="006F5C23">
        <w:t xml:space="preserve"> – promjenom uloge</w:t>
      </w:r>
      <w:r>
        <w:t>.</w:t>
      </w:r>
    </w:p>
    <w:p w:rsidRDefault="005611B1" w:rsidP="005611B1" w:rsidR="005611B1">
      <w:pPr>
        <w:ind w:left="705"/>
        <w:jc w:val="both"/>
      </w:pPr>
    </w:p>
    <w:p w:rsidRDefault="005611B1" w:rsidP="005611B1" w:rsidR="005611B1">
      <w:pPr>
        <w:numPr>
          <w:ilvl w:val="0"/>
          <w:numId w:val="15"/>
        </w:numPr>
        <w:jc w:val="both"/>
      </w:pPr>
      <w:r>
        <w:rPr>
          <w:bCs/>
        </w:rPr>
        <w:t>ZAKLJUČUJE</w:t>
      </w:r>
      <w:r>
        <w:t xml:space="preserve"> se stečajni postupak nad dužnikom</w:t>
      </w:r>
      <w:r w:rsidRPr="005611B1">
        <w:t xml:space="preserve"> </w:t>
      </w:r>
      <w:r>
        <w:t>G. A. S. - GRADNJA d. o. o., Kneževi Vinogradi, Glavna 124, MBS: 040219493, OIB: 54437585111.</w:t>
      </w:r>
    </w:p>
    <w:p w:rsidRDefault="005611B1" w:rsidP="005611B1" w:rsidR="005611B1">
      <w:pPr>
        <w:pStyle w:val="Odlomakpopisa"/>
      </w:pPr>
    </w:p>
    <w:p w:rsidRDefault="005611B1" w:rsidP="005611B1" w:rsidR="005611B1">
      <w:pPr>
        <w:numPr>
          <w:ilvl w:val="0"/>
          <w:numId w:val="15"/>
        </w:numPr>
        <w:jc w:val="both"/>
      </w:pPr>
      <w:r>
        <w:t>Stečajni upravitelj može u ime i za račun stečajne mase</w:t>
      </w:r>
      <w:r w:rsidR="00234C36">
        <w:t xml:space="preserve"> unovčiti imovinu dužnika i to </w:t>
      </w:r>
      <w:r>
        <w:t xml:space="preserve">vozilo </w:t>
      </w:r>
      <w:r w:rsidR="00234C36">
        <w:t xml:space="preserve">M1, marke PEUGEOT BOXER TD, godina proizvodnje 1995, broj šasije VF3231C7215182058, reg. oznaka RI596JK, odjavljeno 6. svibnja 2010. </w:t>
      </w:r>
      <w:r>
        <w:t xml:space="preserve">i prikupljenim sredstvima namiri nastale troškove stečajnoga postupka, a neiskorišteni iznos uplatiti u Fond za namirenje troškova stečajnoga postupka. </w:t>
      </w:r>
    </w:p>
    <w:p w:rsidRDefault="005611B1" w:rsidP="00234C36" w:rsidR="005611B1"/>
    <w:p w:rsidRDefault="005611B1" w:rsidP="00234C36" w:rsidR="00234C36">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234C36" w:rsidP="00234C36" w:rsidR="00234C36">
      <w:pPr>
        <w:jc w:val="both"/>
      </w:pPr>
    </w:p>
    <w:p w:rsidRDefault="005611B1" w:rsidP="005611B1" w:rsidR="005611B1"/>
    <w:p w:rsidRDefault="005611B1" w:rsidP="005611B1" w:rsidR="005611B1">
      <w:pPr>
        <w:jc w:val="center"/>
      </w:pPr>
      <w:r>
        <w:t>Obrazloženje</w:t>
      </w:r>
    </w:p>
    <w:p w:rsidRDefault="005611B1" w:rsidP="005611B1" w:rsidR="005611B1"/>
    <w:p w:rsidRDefault="005611B1" w:rsidP="005611B1" w:rsidR="005611B1"/>
    <w:p w:rsidRDefault="00234C36" w:rsidP="00234C36" w:rsidR="00234C36">
      <w:pPr>
        <w:ind w:firstLine="708"/>
        <w:jc w:val="both"/>
      </w:pPr>
      <w:r>
        <w:t xml:space="preserve">Dana 21. rujna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04-06-17-4684 od 20. rujna 2017. godine, za </w:t>
      </w:r>
      <w:r>
        <w:lastRenderedPageBreak/>
        <w:t xml:space="preserve">otvaranje stečajnog postupka nad dužnikom G. A. S. - GRADNJA d. o. o., Kneževi Vinogradi, Glavna 124, MBS: 040219493, OIB: 54437585111.  </w:t>
      </w:r>
    </w:p>
    <w:p w:rsidRDefault="00234C36" w:rsidP="00234C36" w:rsidR="00234C36">
      <w:pPr>
        <w:ind w:firstLine="708"/>
        <w:jc w:val="both"/>
      </w:pPr>
    </w:p>
    <w:p w:rsidRDefault="00234C36" w:rsidP="00234C36" w:rsidR="00234C36">
      <w:pPr>
        <w:ind w:firstLine="708"/>
        <w:jc w:val="both"/>
      </w:pPr>
      <w:r>
        <w:t>U zahtjevu je navela da na dan 19. rujna 2017. godine dužnik u Očevidniku redoslijeda osnova za plaćanje ima evidentirane neizvršene osnove za plaćanje u neprekinutom razdoblju od 120 dana, u ukupnom iznosu od 6.812,61 kn, u koji iznos je uračunata kamata i naknada FINE za provedbu ovrhe na novčanim sredstvima dužnika. Navodi da dužnik ima 1 zaposlenog radnika.</w:t>
      </w:r>
    </w:p>
    <w:p w:rsidRDefault="00234C36" w:rsidP="00234C36" w:rsidR="00234C36">
      <w:pPr>
        <w:ind w:firstLine="708"/>
        <w:jc w:val="both"/>
      </w:pPr>
    </w:p>
    <w:p w:rsidRDefault="00234C36" w:rsidP="00234C36" w:rsidR="00234C36">
      <w:pPr>
        <w:ind w:firstLine="708"/>
        <w:jc w:val="both"/>
      </w:pPr>
      <w:r>
        <w:t xml:space="preserve">FINA je dostavila popis računa i oročenih novčanih sredstava dužnika na dan 19. rujna 2017.  godine te u svom podnesku od 20. rujna 2017. godine navodi da dužnik na dan 19. rujna 2017.  godine u Jedinstvenom registru računa ima otvorene sljedeće račune i oročena novčana sredstva: HR0725030071100075920 </w:t>
      </w:r>
      <w:proofErr w:type="spellStart"/>
      <w:r>
        <w:t>Sberbank</w:t>
      </w:r>
      <w:proofErr w:type="spellEnd"/>
      <w:r>
        <w:t xml:space="preserve"> d.d., HR9823400091110546712 Privredna banka, te da na temelju čl. 112. st. 5. Stečajnog zakona dužnik na dan 7. kolovoza 2017. godine na ime predujma za namirenje troškova stečajnog postupka nema zaplijenjena novčana sredstva.</w:t>
      </w:r>
    </w:p>
    <w:p w:rsidRDefault="00234C36" w:rsidP="00234C36" w:rsidR="00234C36">
      <w:pPr>
        <w:ind w:firstLine="708"/>
        <w:jc w:val="both"/>
      </w:pPr>
    </w:p>
    <w:p w:rsidRDefault="00234C36" w:rsidP="00234C36" w:rsidR="005611B1">
      <w:pPr>
        <w:pStyle w:val="Tijeloteksta"/>
        <w:ind w:firstLine="708"/>
        <w:rPr>
          <w:color w:val="000000"/>
          <w:sz w:val="24"/>
        </w:rPr>
      </w:pPr>
      <w:r w:rsidRPr="00234C36">
        <w:rPr>
          <w:color w:val="000000"/>
          <w:sz w:val="24"/>
        </w:rPr>
        <w:t xml:space="preserve">Sud je utvrdio da je predlagatelj ovlašten za podnošenje predmetnoga prijedloga u skladu s čl. 110. st. 1. </w:t>
      </w:r>
      <w:r w:rsidRPr="00234C36">
        <w:rPr>
          <w:sz w:val="24"/>
        </w:rPr>
        <w:t>Stečajnog zakona („Narodne novine“ broj 71/15 i 104/17; u daljnjem tekstu SZ)</w:t>
      </w:r>
      <w:r w:rsidRPr="00234C36">
        <w:rPr>
          <w:color w:val="000000"/>
          <w:sz w:val="24"/>
        </w:rPr>
        <w:t>, te je donio rješenje o pokretanju prethodnog postupka i imenovao privremenog stečajnog upravitelja (čl. 115. st. 1. i 2. SZ-a), odredio mu dužnosti (čl. 119. st. 2. i 3. SZ-a) i zakazao ročište (čl. 123. i čl. 128. st.1. SZ-a).</w:t>
      </w:r>
    </w:p>
    <w:p w:rsidRDefault="00234C36" w:rsidP="00234C36" w:rsidR="00234C36" w:rsidRPr="00234C36">
      <w:pPr>
        <w:pStyle w:val="Tijeloteksta"/>
        <w:ind w:firstLine="708"/>
        <w:rPr>
          <w:sz w:val="24"/>
        </w:rPr>
      </w:pPr>
    </w:p>
    <w:p w:rsidRDefault="005611B1" w:rsidP="005611B1" w:rsidR="005611B1">
      <w:pPr>
        <w:ind w:firstLine="708"/>
        <w:jc w:val="both"/>
      </w:pPr>
      <w:r>
        <w:t xml:space="preserve">U smislu članka 5. </w:t>
      </w:r>
      <w:r w:rsidR="00234C36">
        <w:t>SZ-a</w:t>
      </w:r>
      <w:r>
        <w:t xml:space="preserve"> stečajni postupak se može otvoriti ako sud utvrdi postojanje stečajnog razloga. Stečajni razlozi su: nesposobnost za plaćanje i prezaduženost. </w:t>
      </w:r>
    </w:p>
    <w:p w:rsidRDefault="005611B1" w:rsidP="005611B1" w:rsidR="005611B1">
      <w:pPr>
        <w:ind w:firstLine="708"/>
        <w:jc w:val="both"/>
        <w:rPr>
          <w:lang w:eastAsia="x-none" w:val="x-none"/>
        </w:rPr>
      </w:pPr>
    </w:p>
    <w:p w:rsidRDefault="005611B1" w:rsidP="005611B1" w:rsidR="005611B1">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6F5C23" w:rsidRPr="006F5C23">
        <w:rPr>
          <w:bCs/>
          <w:lang w:eastAsia="x-none"/>
        </w:rPr>
        <w:t>Filip Babić OIB: 57093086582, Osijek, Trg bana Josipa Jelačića 18</w:t>
      </w:r>
      <w:r w:rsidR="006F5C23">
        <w:rPr>
          <w:bCs/>
          <w:lang w:eastAsia="x-none"/>
        </w:rPr>
        <w:t xml:space="preserve"> </w:t>
      </w:r>
      <w:r>
        <w:rPr>
          <w:bCs/>
          <w:lang w:eastAsia="x-none" w:val="x-none"/>
        </w:rPr>
        <w:t xml:space="preserve">sa zadatkom da ispita postojanje stečajnih razloga, mogu li se imovinom dužnika pokriti troškovi stečajnog postupka, te kakvi su izgledi za nastavak poslovanja dužnika.  </w:t>
      </w:r>
    </w:p>
    <w:p w:rsidRDefault="005611B1" w:rsidP="005611B1" w:rsidR="005611B1">
      <w:pPr>
        <w:jc w:val="both"/>
        <w:rPr>
          <w:bCs/>
          <w:lang w:eastAsia="x-none" w:val="x-none"/>
        </w:rPr>
      </w:pPr>
    </w:p>
    <w:p w:rsidRDefault="005611B1" w:rsidP="005611B1" w:rsidR="005611B1">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F83D49">
        <w:rPr>
          <w:bCs/>
        </w:rPr>
        <w:t>20. ožujka 2018</w:t>
      </w:r>
      <w:r>
        <w:rPr>
          <w:bCs/>
        </w:rPr>
        <w:t>. godine.</w:t>
      </w:r>
    </w:p>
    <w:p w:rsidRDefault="005611B1" w:rsidP="005611B1" w:rsidR="005611B1">
      <w:pPr>
        <w:pStyle w:val="StandardWeb"/>
        <w:ind w:firstLine="708"/>
        <w:jc w:val="both"/>
        <w:rPr>
          <w:b/>
        </w:rPr>
      </w:pPr>
      <w:r>
        <w:t xml:space="preserve">Iz izvještaja privremenog stečajnog upravitelja i priloženoj potvrdi FINA-e o blokadi računa i novčanih sredstava </w:t>
      </w:r>
      <w:proofErr w:type="spellStart"/>
      <w:r>
        <w:t>ovršenika</w:t>
      </w:r>
      <w:proofErr w:type="spellEnd"/>
      <w:r>
        <w:t xml:space="preserve"> od 02.</w:t>
      </w:r>
      <w:r w:rsidR="00B84AA4">
        <w:t xml:space="preserve"> veljače 2018. godine</w:t>
      </w:r>
      <w:r>
        <w:t xml:space="preserve"> računi i novčana sredstva dužnika u neprekidnoj su blokadi 255 dana na dan izdavanja potvrde, a nepodmirene obveze na dan izdavanja potvrde iznose 36.102,35 kn.</w:t>
      </w:r>
      <w:r>
        <w:rPr>
          <w:b/>
        </w:rPr>
        <w:t xml:space="preserve"> </w:t>
      </w:r>
    </w:p>
    <w:p w:rsidRDefault="005611B1" w:rsidP="005611B1" w:rsidR="005611B1">
      <w:pPr>
        <w:ind w:firstLine="708"/>
        <w:jc w:val="both"/>
      </w:pPr>
      <w:r w:rsidRPr="00F60E9F">
        <w:t xml:space="preserve">Sud je također izvršio i na dan </w:t>
      </w:r>
      <w:r w:rsidR="00190025" w:rsidRPr="00F60E9F">
        <w:t>21. svibnja</w:t>
      </w:r>
      <w:r w:rsidRPr="00F60E9F">
        <w:t xml:space="preserve"> 2018. uvid u Očevidnik neizvršenih osnova za plaćanje  iz elektroničkog sustava </w:t>
      </w:r>
      <w:proofErr w:type="spellStart"/>
      <w:r w:rsidRPr="00F60E9F">
        <w:t>eBlokade</w:t>
      </w:r>
      <w:proofErr w:type="spellEnd"/>
      <w:r w:rsidRPr="00F60E9F">
        <w:t xml:space="preserve"> i utvrdio da je dužnik i nadalje blokiran za ukupan iznos od </w:t>
      </w:r>
      <w:r w:rsidR="00F60E9F">
        <w:t>39.633,45</w:t>
      </w:r>
      <w:r w:rsidRPr="00F60E9F">
        <w:t xml:space="preserve"> kn.</w:t>
      </w:r>
      <w:r>
        <w:t xml:space="preserve">  </w:t>
      </w:r>
    </w:p>
    <w:p w:rsidRDefault="00190025" w:rsidP="005611B1" w:rsidR="00190025">
      <w:pPr>
        <w:ind w:firstLine="708"/>
        <w:jc w:val="both"/>
      </w:pPr>
    </w:p>
    <w:p w:rsidRDefault="005611B1" w:rsidP="005611B1" w:rsidR="005611B1">
      <w:pPr>
        <w:pStyle w:val="Bezproreda"/>
        <w:ind w:firstLine="708"/>
        <w:jc w:val="both"/>
        <w:rPr>
          <w:rFonts w:hAnsi="Times New Roman" w:ascii="Times New Roman"/>
          <w:sz w:val="24"/>
          <w:szCs w:val="24"/>
        </w:rPr>
      </w:pPr>
      <w:r>
        <w:rPr>
          <w:rFonts w:hAnsi="Times New Roman" w:ascii="Times New Roman"/>
          <w:sz w:val="24"/>
          <w:szCs w:val="24"/>
        </w:rPr>
        <w:t xml:space="preserve">Prema podacima dobivenim od Općinskog suda u Osijeku, Zemljišnoknjižni odjel Beli </w:t>
      </w:r>
      <w:r w:rsidR="00190025">
        <w:rPr>
          <w:rFonts w:hAnsi="Times New Roman" w:ascii="Times New Roman"/>
          <w:sz w:val="24"/>
          <w:szCs w:val="24"/>
        </w:rPr>
        <w:t xml:space="preserve">Manastir </w:t>
      </w:r>
      <w:r>
        <w:rPr>
          <w:rFonts w:hAnsi="Times New Roman" w:ascii="Times New Roman"/>
          <w:sz w:val="24"/>
          <w:szCs w:val="24"/>
        </w:rPr>
        <w:t>od 5. veljače 2018. godine dužnik nije upisan kao vlasnik nekretnina na području nadležnosti ovoga zemljišnoknjižnog odjela.</w:t>
      </w:r>
    </w:p>
    <w:p w:rsidRDefault="00190025" w:rsidP="005611B1" w:rsidR="00190025">
      <w:pPr>
        <w:pStyle w:val="Bezproreda"/>
        <w:ind w:firstLine="708"/>
        <w:jc w:val="both"/>
        <w:rPr>
          <w:rFonts w:hAnsi="Times New Roman" w:ascii="Times New Roman"/>
          <w:sz w:val="24"/>
          <w:szCs w:val="24"/>
        </w:rPr>
      </w:pPr>
    </w:p>
    <w:p w:rsidRDefault="00190025" w:rsidP="005611B1" w:rsidR="005611B1">
      <w:pPr>
        <w:ind w:firstLine="708"/>
        <w:jc w:val="both"/>
      </w:pPr>
      <w:r>
        <w:lastRenderedPageBreak/>
        <w:t xml:space="preserve">Prema Uvjerenju </w:t>
      </w:r>
      <w:r w:rsidR="005611B1">
        <w:t>MUP RH od 5.02.2018.g., du</w:t>
      </w:r>
      <w:r>
        <w:t>žnik je evidentiran kao vlasnik</w:t>
      </w:r>
      <w:r w:rsidR="005611B1">
        <w:t xml:space="preserve"> vozila </w:t>
      </w:r>
      <w:r>
        <w:t>M1, marke PEUGEOT BOXER TD, godina proizvodnje 1995, broj šasije VF3231C7215182058, reg. oznaka RI596JK, odjavljeno 6. svibnja 2010.</w:t>
      </w:r>
    </w:p>
    <w:p w:rsidRDefault="00190025" w:rsidP="005611B1" w:rsidR="00190025">
      <w:pPr>
        <w:ind w:firstLine="708"/>
        <w:jc w:val="both"/>
      </w:pPr>
    </w:p>
    <w:p w:rsidRDefault="005611B1" w:rsidP="005611B1" w:rsidR="005611B1">
      <w:pPr>
        <w:ind w:firstLine="708"/>
        <w:jc w:val="both"/>
      </w:pPr>
      <w:r>
        <w:t>Privremeni stečajni upravitelj u svom izvješću navodi da je zahtjev za poslovno-financijsku dokumentaci</w:t>
      </w:r>
      <w:r w:rsidR="00190025">
        <w:t>ju poslao i na sjedište dužnika,</w:t>
      </w:r>
      <w:r>
        <w:t xml:space="preserve"> ali da pošta nije primljena i vraćena je neuručena. Privremeni stečajni upravitelj je i osobno bio na navedenoj adresi na koju je tvrtka dužnika registrirana, ali na toj adresi nalazi se skladište i trgovina </w:t>
      </w:r>
      <w:proofErr w:type="spellStart"/>
      <w:r>
        <w:t>Izolirke</w:t>
      </w:r>
      <w:proofErr w:type="spellEnd"/>
      <w:r>
        <w:t xml:space="preserve"> d.o.o. iz Osijeka, a radnici koje je zatekao u trgovini su izjavili da tvrtka G.A.S. - GRADNJA d.o.o. ne postoji na toj adresi, a da Zorana Bošnjaka nikada nisu vidjeli. Privremeni stečajni upravitelj je uspio doći do djelomične dokumentacije dužnika, bilance stanja i računa dobiti i gubitka za 2015. i 2016. godinu, potvrde FINA-e o stanju računa, Očevidnika FINA-e, potvrde Porezne uprave o stanju duga, potvrde Općinskog suda u Osijeku, Stalna služba u Belom Manastiru o stanju nekretnina, potvrdu Policijske postaje Beli Manastir o stanju vozila, te do podataka s javnog portala </w:t>
      </w:r>
      <w:r w:rsidR="00190025">
        <w:t>''</w:t>
      </w:r>
      <w:proofErr w:type="spellStart"/>
      <w:r w:rsidR="00190025">
        <w:t>Poslovna.</w:t>
      </w:r>
      <w:r>
        <w:t>hr</w:t>
      </w:r>
      <w:proofErr w:type="spellEnd"/>
      <w:r>
        <w:t>''.</w:t>
      </w:r>
    </w:p>
    <w:p w:rsidRDefault="00190025" w:rsidP="005611B1" w:rsidR="00190025">
      <w:pPr>
        <w:ind w:firstLine="708"/>
        <w:jc w:val="both"/>
      </w:pPr>
    </w:p>
    <w:p w:rsidRDefault="005611B1" w:rsidP="005611B1" w:rsidR="005611B1">
      <w:pPr>
        <w:ind w:firstLine="708"/>
        <w:jc w:val="both"/>
      </w:pPr>
      <w:r>
        <w:t xml:space="preserve">Također navodi da je uspio stupiti u kontakt s knjigovodstvenim servisom vlasnice Tarite </w:t>
      </w:r>
      <w:proofErr w:type="spellStart"/>
      <w:r>
        <w:t>Delalić</w:t>
      </w:r>
      <w:proofErr w:type="spellEnd"/>
      <w:r>
        <w:t xml:space="preserve"> iz Rijeke, koja je vodila poslovne knjige i uredno predavala financijska izvješća dužnika Poreznoj upravi i FINI. Zadnje izvješće predano je za 2016. godinu, koje je javno objavljeno na stranicama FINA-e. Nakon predaje završnog računa za 2016. godinu te promjene vlasničke strukture, uprave društva i sjedišta društva knjigovodstveni servis otkazao je daljnje vođenje poslovnih knjiga, te  isti više nema saznanja o tome što se dalje događalo u društvu niti je upoznala direktora dužnika Zorana Bošnjaka.</w:t>
      </w:r>
    </w:p>
    <w:p w:rsidRDefault="005611B1" w:rsidP="005611B1" w:rsidR="005611B1">
      <w:pPr>
        <w:jc w:val="both"/>
      </w:pPr>
    </w:p>
    <w:p w:rsidRDefault="005611B1" w:rsidP="005611B1" w:rsidR="005611B1">
      <w:pPr>
        <w:ind w:firstLine="708"/>
        <w:jc w:val="both"/>
      </w:pPr>
      <w:r>
        <w:t xml:space="preserve">Privremeni stečajni upravitelj u izvješću i na ročištu navodi da je dužnik  u </w:t>
      </w:r>
      <w:r w:rsidR="00190025">
        <w:t xml:space="preserve">poslovnim knjigama na dan 31. prosinac </w:t>
      </w:r>
      <w:r>
        <w:t>2016. godine imao iskazane podatke o dugotrajnoj imovini u iznosu 666,00 kuna te da se radilo o računalu koje je amortizirano (nabavna vrijednost imovine umanjena je za ostatak vrijednosti). Također navodi da je dužnik na dan 31.</w:t>
      </w:r>
      <w:r w:rsidR="00190025">
        <w:t xml:space="preserve"> prosinca </w:t>
      </w:r>
      <w:r>
        <w:t>2016. godine imao iskazanu kratkotrajnu imovinu u iznosu 967.800,00 kuna, koja se odnosila na izgrađene nekretnine i to stan u iznosu 652.593,00 kuna te  potraživanja u iznosu 36.564,00 kuna, koja su se odnosila se na potraživanja od kupaca u iznosu od 12.430,00 kuna i potraživanja od drugih institucija za pretplatu poreza i doprinosa u iznosu 24.134,00 k</w:t>
      </w:r>
      <w:r w:rsidR="00190025">
        <w:t xml:space="preserve">una i novca na računu u iznosu </w:t>
      </w:r>
      <w:r>
        <w:t xml:space="preserve">273.980,00 kuna. Prema izjavi Tarite </w:t>
      </w:r>
      <w:proofErr w:type="spellStart"/>
      <w:r>
        <w:t>Delalić</w:t>
      </w:r>
      <w:proofErr w:type="spellEnd"/>
      <w:r>
        <w:t xml:space="preserve">, osobe koja je vodila knjigovodstvo za dužnika, stan koji se vodio kao zaliha robe prodan je u veljači 2017. godine, plaćeni su svi porezi, obveze prema dobavljačima i zaposlenicima </w:t>
      </w:r>
      <w:r w:rsidR="00190025">
        <w:t>te je za preostalu razliku smanjen</w:t>
      </w:r>
      <w:r>
        <w:t>a pozajmica prema članovima Društva.</w:t>
      </w:r>
    </w:p>
    <w:p w:rsidRDefault="00190025" w:rsidP="005611B1" w:rsidR="00190025">
      <w:pPr>
        <w:ind w:firstLine="708"/>
        <w:jc w:val="both"/>
      </w:pPr>
    </w:p>
    <w:p w:rsidRDefault="005611B1" w:rsidP="005611B1" w:rsidR="005611B1">
      <w:pPr>
        <w:ind w:firstLine="708"/>
        <w:jc w:val="both"/>
      </w:pPr>
      <w:r>
        <w:t xml:space="preserve">Privremeni stečajni upravitelj je mišljenja da dužnik više nema u vlasništvu navedeni stan što je potvrđeno i potvrdom nadležnog zemljišnoknjižnog suda. </w:t>
      </w:r>
    </w:p>
    <w:p w:rsidRDefault="00190025" w:rsidP="005611B1" w:rsidR="00190025">
      <w:pPr>
        <w:ind w:firstLine="708"/>
        <w:jc w:val="both"/>
      </w:pPr>
    </w:p>
    <w:p w:rsidRDefault="005611B1" w:rsidP="00190025" w:rsidR="005611B1">
      <w:pPr>
        <w:pStyle w:val="Bezproreda"/>
        <w:ind w:firstLine="708"/>
        <w:jc w:val="both"/>
        <w:rPr>
          <w:rFonts w:hAnsi="Times New Roman" w:ascii="Times New Roman"/>
          <w:sz w:val="24"/>
          <w:szCs w:val="24"/>
        </w:rPr>
      </w:pPr>
      <w:r>
        <w:rPr>
          <w:rFonts w:hAnsi="Times New Roman" w:ascii="Times New Roman"/>
          <w:sz w:val="24"/>
          <w:szCs w:val="24"/>
        </w:rPr>
        <w:t>Privremeni stečajni upravitelj navodi da je pisanim putem zatraženo od stečajnog dužnika i njegovog zakonskog zastupnika da dostavi poslovnu dokumentacij</w:t>
      </w:r>
      <w:r w:rsidR="00CA291E">
        <w:rPr>
          <w:rFonts w:hAnsi="Times New Roman" w:ascii="Times New Roman"/>
          <w:sz w:val="24"/>
          <w:szCs w:val="24"/>
        </w:rPr>
        <w:t>u</w:t>
      </w:r>
      <w:r>
        <w:rPr>
          <w:rFonts w:hAnsi="Times New Roman" w:ascii="Times New Roman"/>
          <w:sz w:val="24"/>
          <w:szCs w:val="24"/>
        </w:rPr>
        <w:t>, ali privremeni stečajni upravitelj nije uspio stupiti sa njima u kontakt, s tim da je otegotna okolnost svakako to što zakonski zastupnik prema pribavljenim podacima iz MUP-a više nema aktivno prebivalište u Republici Hrvatskoj te stoga nije mogao</w:t>
      </w:r>
      <w:r w:rsidR="00CA291E">
        <w:rPr>
          <w:rFonts w:hAnsi="Times New Roman" w:ascii="Times New Roman"/>
          <w:sz w:val="24"/>
          <w:szCs w:val="24"/>
        </w:rPr>
        <w:t xml:space="preserve"> biti ni saslušan u smislu čl. 12. st.</w:t>
      </w:r>
      <w:r>
        <w:rPr>
          <w:rFonts w:hAnsi="Times New Roman" w:ascii="Times New Roman"/>
          <w:sz w:val="24"/>
          <w:szCs w:val="24"/>
        </w:rPr>
        <w:t xml:space="preserve"> 5. SZ-a. </w:t>
      </w:r>
    </w:p>
    <w:p w:rsidRDefault="005611B1" w:rsidP="005611B1" w:rsidR="005611B1">
      <w:pPr>
        <w:jc w:val="both"/>
      </w:pPr>
    </w:p>
    <w:p w:rsidRDefault="005611B1" w:rsidP="005611B1" w:rsidR="005611B1">
      <w:pPr>
        <w:ind w:firstLine="708"/>
        <w:jc w:val="both"/>
      </w:pPr>
      <w:r>
        <w:t>Na temelju podataka navedenih u izvješću privremeni stečajni upravitelj je mišljenja da je stečajn</w:t>
      </w:r>
      <w:r w:rsidR="00CA291E">
        <w:t xml:space="preserve">i dužnik nesposoban za plaćanje te budući </w:t>
      </w:r>
      <w:r>
        <w:t xml:space="preserve">da je kod dužnika ispunjen stečajni razlog iz članka 6. </w:t>
      </w:r>
      <w:r w:rsidR="00CA291E">
        <w:t>SZ-a</w:t>
      </w:r>
      <w:r>
        <w:t xml:space="preserve">, a dužnik nema imovine dovoljne ni za namirenje troškova stečajnog </w:t>
      </w:r>
      <w:r>
        <w:lastRenderedPageBreak/>
        <w:t xml:space="preserve">postupka, predložio je stečajnom sucu, sukladno članku 132. Stečajnog zakona donošenje rješenja o otvaranju i zaključenju stečajnog postupka nad dužnikom. </w:t>
      </w:r>
    </w:p>
    <w:p w:rsidRDefault="005611B1" w:rsidP="005611B1" w:rsidR="005611B1">
      <w:pPr>
        <w:ind w:firstLine="708"/>
        <w:jc w:val="both"/>
      </w:pPr>
    </w:p>
    <w:p w:rsidRDefault="009F0447" w:rsidP="0059116A" w:rsidR="0059116A">
      <w:pPr>
        <w:ind w:firstLine="708"/>
        <w:jc w:val="both"/>
      </w:pPr>
      <w:r w:rsidRPr="00391418">
        <w:rPr>
          <w:bCs/>
        </w:rPr>
        <w:t xml:space="preserve">Sud je izvršio uvid u spis i dokumente u spisu i to: </w:t>
      </w:r>
      <w:r w:rsidRPr="00391418">
        <w:t xml:space="preserve">Prijedlog za otvaranje stečajnoga postupka predlagatelja FINA RC Osijek Podružnica Osijek, L. </w:t>
      </w:r>
      <w:proofErr w:type="spellStart"/>
      <w:r w:rsidRPr="00391418">
        <w:t>Jä</w:t>
      </w:r>
      <w:r>
        <w:t>gera</w:t>
      </w:r>
      <w:proofErr w:type="spellEnd"/>
      <w:r>
        <w:t xml:space="preserve"> 3, Osijek, od 21.09.2017.,</w:t>
      </w:r>
      <w:r w:rsidRPr="00391418">
        <w:t xml:space="preserve"> Izvadak iz sudskog registra od </w:t>
      </w:r>
      <w:r>
        <w:t>22</w:t>
      </w:r>
      <w:r w:rsidRPr="00391418">
        <w:t>.0</w:t>
      </w:r>
      <w:r w:rsidR="00F0421A">
        <w:t>9</w:t>
      </w:r>
      <w:r w:rsidRPr="00391418">
        <w:t xml:space="preserve">.2017., </w:t>
      </w:r>
      <w:r w:rsidR="0059116A">
        <w:t>dopis MUP PU Osječko-baranjska PP Beli Manastir od 19.10.2017., Izvadak iz sudskog registra od 10.01.2018.,</w:t>
      </w:r>
      <w:proofErr w:type="spellStart"/>
      <w:r>
        <w:t>eBlokade</w:t>
      </w:r>
      <w:proofErr w:type="spellEnd"/>
      <w:r>
        <w:t xml:space="preserve"> na dan 10.01.2018., </w:t>
      </w:r>
      <w:r w:rsidR="0059116A">
        <w:t xml:space="preserve">Izvješće privremenog stečajnog upravitelja o gospodarsko-financijskom stanju dužnika 12.02.2018., Potvrdu o blokadi računa i novčanih sredstava </w:t>
      </w:r>
      <w:proofErr w:type="spellStart"/>
      <w:r w:rsidR="0059116A">
        <w:t>ovršenika</w:t>
      </w:r>
      <w:proofErr w:type="spellEnd"/>
      <w:r w:rsidR="0059116A">
        <w:t xml:space="preserve"> od 02.02.2018., Potvrdu Općinskog suda u Osijeku ZK odjel Beli Manastir od 05.02.2018., Očevidnik o redoslijedu plaćanja sa obračunatom kamatom od 02.02.2018., stanje računa poreznog obveznika na dan 01.02.2018., Uvjerenje od 05.02.2018., dopis FINA-e od 12.02.2018., Vanjski uvid u podatke JRO MUP RH od 15.05.2018., </w:t>
      </w:r>
      <w:proofErr w:type="spellStart"/>
      <w:r w:rsidR="0059116A">
        <w:t>eBlokade</w:t>
      </w:r>
      <w:proofErr w:type="spellEnd"/>
      <w:r w:rsidR="0059116A">
        <w:t xml:space="preserve"> na dan 21.05.2018.</w:t>
      </w:r>
    </w:p>
    <w:p w:rsidRDefault="00CA291E" w:rsidP="005611B1" w:rsidR="00CA291E">
      <w:pPr>
        <w:jc w:val="both"/>
      </w:pPr>
    </w:p>
    <w:p w:rsidRDefault="005611B1" w:rsidP="005611B1" w:rsidR="005611B1">
      <w:pPr>
        <w:spacing w:after="240"/>
        <w:ind w:firstLine="708"/>
        <w:jc w:val="both"/>
        <w:rPr>
          <w:bCs/>
        </w:rPr>
      </w:pPr>
      <w:r>
        <w:rPr>
          <w:bCs/>
        </w:rPr>
        <w:t xml:space="preserve">Budući da je tijekom prethodnog postupka rješenjem na osnovi izvedenih dokaza utvrđeno da imovina koja bi ušla u stečajnu masu nije dovoljna ni za namirenje troškova stečajnog postupka, sukladno članku 132. stav 1. Stečajnog zakona, stečajni sudac je </w:t>
      </w:r>
      <w:r w:rsidRPr="001D59CE">
        <w:rPr>
          <w:bCs/>
        </w:rPr>
        <w:t>rješenjem poslovni broj</w:t>
      </w:r>
      <w:r w:rsidR="00C8513F" w:rsidRPr="001D59CE">
        <w:rPr>
          <w:bCs/>
        </w:rPr>
        <w:t xml:space="preserve"> </w:t>
      </w:r>
      <w:r w:rsidRPr="001D59CE">
        <w:rPr>
          <w:bCs/>
        </w:rPr>
        <w:t>7 St-</w:t>
      </w:r>
      <w:r w:rsidR="00C8513F" w:rsidRPr="001D59CE">
        <w:rPr>
          <w:bCs/>
        </w:rPr>
        <w:t>1413</w:t>
      </w:r>
      <w:r w:rsidRPr="001D59CE">
        <w:rPr>
          <w:bCs/>
        </w:rPr>
        <w:t>/1</w:t>
      </w:r>
      <w:r w:rsidR="00C8513F" w:rsidRPr="001D59CE">
        <w:rPr>
          <w:bCs/>
        </w:rPr>
        <w:t>7</w:t>
      </w:r>
      <w:r w:rsidRPr="001D59CE">
        <w:rPr>
          <w:bCs/>
        </w:rPr>
        <w:t>-</w:t>
      </w:r>
      <w:r w:rsidR="00C8513F" w:rsidRPr="001D59CE">
        <w:rPr>
          <w:bCs/>
        </w:rPr>
        <w:t>22</w:t>
      </w:r>
      <w:r w:rsidRPr="001D59CE">
        <w:rPr>
          <w:bCs/>
        </w:rPr>
        <w:t xml:space="preserve"> od </w:t>
      </w:r>
      <w:r w:rsidR="00C8513F" w:rsidRPr="001D59CE">
        <w:rPr>
          <w:bCs/>
        </w:rPr>
        <w:t>16. travnja 2018</w:t>
      </w:r>
      <w:r w:rsidRPr="001D59CE">
        <w:rPr>
          <w:bCs/>
        </w:rPr>
        <w:t>. godine, koje rješenje je</w:t>
      </w:r>
      <w:r>
        <w:rPr>
          <w:bCs/>
        </w:rPr>
        <w:t xml:space="preserve"> objavljeno na e-oglasnoj ploči suda </w:t>
      </w:r>
      <w:r w:rsidR="00DE3699">
        <w:rPr>
          <w:bCs/>
        </w:rPr>
        <w:t>16. travnja 2018.</w:t>
      </w:r>
      <w:r>
        <w:rPr>
          <w:bCs/>
        </w:rPr>
        <w:t xml:space="preserve"> pozvao osobe koje imaju pravni interes da se provede stečajni postupak nad dužnikom da u roku od 15 dana uplate na sudski depozit kod ovoga suda ukupan iznos od </w:t>
      </w:r>
      <w:r w:rsidR="001D59CE" w:rsidRPr="001D59CE">
        <w:rPr>
          <w:bCs/>
        </w:rPr>
        <w:t xml:space="preserve">25.610,00 </w:t>
      </w:r>
      <w:r>
        <w:rPr>
          <w:bCs/>
        </w:rPr>
        <w:t xml:space="preserve">kn predujma za namirenje troškova prethodnoga i otvorenoga stečajnog postupka, a koje troškove čini: </w:t>
      </w:r>
    </w:p>
    <w:p w:rsidRDefault="001D59CE" w:rsidP="001D59CE" w:rsidR="001D59CE">
      <w:pPr>
        <w:spacing w:after="240"/>
        <w:jc w:val="both"/>
      </w:pPr>
      <w:r>
        <w:t>- naknada banke za otvaranje i zatvaranje računa – u iznosu od 500,00 kn u skladu s prosječnom naknadom prema Cjeniku financijskih institucija za usluge platnog prometa na tržištu</w:t>
      </w:r>
    </w:p>
    <w:p w:rsidRDefault="001D59CE" w:rsidP="001D59CE" w:rsidR="001D59CE">
      <w:pPr>
        <w:spacing w:after="240"/>
        <w:jc w:val="both"/>
      </w:pPr>
      <w:r>
        <w:t>- trošak izrade pečata u iznosu od 150,00 kn u skladu s prosječnom važećom cijenom takvih usluga na tržištu</w:t>
      </w:r>
    </w:p>
    <w:p w:rsidRDefault="001D59CE" w:rsidP="001D59CE" w:rsidR="001D59CE">
      <w:pPr>
        <w:spacing w:after="240"/>
        <w:jc w:val="both"/>
      </w:pPr>
      <w:r>
        <w:t>- trošak knjigovodstvenih usluga – mjesečno 500,00 kn + PDV x 12 mjeseci u iznosu od 7.500,00 kn u skladu s prosječnom cijenom takvih usluga na tržištu</w:t>
      </w:r>
    </w:p>
    <w:p w:rsidRDefault="001D59CE" w:rsidP="001D59CE" w:rsidR="001D59CE">
      <w:pPr>
        <w:spacing w:after="240"/>
        <w:jc w:val="both"/>
      </w:pPr>
      <w:r>
        <w:t>- nagrada stečajnom upravitelju – čl. 7. Uredbe u iznosu od 10.000,00 kn</w:t>
      </w:r>
    </w:p>
    <w:p w:rsidRDefault="001D59CE" w:rsidP="001D59CE" w:rsidR="001D59CE">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1D59CE" w:rsidP="001D59CE" w:rsidR="001D59CE">
      <w:pPr>
        <w:jc w:val="both"/>
      </w:pPr>
      <w:r>
        <w:t>- arhiviranje dokumentacije – (pohrana dokumentacije u skladu sa Zakonom o arhivskom gradivu i arhivima prema Cjeniku u iznosu od 1.500,00 kn.</w:t>
      </w:r>
    </w:p>
    <w:p w:rsidRDefault="001D59CE" w:rsidP="001D59CE" w:rsidR="001D59CE">
      <w:pPr>
        <w:ind w:firstLine="708"/>
        <w:jc w:val="both"/>
      </w:pPr>
    </w:p>
    <w:p w:rsidRDefault="001D59CE" w:rsidP="001D59CE" w:rsidR="001D59CE">
      <w:pPr>
        <w:spacing w:after="240"/>
        <w:jc w:val="both"/>
      </w:pPr>
      <w:r>
        <w:t xml:space="preserve">- paušalna sudska pristojba u stečajnom postupku, </w:t>
      </w:r>
      <w:proofErr w:type="spellStart"/>
      <w:r>
        <w:t>Tbr</w:t>
      </w:r>
      <w:proofErr w:type="spellEnd"/>
      <w:r>
        <w:t>. 24. Zakona o sudskim pristojbama u iznosu od 2.000,00 kn</w:t>
      </w:r>
    </w:p>
    <w:p w:rsidRDefault="001D59CE" w:rsidP="001D59CE" w:rsidR="001D59CE">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5611B1" w:rsidP="005611B1" w:rsidR="005611B1">
      <w:pPr>
        <w:jc w:val="both"/>
      </w:pPr>
      <w:r>
        <w:t xml:space="preserve"> </w:t>
      </w:r>
    </w:p>
    <w:p w:rsidRDefault="005611B1" w:rsidP="005611B1" w:rsidR="005611B1">
      <w:pPr>
        <w:spacing w:after="240"/>
        <w:ind w:firstLine="708"/>
        <w:jc w:val="both"/>
        <w:rPr>
          <w:bCs/>
        </w:rPr>
      </w:pPr>
      <w:r>
        <w:lastRenderedPageBreak/>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5611B1" w:rsidP="005611B1" w:rsidR="005611B1">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5611B1" w:rsidP="005611B1" w:rsidR="005611B1">
      <w:pPr>
        <w:ind w:firstLine="708"/>
        <w:jc w:val="both"/>
      </w:pPr>
      <w:r>
        <w:t>Za stečajnog upravitelja, automatskim oda</w:t>
      </w:r>
      <w:r w:rsidR="001D59CE">
        <w:t>birom promjenom uloge, imenovan</w:t>
      </w:r>
      <w:r>
        <w:t xml:space="preserve"> je </w:t>
      </w:r>
      <w:r w:rsidR="001D59CE">
        <w:t xml:space="preserve">Filip Babić </w:t>
      </w:r>
      <w:r w:rsidR="001D59CE">
        <w:rPr>
          <w:bCs/>
        </w:rPr>
        <w:t>OIB: 57093086582, Osijek</w:t>
      </w:r>
      <w:r w:rsidR="001D59CE">
        <w:t xml:space="preserve">, Trg bana Josipa Jelačića 18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1D59CE" w:rsidP="005611B1" w:rsidR="001D59CE">
      <w:pPr>
        <w:ind w:firstLine="708"/>
        <w:jc w:val="both"/>
      </w:pPr>
    </w:p>
    <w:p w:rsidRDefault="005611B1" w:rsidP="005611B1" w:rsidR="005611B1">
      <w:pPr>
        <w:ind w:firstLine="708"/>
        <w:jc w:val="both"/>
      </w:pPr>
      <w:r>
        <w:t>Buduć</w:t>
      </w:r>
      <w:r w:rsidR="001D59CE">
        <w:t xml:space="preserve">i da stečajnu masu jedino čini </w:t>
      </w:r>
      <w:r>
        <w:t xml:space="preserve">vozilo </w:t>
      </w:r>
      <w:r w:rsidR="001D59CE">
        <w:t>M1, marke PEUGEOT BOXER TD, godina proizvodnje 1995, broj šasije VF3231C7215182058, reg. oznaka RI596JK, odjavljeno 6. svibnja 2010.</w:t>
      </w:r>
      <w:r>
        <w:t xml:space="preserve">sud je u skladu s čl. 133. st. 1. SZ-a odlučio kao u </w:t>
      </w:r>
      <w:proofErr w:type="spellStart"/>
      <w:r>
        <w:t>toč</w:t>
      </w:r>
      <w:proofErr w:type="spellEnd"/>
      <w:r>
        <w:t xml:space="preserve">. 4. izreke. </w:t>
      </w:r>
    </w:p>
    <w:p w:rsidRDefault="00333FC5" w:rsidP="00333FC5" w:rsidR="00333FC5">
      <w:pPr>
        <w:ind w:firstLine="708"/>
        <w:jc w:val="both"/>
      </w:pPr>
    </w:p>
    <w:p w:rsidRDefault="001D73F8" w:rsidP="00DB33EE" w:rsidR="001D73F8" w:rsidRPr="00A75E8F">
      <w:pPr>
        <w:jc w:val="both"/>
      </w:pPr>
    </w:p>
    <w:p w:rsidRDefault="009E1015" w:rsidP="009E1015" w:rsidR="009E1015">
      <w:pPr>
        <w:pStyle w:val="Tijeloteksta"/>
        <w:jc w:val="center"/>
        <w:rPr>
          <w:sz w:val="24"/>
        </w:rPr>
      </w:pPr>
      <w:r w:rsidRPr="00A75E8F">
        <w:rPr>
          <w:sz w:val="24"/>
        </w:rPr>
        <w:t xml:space="preserve">U Osijeku </w:t>
      </w:r>
      <w:r w:rsidR="000C65A4">
        <w:rPr>
          <w:sz w:val="24"/>
        </w:rPr>
        <w:t>21</w:t>
      </w:r>
      <w:r w:rsidR="001B45FD" w:rsidRPr="00A75E8F">
        <w:rPr>
          <w:sz w:val="24"/>
        </w:rPr>
        <w:t>. svibnja</w:t>
      </w:r>
      <w:r w:rsidR="00D4437F" w:rsidRPr="00A75E8F">
        <w:rPr>
          <w:sz w:val="24"/>
        </w:rPr>
        <w:t xml:space="preserve"> 2018.</w:t>
      </w:r>
      <w:r w:rsidRPr="00A75E8F">
        <w:rPr>
          <w:sz w:val="24"/>
        </w:rPr>
        <w:t xml:space="preserve"> </w:t>
      </w:r>
    </w:p>
    <w:p w:rsidRDefault="0048463B" w:rsidP="009E1015" w:rsidR="0048463B">
      <w:pPr>
        <w:jc w:val="center"/>
      </w:pPr>
    </w:p>
    <w:p w:rsidRDefault="009E1015" w:rsidP="009E1015" w:rsidR="009E1015" w:rsidRPr="00A75E8F">
      <w:pPr>
        <w:jc w:val="center"/>
      </w:pPr>
      <w:r w:rsidRPr="00A75E8F">
        <w:t xml:space="preserve">                                                                                    </w:t>
      </w:r>
      <w:r w:rsidR="00FF797E" w:rsidRPr="00A75E8F">
        <w:t xml:space="preserve">  </w:t>
      </w:r>
      <w:r w:rsidRPr="00A75E8F">
        <w:t>STEČAJNI SUDAC</w:t>
      </w:r>
    </w:p>
    <w:p w:rsidRDefault="009E1015" w:rsidP="009E1015" w:rsidR="009E1015" w:rsidRPr="00A75E8F">
      <w:pPr>
        <w:ind w:left="4956"/>
        <w:jc w:val="center"/>
      </w:pPr>
      <w:r w:rsidRPr="00A75E8F">
        <w:t xml:space="preserve">       mr. sc. Boris Vuković</w:t>
      </w:r>
      <w:bookmarkStart w:name="_GoBack" w:id="0"/>
      <w:bookmarkEnd w:id="0"/>
    </w:p>
    <w:p w:rsidRDefault="00E32BC5" w:rsidP="009E1015" w:rsidR="00E32BC5" w:rsidRPr="00A75E8F">
      <w:pPr>
        <w:jc w:val="both"/>
      </w:pPr>
    </w:p>
    <w:p w:rsidRDefault="009E1015" w:rsidP="009E1015" w:rsidR="009E1015" w:rsidRPr="00A75E8F">
      <w:pPr>
        <w:jc w:val="both"/>
      </w:pPr>
      <w:r w:rsidRPr="00A75E8F">
        <w:t xml:space="preserve">Zapisničar: Danijela Špeletić                                          </w:t>
      </w:r>
    </w:p>
    <w:p w:rsidRDefault="009E1015" w:rsidP="009E1015" w:rsidR="0048463B">
      <w:pPr>
        <w:jc w:val="both"/>
        <w:rPr>
          <w:color w:val="000000"/>
        </w:rPr>
      </w:pPr>
      <w:r w:rsidRPr="00A75E8F">
        <w:rPr>
          <w:color w:val="000000"/>
        </w:rPr>
        <w:t xml:space="preserve">   </w:t>
      </w:r>
    </w:p>
    <w:p w:rsidRDefault="00EB2B0F" w:rsidP="009E1015" w:rsidR="00EB2B0F" w:rsidRPr="00A75E8F">
      <w:pPr>
        <w:jc w:val="both"/>
        <w:rPr>
          <w:color w:val="000000"/>
        </w:rPr>
      </w:pPr>
    </w:p>
    <w:p w:rsidRDefault="009E1015" w:rsidP="009E1015" w:rsidR="009E1015" w:rsidRPr="00A75E8F">
      <w:pPr>
        <w:rPr>
          <w:lang w:eastAsia="x-none" w:val="x-none"/>
        </w:rPr>
      </w:pPr>
      <w:r w:rsidRPr="00A75E8F">
        <w:rPr>
          <w:lang w:eastAsia="x-none" w:val="x-none"/>
        </w:rPr>
        <w:t>UPUTA O PRAVNOM LIJEKU:</w:t>
      </w:r>
    </w:p>
    <w:p w:rsidRDefault="009E1015" w:rsidP="009E1015" w:rsidR="009E1015" w:rsidRPr="0035257C">
      <w:pPr>
        <w:jc w:val="both"/>
        <w:rPr>
          <w:lang w:eastAsia="x-none"/>
        </w:rPr>
      </w:pPr>
      <w:r w:rsidRPr="00A75E8F">
        <w:rPr>
          <w:lang w:eastAsia="x-none" w:val="x-none"/>
        </w:rPr>
        <w:t>Protiv ovog rješenja može nezadovoljna stranka uložiti žalbu Visokom trgovačkom sudu Republike Hrvatske u Zagrebu u roku od 8 dana pismeno u 3 primjerka putem ovoga suda.</w:t>
      </w:r>
    </w:p>
    <w:p w:rsidRDefault="005611B1" w:rsidP="009E1015" w:rsidR="005611B1" w:rsidRPr="00A75E8F">
      <w:pPr>
        <w:rPr>
          <w:lang w:eastAsia="x-none"/>
        </w:rPr>
      </w:pPr>
    </w:p>
    <w:p w:rsidRDefault="00560A37" w:rsidP="00560A37" w:rsidR="00560A37" w:rsidRPr="00A75E8F">
      <w:pPr>
        <w:jc w:val="both"/>
      </w:pPr>
      <w:r w:rsidRPr="00A75E8F">
        <w:t>DNA:</w:t>
      </w:r>
    </w:p>
    <w:p w:rsidRDefault="000C65A4" w:rsidP="000C65A4" w:rsidR="000C65A4">
      <w:r>
        <w:t>-</w:t>
      </w:r>
      <w:r>
        <w:tab/>
        <w:t xml:space="preserve">Predlagatelj </w:t>
      </w:r>
      <w:r w:rsidR="00211AE2">
        <w:t xml:space="preserve">FINA </w:t>
      </w:r>
    </w:p>
    <w:p w:rsidRDefault="000C65A4" w:rsidP="000C65A4" w:rsidR="000C65A4">
      <w:r w:rsidRPr="00DB33EE">
        <w:t>-</w:t>
      </w:r>
      <w:r w:rsidRPr="00DB33EE">
        <w:tab/>
        <w:t xml:space="preserve">Stečajni upravitelj </w:t>
      </w:r>
      <w:r w:rsidRPr="00DB33EE">
        <w:rPr>
          <w:color w:val="000000"/>
        </w:rPr>
        <w:t>Filip Babić, Osijek, Trg bana Josipa Jelačića 18</w:t>
      </w:r>
    </w:p>
    <w:p w:rsidRDefault="000C65A4" w:rsidP="000C65A4" w:rsidR="000C65A4">
      <w:r>
        <w:t>-</w:t>
      </w:r>
      <w:r>
        <w:tab/>
        <w:t>Dužnik G. A. S. - GRADNJA d. o. o., Kneževi Vinogradi, Glavna 124</w:t>
      </w:r>
    </w:p>
    <w:p w:rsidRDefault="000C65A4" w:rsidP="000C65A4" w:rsidR="000C65A4">
      <w:r>
        <w:t>-</w:t>
      </w:r>
      <w:r>
        <w:tab/>
        <w:t xml:space="preserve">Zakonski zastupnik dužnika Zoran Bošnjak, Kneževi Vinogradi, Glavna 124 </w:t>
      </w:r>
    </w:p>
    <w:p w:rsidRDefault="000C65A4" w:rsidP="000C65A4" w:rsidR="000C65A4">
      <w:r>
        <w:t>-</w:t>
      </w:r>
      <w:r>
        <w:tab/>
        <w:t>e-oglasna ploča</w:t>
      </w:r>
    </w:p>
    <w:p w:rsidRDefault="000C65A4" w:rsidP="000C65A4" w:rsidR="000C65A4" w:rsidRPr="000C65A4">
      <w:pPr>
        <w:rPr>
          <w:b/>
          <w:u w:val="single"/>
        </w:rPr>
      </w:pPr>
      <w:r>
        <w:t>-</w:t>
      </w:r>
      <w:r>
        <w:tab/>
        <w:t xml:space="preserve">Registru – elektroničkim putem </w:t>
      </w:r>
      <w:r w:rsidRPr="000C65A4">
        <w:rPr>
          <w:b/>
          <w:u w:val="single"/>
        </w:rPr>
        <w:t>odmah i nakon pravomoćnosti</w:t>
      </w:r>
    </w:p>
    <w:p w:rsidRDefault="000C65A4" w:rsidP="000C65A4" w:rsidR="000C65A4">
      <w:r>
        <w:t>-</w:t>
      </w:r>
      <w:r>
        <w:tab/>
        <w:t>ŽDO GUO Osijek</w:t>
      </w:r>
    </w:p>
    <w:p w:rsidRDefault="000C65A4" w:rsidP="000C65A4" w:rsidR="000C65A4">
      <w:r>
        <w:t>-</w:t>
      </w:r>
      <w:r>
        <w:tab/>
        <w:t>Porezna uprava Osijek</w:t>
      </w:r>
    </w:p>
    <w:p w:rsidRDefault="000C65A4" w:rsidP="000C65A4" w:rsidR="000C65A4" w:rsidRPr="000C65A4">
      <w:pPr>
        <w:rPr>
          <w:b/>
        </w:rPr>
      </w:pPr>
      <w:r>
        <w:t>-</w:t>
      </w:r>
      <w:r>
        <w:tab/>
        <w:t xml:space="preserve">RH Ministarstvo pravosuđa </w:t>
      </w:r>
      <w:proofErr w:type="spellStart"/>
      <w:r w:rsidRPr="000C65A4">
        <w:rPr>
          <w:b/>
        </w:rPr>
        <w:t>elek</w:t>
      </w:r>
      <w:proofErr w:type="spellEnd"/>
      <w:r w:rsidRPr="000C65A4">
        <w:rPr>
          <w:b/>
        </w:rPr>
        <w:t>. poštom</w:t>
      </w:r>
    </w:p>
    <w:p w:rsidRDefault="000C65A4" w:rsidP="000C65A4" w:rsidR="000C65A4">
      <w:r>
        <w:t>-</w:t>
      </w:r>
      <w:r>
        <w:tab/>
        <w:t>Riješeno otvaranjem i zaključenjem</w:t>
      </w:r>
    </w:p>
    <w:p w:rsidRDefault="001D73F8" w:rsidP="000C65A4" w:rsidR="00671A4A" w:rsidRPr="00A75E8F">
      <w:r>
        <w:t>-</w:t>
      </w:r>
      <w:r>
        <w:tab/>
        <w:t>kal. 08.08.2018.</w:t>
      </w:r>
    </w:p>
    <w:sectPr w:rsidSect="00606835" w:rsidR="00671A4A" w:rsidRPr="00A75E8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4CF9" w:rsidR="006A4CF9">
      <w:r>
        <w:separator/>
      </w:r>
    </w:p>
  </w:endnote>
  <w:endnote w:id="0" w:type="continuationSeparator">
    <w:p w:rsidRDefault="006A4CF9" w:rsidR="006A4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4CF9" w:rsidR="006A4CF9">
      <w:r>
        <w:separator/>
      </w:r>
    </w:p>
  </w:footnote>
  <w:footnote w:id="0" w:type="continuationSeparator">
    <w:p w:rsidRDefault="006A4CF9" w:rsidR="006A4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A0A">
      <w:rPr>
        <w:rStyle w:val="Brojstranice"/>
        <w:noProof/>
      </w:rPr>
      <w:t>5</w:t>
    </w:r>
    <w:r>
      <w:rPr>
        <w:rStyle w:val="Brojstranice"/>
      </w:rPr>
      <w:fldChar w:fldCharType="end"/>
    </w:r>
  </w:p>
  <w:p w:rsidRDefault="00BF3E59" w:rsidP="00E04EBC" w:rsidR="00E04EBC">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E04EBC">
      <w:t>7 St-1413/17-25</w:t>
    </w:r>
  </w:p>
  <w:p w:rsidRDefault="00A75E8F" w:rsidP="00AD19CF" w:rsidR="00A75E8F">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E66930">
      <w:t>14</w:t>
    </w:r>
    <w:r w:rsidR="00E04EBC">
      <w:t>13</w:t>
    </w:r>
    <w:r w:rsidR="00634DB9">
      <w:t>/1</w:t>
    </w:r>
    <w:r w:rsidR="006D0CA8">
      <w:t>7</w:t>
    </w:r>
    <w:r w:rsidR="00634DB9">
      <w:t>-</w:t>
    </w:r>
    <w:r w:rsidR="00E04EBC">
      <w:t>25</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C26044"/>
    <w:multiLevelType w:val="hybridMultilevel"/>
    <w:tmpl w:val="765E6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5E897A18"/>
    <w:multiLevelType w:val="hybridMultilevel"/>
    <w:tmpl w:val="24BEDE16"/>
    <w:lvl w:tplc="377AD44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7">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1">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6"/>
  </w:num>
  <w:num w:numId="12">
    <w:abstractNumId w:val="17"/>
  </w:num>
  <w:num w:numId="13">
    <w:abstractNumId w:val="10"/>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num>
  <w:num w:numId="19">
    <w:abstractNumId w:val="16"/>
  </w:num>
  <w:num w:numId="20">
    <w:abstractNumId w:val="16"/>
  </w:num>
  <w:num w:numId="21">
    <w:abstractNumId w:val="21"/>
  </w:num>
  <w:num w:numId="22">
    <w:abstractNumId w:val="1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16"/>
  </w:num>
  <w:num w:numId="27">
    <w:abstractNumId w:val="12"/>
  </w:num>
  <w:num w:numId="28">
    <w:abstractNumId w:val="16"/>
  </w:num>
  <w:num w:numId="29">
    <w:abstractNumId w:val="16"/>
  </w:num>
  <w:num w:numId="30">
    <w:abstractNumId w:val="12"/>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5"/>
  </w:num>
  <w:num w:numId="41">
    <w:abstractNumId w:val="5"/>
  </w:num>
  <w:num w:numId="42">
    <w:abstractNumId w:val="16"/>
  </w:num>
  <w:num w:numId="4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C65A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4BD1"/>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6C9D"/>
    <w:rsid w:val="0017746A"/>
    <w:rsid w:val="00180456"/>
    <w:rsid w:val="0018135D"/>
    <w:rsid w:val="00181463"/>
    <w:rsid w:val="001816D6"/>
    <w:rsid w:val="0018193E"/>
    <w:rsid w:val="00181C61"/>
    <w:rsid w:val="00183590"/>
    <w:rsid w:val="00184AB1"/>
    <w:rsid w:val="00184D56"/>
    <w:rsid w:val="00184F3E"/>
    <w:rsid w:val="00186D18"/>
    <w:rsid w:val="001879BB"/>
    <w:rsid w:val="00187ABA"/>
    <w:rsid w:val="00190025"/>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1BBC"/>
    <w:rsid w:val="001B22AA"/>
    <w:rsid w:val="001B2C62"/>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59CE"/>
    <w:rsid w:val="001D65A9"/>
    <w:rsid w:val="001D73F8"/>
    <w:rsid w:val="001D7981"/>
    <w:rsid w:val="001E12BE"/>
    <w:rsid w:val="001E2409"/>
    <w:rsid w:val="001E51F4"/>
    <w:rsid w:val="001E53C8"/>
    <w:rsid w:val="001E6626"/>
    <w:rsid w:val="001E6E23"/>
    <w:rsid w:val="001E75BA"/>
    <w:rsid w:val="001F0363"/>
    <w:rsid w:val="001F07BF"/>
    <w:rsid w:val="001F0C04"/>
    <w:rsid w:val="001F2D81"/>
    <w:rsid w:val="001F4357"/>
    <w:rsid w:val="001F4FE5"/>
    <w:rsid w:val="001F6F12"/>
    <w:rsid w:val="002009C8"/>
    <w:rsid w:val="00203168"/>
    <w:rsid w:val="002050A7"/>
    <w:rsid w:val="00205878"/>
    <w:rsid w:val="00206FC9"/>
    <w:rsid w:val="00207E31"/>
    <w:rsid w:val="00210EAC"/>
    <w:rsid w:val="002114F3"/>
    <w:rsid w:val="00211AE2"/>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4C36"/>
    <w:rsid w:val="00235283"/>
    <w:rsid w:val="002367AD"/>
    <w:rsid w:val="002370B4"/>
    <w:rsid w:val="002374B2"/>
    <w:rsid w:val="00237AB3"/>
    <w:rsid w:val="002400AA"/>
    <w:rsid w:val="00241AA9"/>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1787"/>
    <w:rsid w:val="002C309E"/>
    <w:rsid w:val="002C3A38"/>
    <w:rsid w:val="002C46EC"/>
    <w:rsid w:val="002C496F"/>
    <w:rsid w:val="002C5672"/>
    <w:rsid w:val="002C683E"/>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2F7F"/>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3FC5"/>
    <w:rsid w:val="00334DA1"/>
    <w:rsid w:val="00336845"/>
    <w:rsid w:val="00337B8C"/>
    <w:rsid w:val="00342017"/>
    <w:rsid w:val="00342279"/>
    <w:rsid w:val="00342932"/>
    <w:rsid w:val="003445E1"/>
    <w:rsid w:val="00345532"/>
    <w:rsid w:val="00345BCD"/>
    <w:rsid w:val="003462CE"/>
    <w:rsid w:val="00351B43"/>
    <w:rsid w:val="00351D5D"/>
    <w:rsid w:val="00352295"/>
    <w:rsid w:val="0035257C"/>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366D"/>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4BF8"/>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55B"/>
    <w:rsid w:val="00446619"/>
    <w:rsid w:val="00446B97"/>
    <w:rsid w:val="00446CAF"/>
    <w:rsid w:val="00446E1B"/>
    <w:rsid w:val="00450039"/>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0949"/>
    <w:rsid w:val="004717FF"/>
    <w:rsid w:val="00471861"/>
    <w:rsid w:val="0047259C"/>
    <w:rsid w:val="004728FD"/>
    <w:rsid w:val="0047338B"/>
    <w:rsid w:val="00475155"/>
    <w:rsid w:val="0047589D"/>
    <w:rsid w:val="004759E6"/>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171"/>
    <w:rsid w:val="004E5BB3"/>
    <w:rsid w:val="004E7D28"/>
    <w:rsid w:val="004F0B03"/>
    <w:rsid w:val="004F2AA7"/>
    <w:rsid w:val="004F3C29"/>
    <w:rsid w:val="004F422A"/>
    <w:rsid w:val="004F4826"/>
    <w:rsid w:val="004F5315"/>
    <w:rsid w:val="004F5AF1"/>
    <w:rsid w:val="004F7D7E"/>
    <w:rsid w:val="005013B9"/>
    <w:rsid w:val="00501F54"/>
    <w:rsid w:val="00503088"/>
    <w:rsid w:val="005037E9"/>
    <w:rsid w:val="00504C4B"/>
    <w:rsid w:val="0050594E"/>
    <w:rsid w:val="00506801"/>
    <w:rsid w:val="00507902"/>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1B1"/>
    <w:rsid w:val="00561472"/>
    <w:rsid w:val="00561AEC"/>
    <w:rsid w:val="005628B0"/>
    <w:rsid w:val="00566BD1"/>
    <w:rsid w:val="00566E5A"/>
    <w:rsid w:val="00567101"/>
    <w:rsid w:val="005671E9"/>
    <w:rsid w:val="0057130E"/>
    <w:rsid w:val="00573343"/>
    <w:rsid w:val="0057403E"/>
    <w:rsid w:val="00575576"/>
    <w:rsid w:val="00575E93"/>
    <w:rsid w:val="00576A3C"/>
    <w:rsid w:val="0058014D"/>
    <w:rsid w:val="00580354"/>
    <w:rsid w:val="00584046"/>
    <w:rsid w:val="0058469D"/>
    <w:rsid w:val="005848FB"/>
    <w:rsid w:val="0058525E"/>
    <w:rsid w:val="0059116A"/>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B7FED"/>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38B"/>
    <w:rsid w:val="005D754F"/>
    <w:rsid w:val="005E3194"/>
    <w:rsid w:val="005E415E"/>
    <w:rsid w:val="005E5BF8"/>
    <w:rsid w:val="005E6406"/>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BB"/>
    <w:rsid w:val="006457EA"/>
    <w:rsid w:val="0064699F"/>
    <w:rsid w:val="00647EBA"/>
    <w:rsid w:val="006507FD"/>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4CF9"/>
    <w:rsid w:val="006A56D5"/>
    <w:rsid w:val="006A5786"/>
    <w:rsid w:val="006A5E58"/>
    <w:rsid w:val="006A5F8E"/>
    <w:rsid w:val="006A7409"/>
    <w:rsid w:val="006A7721"/>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5C23"/>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68A9"/>
    <w:rsid w:val="007B784C"/>
    <w:rsid w:val="007C05EF"/>
    <w:rsid w:val="007C0B2F"/>
    <w:rsid w:val="007C1DC5"/>
    <w:rsid w:val="007C2138"/>
    <w:rsid w:val="007C2C1E"/>
    <w:rsid w:val="007C486F"/>
    <w:rsid w:val="007C70C0"/>
    <w:rsid w:val="007C71A8"/>
    <w:rsid w:val="007D0AF9"/>
    <w:rsid w:val="007D1059"/>
    <w:rsid w:val="007D107A"/>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5CC2"/>
    <w:rsid w:val="008062BF"/>
    <w:rsid w:val="0080767B"/>
    <w:rsid w:val="008122CF"/>
    <w:rsid w:val="008134E3"/>
    <w:rsid w:val="00813745"/>
    <w:rsid w:val="008148F8"/>
    <w:rsid w:val="008157B1"/>
    <w:rsid w:val="008157DB"/>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43AF"/>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2CDD"/>
    <w:rsid w:val="0086350F"/>
    <w:rsid w:val="0086546C"/>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1A0A"/>
    <w:rsid w:val="008A309F"/>
    <w:rsid w:val="008A342E"/>
    <w:rsid w:val="008A3AB9"/>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290"/>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0FB0"/>
    <w:rsid w:val="00921ABC"/>
    <w:rsid w:val="00921BE1"/>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59E3"/>
    <w:rsid w:val="00986DE6"/>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42DB"/>
    <w:rsid w:val="009A5B31"/>
    <w:rsid w:val="009B1BB6"/>
    <w:rsid w:val="009B207E"/>
    <w:rsid w:val="009B20D7"/>
    <w:rsid w:val="009B27F6"/>
    <w:rsid w:val="009B5CB5"/>
    <w:rsid w:val="009B7273"/>
    <w:rsid w:val="009B7525"/>
    <w:rsid w:val="009B7CA4"/>
    <w:rsid w:val="009B7E70"/>
    <w:rsid w:val="009C0ACB"/>
    <w:rsid w:val="009C29E7"/>
    <w:rsid w:val="009C29F0"/>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447"/>
    <w:rsid w:val="009F081C"/>
    <w:rsid w:val="009F0BE9"/>
    <w:rsid w:val="009F266E"/>
    <w:rsid w:val="009F2CF9"/>
    <w:rsid w:val="009F2DE0"/>
    <w:rsid w:val="009F30B3"/>
    <w:rsid w:val="009F4210"/>
    <w:rsid w:val="009F4E9E"/>
    <w:rsid w:val="009F5048"/>
    <w:rsid w:val="009F58D3"/>
    <w:rsid w:val="009F5B5D"/>
    <w:rsid w:val="009F72D8"/>
    <w:rsid w:val="00A0079C"/>
    <w:rsid w:val="00A007A7"/>
    <w:rsid w:val="00A00920"/>
    <w:rsid w:val="00A02121"/>
    <w:rsid w:val="00A02273"/>
    <w:rsid w:val="00A02523"/>
    <w:rsid w:val="00A041AB"/>
    <w:rsid w:val="00A04BA6"/>
    <w:rsid w:val="00A04D7C"/>
    <w:rsid w:val="00A07288"/>
    <w:rsid w:val="00A0740C"/>
    <w:rsid w:val="00A07DF8"/>
    <w:rsid w:val="00A11CF8"/>
    <w:rsid w:val="00A13689"/>
    <w:rsid w:val="00A14BE8"/>
    <w:rsid w:val="00A14DE5"/>
    <w:rsid w:val="00A157D6"/>
    <w:rsid w:val="00A15A89"/>
    <w:rsid w:val="00A16B89"/>
    <w:rsid w:val="00A16DAE"/>
    <w:rsid w:val="00A1773E"/>
    <w:rsid w:val="00A22BB8"/>
    <w:rsid w:val="00A23B44"/>
    <w:rsid w:val="00A240BA"/>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3A2"/>
    <w:rsid w:val="00A8567B"/>
    <w:rsid w:val="00A86B8B"/>
    <w:rsid w:val="00A872F1"/>
    <w:rsid w:val="00A87F95"/>
    <w:rsid w:val="00A901DC"/>
    <w:rsid w:val="00A914EE"/>
    <w:rsid w:val="00A9309E"/>
    <w:rsid w:val="00A93E91"/>
    <w:rsid w:val="00A93F0F"/>
    <w:rsid w:val="00A94749"/>
    <w:rsid w:val="00A94AB5"/>
    <w:rsid w:val="00A95008"/>
    <w:rsid w:val="00A965E6"/>
    <w:rsid w:val="00AA1BC8"/>
    <w:rsid w:val="00AA1EA2"/>
    <w:rsid w:val="00AA2175"/>
    <w:rsid w:val="00AA2C22"/>
    <w:rsid w:val="00AA3A3B"/>
    <w:rsid w:val="00AA40A5"/>
    <w:rsid w:val="00AA4D94"/>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5511"/>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1366"/>
    <w:rsid w:val="00B22F69"/>
    <w:rsid w:val="00B23F77"/>
    <w:rsid w:val="00B2408D"/>
    <w:rsid w:val="00B24D8D"/>
    <w:rsid w:val="00B26835"/>
    <w:rsid w:val="00B26F71"/>
    <w:rsid w:val="00B303AF"/>
    <w:rsid w:val="00B325AA"/>
    <w:rsid w:val="00B3537E"/>
    <w:rsid w:val="00B36410"/>
    <w:rsid w:val="00B36972"/>
    <w:rsid w:val="00B36B82"/>
    <w:rsid w:val="00B3765C"/>
    <w:rsid w:val="00B40EB0"/>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4AD"/>
    <w:rsid w:val="00B74FDD"/>
    <w:rsid w:val="00B766CA"/>
    <w:rsid w:val="00B80306"/>
    <w:rsid w:val="00B80497"/>
    <w:rsid w:val="00B821DD"/>
    <w:rsid w:val="00B8284F"/>
    <w:rsid w:val="00B82912"/>
    <w:rsid w:val="00B83236"/>
    <w:rsid w:val="00B8355E"/>
    <w:rsid w:val="00B83CFF"/>
    <w:rsid w:val="00B84AA4"/>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7F"/>
    <w:rsid w:val="00BD5693"/>
    <w:rsid w:val="00BD6E08"/>
    <w:rsid w:val="00BD7F81"/>
    <w:rsid w:val="00BE018E"/>
    <w:rsid w:val="00BE0835"/>
    <w:rsid w:val="00BE0FA0"/>
    <w:rsid w:val="00BE1684"/>
    <w:rsid w:val="00BE267B"/>
    <w:rsid w:val="00BE550E"/>
    <w:rsid w:val="00BE559E"/>
    <w:rsid w:val="00BE5CC6"/>
    <w:rsid w:val="00BE7506"/>
    <w:rsid w:val="00BF1493"/>
    <w:rsid w:val="00BF2330"/>
    <w:rsid w:val="00BF2736"/>
    <w:rsid w:val="00BF2838"/>
    <w:rsid w:val="00BF3E59"/>
    <w:rsid w:val="00BF46FE"/>
    <w:rsid w:val="00BF532F"/>
    <w:rsid w:val="00BF70D6"/>
    <w:rsid w:val="00BF7261"/>
    <w:rsid w:val="00BF78AE"/>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0F0F"/>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13F"/>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291E"/>
    <w:rsid w:val="00CA39D0"/>
    <w:rsid w:val="00CA3C15"/>
    <w:rsid w:val="00CA43FD"/>
    <w:rsid w:val="00CA5FB2"/>
    <w:rsid w:val="00CA605B"/>
    <w:rsid w:val="00CA6F05"/>
    <w:rsid w:val="00CA752E"/>
    <w:rsid w:val="00CA75DA"/>
    <w:rsid w:val="00CA7C47"/>
    <w:rsid w:val="00CB0120"/>
    <w:rsid w:val="00CB0D53"/>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1F5"/>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1C54"/>
    <w:rsid w:val="00DA2971"/>
    <w:rsid w:val="00DA2DE2"/>
    <w:rsid w:val="00DA3097"/>
    <w:rsid w:val="00DA5087"/>
    <w:rsid w:val="00DA532B"/>
    <w:rsid w:val="00DA5644"/>
    <w:rsid w:val="00DA64EF"/>
    <w:rsid w:val="00DA6642"/>
    <w:rsid w:val="00DA6841"/>
    <w:rsid w:val="00DB030F"/>
    <w:rsid w:val="00DB032C"/>
    <w:rsid w:val="00DB147C"/>
    <w:rsid w:val="00DB1BF9"/>
    <w:rsid w:val="00DB33EE"/>
    <w:rsid w:val="00DB6077"/>
    <w:rsid w:val="00DB62A5"/>
    <w:rsid w:val="00DB6363"/>
    <w:rsid w:val="00DB6467"/>
    <w:rsid w:val="00DB77DD"/>
    <w:rsid w:val="00DC04A4"/>
    <w:rsid w:val="00DC0526"/>
    <w:rsid w:val="00DC1CFF"/>
    <w:rsid w:val="00DC2A34"/>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3699"/>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4EBC"/>
    <w:rsid w:val="00E053C9"/>
    <w:rsid w:val="00E069FB"/>
    <w:rsid w:val="00E07772"/>
    <w:rsid w:val="00E07F35"/>
    <w:rsid w:val="00E11205"/>
    <w:rsid w:val="00E11EB7"/>
    <w:rsid w:val="00E11EB8"/>
    <w:rsid w:val="00E15FAE"/>
    <w:rsid w:val="00E16D6C"/>
    <w:rsid w:val="00E16DAD"/>
    <w:rsid w:val="00E17A28"/>
    <w:rsid w:val="00E202B6"/>
    <w:rsid w:val="00E222E3"/>
    <w:rsid w:val="00E24FDE"/>
    <w:rsid w:val="00E25567"/>
    <w:rsid w:val="00E263A1"/>
    <w:rsid w:val="00E26E32"/>
    <w:rsid w:val="00E275EE"/>
    <w:rsid w:val="00E277EC"/>
    <w:rsid w:val="00E277EE"/>
    <w:rsid w:val="00E301C3"/>
    <w:rsid w:val="00E31315"/>
    <w:rsid w:val="00E313D4"/>
    <w:rsid w:val="00E32BC5"/>
    <w:rsid w:val="00E330EE"/>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3AD9"/>
    <w:rsid w:val="00E54E43"/>
    <w:rsid w:val="00E55332"/>
    <w:rsid w:val="00E57654"/>
    <w:rsid w:val="00E60210"/>
    <w:rsid w:val="00E60962"/>
    <w:rsid w:val="00E6113A"/>
    <w:rsid w:val="00E61781"/>
    <w:rsid w:val="00E62531"/>
    <w:rsid w:val="00E625CB"/>
    <w:rsid w:val="00E62F34"/>
    <w:rsid w:val="00E6387D"/>
    <w:rsid w:val="00E64363"/>
    <w:rsid w:val="00E664CE"/>
    <w:rsid w:val="00E66930"/>
    <w:rsid w:val="00E66DED"/>
    <w:rsid w:val="00E67058"/>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318"/>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B0F"/>
    <w:rsid w:val="00EB2C88"/>
    <w:rsid w:val="00EB349F"/>
    <w:rsid w:val="00EB39E0"/>
    <w:rsid w:val="00EB3A1D"/>
    <w:rsid w:val="00EB42BE"/>
    <w:rsid w:val="00EB452C"/>
    <w:rsid w:val="00EB463B"/>
    <w:rsid w:val="00EB4BA8"/>
    <w:rsid w:val="00EB5294"/>
    <w:rsid w:val="00EB55B9"/>
    <w:rsid w:val="00EB58BB"/>
    <w:rsid w:val="00EB59D8"/>
    <w:rsid w:val="00EB5E47"/>
    <w:rsid w:val="00EB5F2D"/>
    <w:rsid w:val="00EB68D8"/>
    <w:rsid w:val="00EB6DB5"/>
    <w:rsid w:val="00EB6F2B"/>
    <w:rsid w:val="00EC04E7"/>
    <w:rsid w:val="00EC0CD1"/>
    <w:rsid w:val="00EC10D7"/>
    <w:rsid w:val="00EC1833"/>
    <w:rsid w:val="00EC3278"/>
    <w:rsid w:val="00EC53AD"/>
    <w:rsid w:val="00EC64A3"/>
    <w:rsid w:val="00ED128A"/>
    <w:rsid w:val="00ED1306"/>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421A"/>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28E3"/>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3B19"/>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E9F"/>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6E2E"/>
    <w:rsid w:val="00F77693"/>
    <w:rsid w:val="00F80146"/>
    <w:rsid w:val="00F80ED7"/>
    <w:rsid w:val="00F816F4"/>
    <w:rsid w:val="00F81E21"/>
    <w:rsid w:val="00F82E5F"/>
    <w:rsid w:val="00F83813"/>
    <w:rsid w:val="00F83D49"/>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04EB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 w:customStyle="true" w:styleId="st1" w:type="character">
    <w:name w:val="st1"/>
    <w:basedOn w:val="Zadanifontodlomka"/>
    <w:rsid w:val="00D841F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04EB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 w:customStyle="1" w:styleId="st1" w:type="character">
    <w:name w:val="st1"/>
    <w:basedOn w:val="Zadanifontodlomka"/>
    <w:rsid w:val="00D841F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5063283">
      <w:bodyDiv w:val="true"/>
      <w:marLeft w:val="0"/>
      <w:marRight w:val="0"/>
      <w:marTop w:val="0"/>
      <w:marBottom w:val="0"/>
      <w:divBdr>
        <w:top w:space="0" w:sz="0" w:color="auto" w:val="none"/>
        <w:left w:space="0" w:sz="0" w:color="auto" w:val="none"/>
        <w:bottom w:space="0" w:sz="0" w:color="auto" w:val="none"/>
        <w:right w:space="0" w:sz="0" w:color="auto" w:val="none"/>
      </w:divBdr>
    </w:div>
    <w:div w:id="6403599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77227023">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4276317">
      <w:bodyDiv w:val="true"/>
      <w:marLeft w:val="0"/>
      <w:marRight w:val="0"/>
      <w:marTop w:val="0"/>
      <w:marBottom w:val="0"/>
      <w:divBdr>
        <w:top w:space="0" w:sz="0" w:color="auto" w:val="none"/>
        <w:left w:space="0" w:sz="0" w:color="auto" w:val="none"/>
        <w:bottom w:space="0" w:sz="0" w:color="auto" w:val="none"/>
        <w:right w:space="0" w:sz="0" w:color="auto" w:val="none"/>
      </w:divBdr>
    </w:div>
    <w:div w:id="376590201">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14421331">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148035">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798111125">
      <w:bodyDiv w:val="true"/>
      <w:marLeft w:val="0"/>
      <w:marRight w:val="0"/>
      <w:marTop w:val="0"/>
      <w:marBottom w:val="0"/>
      <w:divBdr>
        <w:top w:space="0" w:sz="0" w:color="auto" w:val="none"/>
        <w:left w:space="0" w:sz="0" w:color="auto" w:val="none"/>
        <w:bottom w:space="0" w:sz="0" w:color="auto" w:val="none"/>
        <w:right w:space="0" w:sz="0" w:color="auto" w:val="none"/>
      </w:divBdr>
    </w:div>
    <w:div w:id="798452403">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04783622">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49964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39621043">
      <w:bodyDiv w:val="true"/>
      <w:marLeft w:val="0"/>
      <w:marRight w:val="0"/>
      <w:marTop w:val="0"/>
      <w:marBottom w:val="0"/>
      <w:divBdr>
        <w:top w:space="0" w:sz="0" w:color="auto" w:val="none"/>
        <w:left w:space="0" w:sz="0" w:color="auto" w:val="none"/>
        <w:bottom w:space="0" w:sz="0" w:color="auto" w:val="none"/>
        <w:right w:space="0" w:sz="0" w:color="auto" w:val="none"/>
      </w:divBdr>
    </w:div>
    <w:div w:id="1054305947">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798587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4033976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6010024">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01188982">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59890247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1927976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72705805">
      <w:bodyDiv w:val="true"/>
      <w:marLeft w:val="0"/>
      <w:marRight w:val="0"/>
      <w:marTop w:val="0"/>
      <w:marBottom w:val="0"/>
      <w:divBdr>
        <w:top w:space="0" w:sz="0" w:color="auto" w:val="none"/>
        <w:left w:space="0" w:sz="0" w:color="auto" w:val="none"/>
        <w:bottom w:space="0" w:sz="0" w:color="auto" w:val="none"/>
        <w:right w:space="0" w:sz="0" w:color="auto" w:val="none"/>
      </w:divBdr>
    </w:div>
    <w:div w:id="177539565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St-1413/2017-25</izvorni_sadrzaj>
    <derivirana_varijabla naziv="DomainObject.Oznaka_1">St-1413/2017-25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1413</izvorni_sadrzaj>
    <derivirana_varijabla naziv="DomainObject.Predmet.Broj_1">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svibnja 2018.</izvorni_sadrzaj>
    <derivirana_varijabla naziv="DomainObject.Predmet.DatumRjesavanja_1">21.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St-1413/2017</izvorni_sadrzaj>
    <derivirana_varijabla naziv="DomainObject.Predmet.OznakaBroj_1">St-1413/2017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G. A. S. - GRADNJA društvo s ograničenom odgovornošću za izgradnju i prodaju</izvorni_sadrzaj>
    <derivirana_varijabla naziv="DomainObject.Predmet.ProtustrankaFormated_1">  G. A. S. - GRADNJA društvo s ograničenom odgovornošću za izgradnju i prodaju</derivirana_varijabla>
  </DomainObject.Predmet.ProtustrankaFormated>
  <DomainObject.Predmet.ProtustrankaFormatedOIB>
    <izvorni_sadrzaj>  G. A. S. - GRADNJA društvo s ograničenom odgovornošću za izgradnju i prodaju, OIB 54437585111</izvorni_sadrzaj>
    <derivirana_varijabla naziv="DomainObject.Predmet.ProtustrankaFormatedOIB_1">  G. A. S. - GRADNJA društvo s ograničenom odgovornošću za izgradnju i prodaju, OIB 54437585111</derivirana_varijabla>
  </DomainObject.Predmet.ProtustrankaFormatedOIB>
  <DomainObject.Predmet.ProtustrankaFormatedWithAdress>
    <izvorni_sadrzaj> G. A. S. - GRADNJA društvo s ograničenom odgovornošću za izgradnju i prodaju, Glavna 124, 31309 Kneževi Vinogradi</izvorni_sadrzaj>
    <derivirana_varijabla naziv="DomainObject.Predmet.ProtustrankaFormatedWithAdress_1"> G. A. S. - GRADNJA društvo s ograničenom odgovornošću za izgradnju i prodaju, Glavna 124, 31309 Kneževi Vinogradi</derivirana_varijabla>
  </DomainObject.Predmet.ProtustrankaFormatedWithAdress>
  <DomainObject.Predmet.ProtustrankaFormatedWithAdressOIB>
    <izvorni_sadrzaj> G. A. S. - GRADNJA društvo s ograničenom odgovornošću za izgradnju i prodaju, OIB 54437585111, Glavna 124, 31309 Kneževi Vinogradi</izvorni_sadrzaj>
    <derivirana_varijabla naziv="DomainObject.Predmet.ProtustrankaFormatedWithAdressOIB_1"> G. A. S. - GRADNJA društvo s ograničenom odgovornošću za izgradnju i prodaju, OIB 54437585111, Glavna 124, 31309 Kneževi Vinogradi</derivirana_varijabla>
  </DomainObject.Predmet.ProtustrankaFormatedWithAdressOIB>
  <DomainObject.Predmet.ProtustrankaWithAdress>
    <izvorni_sadrzaj>G. A. S. - GRADNJA društvo s ograničenom odgovornošću za izgradnju i prodaju Glavna 124, 31309 Kneževi Vinogradi</izvorni_sadrzaj>
    <derivirana_varijabla naziv="DomainObject.Predmet.ProtustrankaWithAdress_1">G. A. S. - GRADNJA društvo s ograničenom odgovornošću za izgradnju i prodaju Glavna 124, 31309 Kneževi Vinogradi</derivirana_varijabla>
  </DomainObject.Predmet.ProtustrankaWithAdress>
  <DomainObject.Predmet.ProtustrankaWithAdressOIB>
    <izvorni_sadrzaj>G. A. S. - GRADNJA društvo s ograničenom odgovornošću za izgradnju i prodaju, OIB 54437585111, Glavna 124, 31309 Kneževi Vinogradi</izvorni_sadrzaj>
    <derivirana_varijabla naziv="DomainObject.Predmet.ProtustrankaWithAdressOIB_1">G. A. S. - GRADNJA društvo s ograničenom odgovornošću za izgradnju i prodaju, OIB 54437585111, Glavna 124, 31309 Kneževi Vinogradi</derivirana_varijabla>
  </DomainObject.Predmet.ProtustrankaWithAdressOIB>
  <DomainObject.Predmet.ProtustrankaNazivFormated>
    <izvorni_sadrzaj>G. A. S. - GRADNJA društvo s ograničenom odgovornošću za izgradnju i prodaju</izvorni_sadrzaj>
    <derivirana_varijabla naziv="DomainObject.Predmet.ProtustrankaNazivFormated_1">G. A. S. - GRADNJA društvo s ograničenom odgovornošću za izgradnju i prodaju</derivirana_varijabla>
  </DomainObject.Predmet.ProtustrankaNazivFormated>
  <DomainObject.Predmet.ProtustrankaNazivFormatedOIB>
    <izvorni_sadrzaj>G. A. S. - GRADNJA društvo s ograničenom odgovornošću za izgradnju i prodaju, OIB 54437585111</izvorni_sadrzaj>
    <derivirana_varijabla naziv="DomainObject.Predmet.ProtustrankaNazivFormatedOIB_1">G. A. S. - GRADNJA društvo s ograničenom odgovornošću za izgradnju i prodaju, OIB 54437585111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 A. S. - GRADNJA društvo s ograničenom odgovornošću za izgradnju i prodaju</item>
    </izvorni_sadrzaj>
    <derivirana_varijabla naziv="DomainObject.Predmet.ProtuStrankaListFormated_1">
      <item>G. A. S. - GRADNJA društvo s ograničenom odgovornošću za izgradnju i prodaju</item>
    </derivirana_varijabla>
  </DomainObject.Predmet.ProtuStrankaListFormated>
  <DomainObject.Predmet.ProtuStrankaListFormatedOIB>
    <izvorni_sadrzaj>
      <item>G. A. S. - GRADNJA društvo s ograničenom odgovornošću za izgradnju i prodaju, OIB 54437585111</item>
    </izvorni_sadrzaj>
    <derivirana_varijabla naziv="DomainObject.Predmet.ProtuStrankaListFormatedOIB_1">
      <item>G. A. S. - GRADNJA društvo s ograničenom odgovornošću za izgradnju i prodaju, OIB 54437585111</item>
    </derivirana_varijabla>
  </DomainObject.Predmet.ProtuStrankaListFormatedOIB>
  <DomainObject.Predmet.ProtuStrankaListFormatedWithAdress>
    <izvorni_sadrzaj>
      <item>G. A. S. - GRADNJA društvo s ograničenom odgovornošću za izgradnju i prodaju, Glavna 124, 31309 Kneževi Vinogradi</item>
    </izvorni_sadrzaj>
    <derivirana_varijabla naziv="DomainObject.Predmet.ProtuStrankaListFormatedWithAdress_1">
      <item>G. A. S. - GRADNJA društvo s ograničenom odgovornošću za izgradnju i prodaju, Glavna 124, 31309 Kneževi Vinogradi</item>
    </derivirana_varijabla>
  </DomainObject.Predmet.ProtuStrankaListFormatedWithAdress>
  <DomainObject.Predmet.ProtuStrankaListFormatedWithAdressOIB>
    <izvorni_sadrzaj>
      <item>G. A. S. - GRADNJA društvo s ograničenom odgovornošću za izgradnju i prodaju, OIB 54437585111, Glavna 124, 31309 Kneževi Vinogradi</item>
    </izvorni_sadrzaj>
    <derivirana_varijabla naziv="DomainObject.Predmet.ProtuStrankaListFormatedWithAdressOIB_1">
      <item>G. A. S. - GRADNJA društvo s ograničenom odgovornošću za izgradnju i prodaju, OIB 54437585111, Glavna 124, 31309 Kneževi Vinogradi</item>
    </derivirana_varijabla>
  </DomainObject.Predmet.ProtuStrankaListFormatedWithAdressOIB>
  <DomainObject.Predmet.ProtuStrankaListNazivFormated>
    <izvorni_sadrzaj>
      <item>G. A. S. - GRADNJA društvo s ograničenom odgovornošću za izgradnju i prodaju</item>
    </izvorni_sadrzaj>
    <derivirana_varijabla naziv="DomainObject.Predmet.ProtuStrankaListNazivFormated_1">
      <item>G. A. S. - GRADNJA društvo s ograničenom odgovornošću za izgradnju i prodaju</item>
    </derivirana_varijabla>
  </DomainObject.Predmet.ProtuStrankaListNazivFormated>
  <DomainObject.Predmet.ProtuStrankaListNazivFormatedOIB>
    <izvorni_sadrzaj>
      <item>G. A. S. - GRADNJA društvo s ograničenom odgovornošću za izgradnju i prodaju, OIB 54437585111</item>
    </izvorni_sadrzaj>
    <derivirana_varijabla naziv="DomainObject.Predmet.ProtuStrankaListNazivFormatedOIB_1">
      <item>G. A. S. - GRADNJA društvo s ograničenom odgovornošću za izgradnju i prodaju, OIB 54437585111</item>
    </derivirana_varijabla>
  </DomainObject.Predmet.ProtuStrankaListNazivFormatedOIB>
  <DomainObject.Predmet.OstaliListFormated>
    <izvorni_sadrzaj>
      <item>Zoran Bošnjak</item>
    </izvorni_sadrzaj>
    <derivirana_varijabla naziv="DomainObject.Predmet.OstaliListFormated_1">
      <item>Zoran Bošnjak</item>
    </derivirana_varijabla>
  </DomainObject.Predmet.OstaliListFormated>
  <DomainObject.Predmet.OstaliListFormatedOIB>
    <izvorni_sadrzaj>
      <item>Zoran Bošnjak, OIB 05932825833</item>
    </izvorni_sadrzaj>
    <derivirana_varijabla naziv="DomainObject.Predmet.OstaliListFormatedOIB_1">
      <item>Zoran Bošnjak, OIB 05932825833</item>
    </derivirana_varijabla>
  </DomainObject.Predmet.OstaliListFormatedOIB>
  <DomainObject.Predmet.OstaliListFormatedWithAdress>
    <izvorni_sadrzaj>
      <item>Zoran Bošnjak</item>
    </izvorni_sadrzaj>
    <derivirana_varijabla naziv="DomainObject.Predmet.OstaliListFormatedWithAdress_1">
      <item>Zoran Bošnjak</item>
    </derivirana_varijabla>
  </DomainObject.Predmet.OstaliListFormatedWithAdress>
  <DomainObject.Predmet.OstaliListFormatedWithAdressOIB>
    <izvorni_sadrzaj>
      <item>Zoran Bošnjak, OIB 05932825833</item>
    </izvorni_sadrzaj>
    <derivirana_varijabla naziv="DomainObject.Predmet.OstaliListFormatedWithAdressOIB_1">
      <item>Zoran Bošnjak, OIB 05932825833</item>
    </derivirana_varijabla>
  </DomainObject.Predmet.OstaliListFormatedWithAdressOIB>
  <DomainObject.Predmet.OstaliListNazivFormated>
    <izvorni_sadrzaj>
      <item>Zoran Bošnjak</item>
    </izvorni_sadrzaj>
    <derivirana_varijabla naziv="DomainObject.Predmet.OstaliListNazivFormated_1">
      <item>Zoran Bošnjak</item>
    </derivirana_varijabla>
  </DomainObject.Predmet.OstaliListNazivFormated>
  <DomainObject.Predmet.OstaliListNazivFormatedOIB>
    <izvorni_sadrzaj>
      <item>Zoran Bošnjak, OIB 05932825833</item>
    </izvorni_sadrzaj>
    <derivirana_varijabla naziv="DomainObject.Predmet.OstaliListNazivFormatedOIB_1">
      <item>Zoran Bošnjak, OIB 05932825833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St-1413/2017-25</izvorni_sadrzaj>
    <derivirana_varijabla naziv="DomainObject.PoslovniBrojDokumenta_1">St-1413/2017-25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 A. S. - GRADNJA društvo s ograničenom odgovornošću za izgradnju i prodaju</izvorni_sadrzaj>
    <derivirana_varijabla naziv="DomainObject.Predmet.ProtustrankaIDrugi_1">G. A. S. - GRADNJA društvo s ograničenom odgovornošću za izgradnju i prodaju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 A. S. - GRADNJA društvo s ograničenom odgovornošću za izgradnju i prodaju, OIB 54437585111, Glavna 124, 31309 Kneževi Vinogradi</izvorni_sadrzaj>
    <derivirana_varijabla naziv="DomainObject.Predmet.ProtustrankaIDrugiAdressOIB_1">G. A. S. - GRADNJA društvo s ograničenom odgovornošću za izgradnju i prodaju, OIB 54437585111, Glavna 124, 31309 Kneževi Vinogradi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svibnja 2018.</izvorni_sadrzaj>
    <derivirana_varijabla naziv="DomainObject.Predmet.OdlukaRjesenje.DatumDonosenjaOdluke_1">21.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St-1413/2017-25</izvorni_sadrzaj>
    <derivirana_varijabla naziv="DomainObject.Predmet.OdlukaRjesenje.Oznaka_1">St-1413/2017-25</derivirana_varijabla>
  </DomainObject.Predmet.OdlukaRjesenje.Oznaka>
  <DomainObject.Predmet.SudioniciListNaziv>
    <izvorni_sadrzaj>
      <item>FINA RC OSIJEK</item>
      <item>G. A. S. - GRADNJA društvo s ograničenom odgovornošću za izgradnju i prodaju</item>
      <item>Zoran Bošnjak</item>
    </izvorni_sadrzaj>
    <derivirana_varijabla naziv="DomainObject.Predmet.SudioniciListNaziv_1">
      <item>FINA RC OSIJEK</item>
      <item>G. A. S. - GRADNJA društvo s ograničenom odgovornošću za izgradnju i prodaju</item>
      <item>Zoran Bošnjak</item>
    </derivirana_varijabla>
  </DomainObject.Predmet.SudioniciListNaziv>
  <DomainObject.Predmet.SudioniciListAdressOIB>
    <izvorni_sadrzaj>
      <item>FINA RC OSIJEK, OIB 85821130368</item>
      <item>G. A. S. - GRADNJA društvo s ograničenom odgovornošću za izgradnju i prodaju, OIB 54437585111, Glavna 124,31309 Kneževi Vinogradi</item>
      <item>Zoran Bošnjak, OIB 05932825833</item>
    </izvorni_sadrzaj>
    <derivirana_varijabla naziv="DomainObject.Predmet.SudioniciListAdressOIB_1">
      <item>FINA RC OSIJEK, OIB 85821130368</item>
      <item>G. A. S. - GRADNJA društvo s ograničenom odgovornošću za izgradnju i prodaju, OIB 54437585111, Glavna 124,31309 Kneževi Vinogradi</item>
      <item>Zoran Bošnjak, OIB 05932825833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54437585111</item>
      <item>, OIB 05932825833</item>
    </izvorni_sadrzaj>
    <derivirana_varijabla naziv="DomainObject.Predmet.SudioniciListNazivOIB_1">
      <item>, OIB 85821130368</item>
      <item>, OIB 54437585111</item>
      <item>, OIB 05932825833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FB85A0-B9F9-4103-9C54-42697E0F9E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2108</properties:Words>
  <properties:Characters>11620</properties:Characters>
  <properties:Lines>234</properties:Lines>
  <properties:Paragraphs>61</properties:Paragraphs>
  <properties:TotalTime>1144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2018-05-21T12:00:00Z</cp:lastPrinted>
  <dcterms:modified xmlns:xsi="http://www.w3.org/2001/XMLSchema-instance" xsi:type="dcterms:W3CDTF">2018-05-21T12:00:00Z</dcterms:modified>
  <cp:revision>652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St-1413/2017-25 / Odluka - Rješenje - otvaranje i zaključenje stečajnog postupka (čl. 132) (1413-17_(-25)_RJ.__G.A.S._-_GRADNJA_d.o.o._-_FILIP_BABIĆ._-_filip_babić)</vt:lpwstr>
  </prop:property>
</prop:Properties>
</file>