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ba84" w14:paraId="174ba8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 xml:space="preserve">        5. St-511/2017-2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F5A7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PETRINJČICA DOM društvo s ograničenom odgovornošću za smještaj, pomoć i njegu, Petrinja, Vladimira </w:t>
      </w:r>
      <w:proofErr w:type="spellStart"/>
      <w:r w:rsidRPr="00AF5A78">
        <w:rPr>
          <w:rFonts w:cs="Times New Roman" w:eastAsia="Times New Roman"/>
          <w:szCs w:val="20"/>
          <w:lang w:eastAsia="hr-HR"/>
        </w:rPr>
        <w:t>Stahuljaka</w:t>
      </w:r>
      <w:proofErr w:type="spellEnd"/>
      <w:r w:rsidRPr="00AF5A78">
        <w:rPr>
          <w:rFonts w:cs="Times New Roman" w:eastAsia="Times New Roman"/>
          <w:szCs w:val="20"/>
          <w:lang w:eastAsia="hr-HR"/>
        </w:rPr>
        <w:t xml:space="preserve"> 1, MBS: 120001282, OIB: 62821173567, 11. prosinca 2017.</w:t>
      </w:r>
      <w:r w:rsidRPr="00AF5A7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>r i j e š i o   j e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PETRINJČICA DOM društvo s ograničenom odgovornošću za smještaj, pomoć i njegu, Petrinja, Vladimira </w:t>
      </w:r>
      <w:proofErr w:type="spellStart"/>
      <w:r w:rsidRPr="00AF5A78">
        <w:rPr>
          <w:rFonts w:cs="Times New Roman" w:eastAsia="Times New Roman"/>
          <w:szCs w:val="20"/>
          <w:lang w:eastAsia="hr-HR"/>
        </w:rPr>
        <w:t>Stahuljaka</w:t>
      </w:r>
      <w:proofErr w:type="spellEnd"/>
      <w:r w:rsidRPr="00AF5A78">
        <w:rPr>
          <w:rFonts w:cs="Times New Roman" w:eastAsia="Times New Roman"/>
          <w:szCs w:val="20"/>
          <w:lang w:eastAsia="hr-HR"/>
        </w:rPr>
        <w:t xml:space="preserve"> 1, MBS: 120001282, OIB: 62821173567.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9,10 sati u ovome sudu u Bjelovaru, Šetalište dr. </w:t>
      </w:r>
      <w:proofErr w:type="spellStart"/>
      <w:r w:rsidRPr="00AF5A7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F5A7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F5A7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F5A7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- zakonski zastupnici dužnika Đuro Borojević i Marica Borojević.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>III. Nalaže se zakonskim zastupnicima dužnika Đuri Borojević i Marici Borojević da u roku od 15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>Obrazloženje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AF5A78">
        <w:rPr>
          <w:rFonts w:cs="Times New Roman" w:eastAsia="Times New Roman"/>
          <w:szCs w:val="20"/>
          <w:lang w:eastAsia="hr-HR"/>
        </w:rPr>
        <w:t xml:space="preserve"> PETRINJČICA DOM društvo s ograničenom odgovornošću za smještaj, pomoć i njegu, Petrinja, koji je zaprimljen pod brojem St-4753/2016.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AF5A78">
        <w:rPr>
          <w:rFonts w:cs="Times New Roman" w:eastAsia="Times New Roman"/>
          <w:szCs w:val="20"/>
          <w:lang w:eastAsia="hr-HR"/>
        </w:rPr>
        <w:lastRenderedPageBreak/>
        <w:t xml:space="preserve">od 3192 dana, u ukupnom iznosu od 622.802,69 kn, u koji iznos je uračunata kamata i naknada Financijske agencije za provedbu ovrhe na novčanim sredstvima. Prema podacima koje je FINI dostavio Hrvatski zavod za mirovinsko osiguranje </w:t>
      </w:r>
      <w:r w:rsidRPr="00AF5A78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Varaždinu poslovni broj St-4753/2016 ustupljen je Trgovačkom sudu u Bjelovaru  na daljnji postupak.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AF5A78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AF5A78" w:rsidP="00AF5A78" w:rsidR="00AF5A78" w:rsidRPr="00AF5A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F5A78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 xml:space="preserve">      </w:t>
      </w:r>
    </w:p>
    <w:p w:rsidRDefault="00AF5A78" w:rsidP="00AF5A78" w:rsidR="00AF5A78" w:rsidRPr="00AF5A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5A7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A78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57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St-511/2017-2</izvorni_sadrzaj>
    <derivirana_varijabla naziv="DomainObject.Oznaka_1">St-511/2017-2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PETRINJČICA DOM d.o.o.</izvorni_sadrzaj>
    <derivirana_varijabla naziv="DomainObject.Predmet.ProtustrankaFormated_1">  PETRINJČICA DOM d.o.o.</derivirana_varijabla>
  </DomainObject.Predmet.ProtustrankaFormated>
  <DomainObject.Predmet.ProtustrankaFormatedOIB>
    <izvorni_sadrzaj>  PETRINJČICA DOM d.o.o., OIB 62821173567</izvorni_sadrzaj>
    <derivirana_varijabla naziv="DomainObject.Predmet.ProtustrankaFormatedOIB_1">  PETRINJČICA DOM d.o.o., OIB 62821173567</derivirana_varijabla>
  </DomainObject.Predmet.ProtustrankaFormatedOIB>
  <DomainObject.Predmet.ProtustrankaFormatedWithAdress>
    <izvorni_sadrzaj> PETRINJČICA DOM d.o.o., Vladimira Stahuljaka 1, 44250 Petrinja</izvorni_sadrzaj>
    <derivirana_varijabla naziv="DomainObject.Predmet.ProtustrankaFormatedWithAdress_1"> PETRINJČICA DOM d.o.o., Vladimira Stahuljaka 1, 44250 Petrinja</derivirana_varijabla>
  </DomainObject.Predmet.ProtustrankaFormatedWithAdress>
  <DomainObject.Predmet.ProtustrankaFormatedWithAdressOIB>
    <izvorni_sadrzaj> PETRINJČICA DOM d.o.o., OIB 62821173567, Vladimira Stahuljaka 1, 44250 Petrinja</izvorni_sadrzaj>
    <derivirana_varijabla naziv="DomainObject.Predmet.ProtustrankaFormatedWithAdressOIB_1"> PETRINJČICA DOM d.o.o., OIB 62821173567, Vladimira Stahuljaka 1, 44250 Petrinja</derivirana_varijabla>
  </DomainObject.Predmet.ProtustrankaFormatedWithAdressOIB>
  <DomainObject.Predmet.ProtustrankaWithAdress>
    <izvorni_sadrzaj>PETRINJČICA DOM d.o.o. Vladimira Stahuljaka 1, 44250 Petrinja</izvorni_sadrzaj>
    <derivirana_varijabla naziv="DomainObject.Predmet.ProtustrankaWithAdress_1">PETRINJČICA DOM d.o.o. Vladimira Stahuljaka 1, 44250 Petrinja</derivirana_varijabla>
  </DomainObject.Predmet.ProtustrankaWithAdress>
  <DomainObject.Predmet.ProtustrankaWithAdressOIB>
    <izvorni_sadrzaj>PETRINJČICA DOM d.o.o., OIB 62821173567, Vladimira Stahuljaka 1, 44250 Petrinja</izvorni_sadrzaj>
    <derivirana_varijabla naziv="DomainObject.Predmet.ProtustrankaWithAdressOIB_1">PETRINJČICA DOM d.o.o., OIB 62821173567, Vladimira Stahuljaka 1, 44250 Petrinja</derivirana_varijabla>
  </DomainObject.Predmet.ProtustrankaWithAdressOIB>
  <DomainObject.Predmet.ProtustrankaNazivFormated>
    <izvorni_sadrzaj>PETRINJČICA DOM d.o.o.</izvorni_sadrzaj>
    <derivirana_varijabla naziv="DomainObject.Predmet.ProtustrankaNazivFormated_1">PETRINJČICA DOM d.o.o.</derivirana_varijabla>
  </DomainObject.Predmet.ProtustrankaNazivFormated>
  <DomainObject.Predmet.ProtustrankaNazivFormatedOIB>
    <izvorni_sadrzaj>PETRINJČICA DOM d.o.o., OIB 62821173567</izvorni_sadrzaj>
    <derivirana_varijabla naziv="DomainObject.Predmet.ProtustrankaNazivFormatedOIB_1">PETRINJČICA DOM d.o.o., OIB 62821173567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PETRINJČICA DOM d.o.o.</item>
    </izvorni_sadrzaj>
    <derivirana_varijabla naziv="DomainObject.Predmet.ProtuStrankaListFormated_1">
      <item>PETRINJČICA DOM d.o.o.</item>
    </derivirana_varijabla>
  </DomainObject.Predmet.ProtuStrankaListFormated>
  <DomainObject.Predmet.ProtuStrankaListFormatedOIB>
    <izvorni_sadrzaj>
      <item>PETRINJČICA DOM d.o.o., OIB 62821173567</item>
    </izvorni_sadrzaj>
    <derivirana_varijabla naziv="DomainObject.Predmet.ProtuStrankaListFormatedOIB_1">
      <item>PETRINJČICA DOM d.o.o., OIB 62821173567</item>
    </derivirana_varijabla>
  </DomainObject.Predmet.ProtuStrankaListFormatedOIB>
  <DomainObject.Predmet.ProtuStrankaListFormatedWithAdress>
    <izvorni_sadrzaj>
      <item>PETRINJČICA DOM d.o.o., Vladimira Stahuljaka 1, 44250 Petrinja</item>
    </izvorni_sadrzaj>
    <derivirana_varijabla naziv="DomainObject.Predmet.ProtuStrankaListFormatedWithAdress_1">
      <item>PETRINJČICA DOM d.o.o., Vladimira Stahuljaka 1, 44250 Petrinja</item>
    </derivirana_varijabla>
  </DomainObject.Predmet.ProtuStrankaListFormatedWithAdress>
  <DomainObject.Predmet.ProtuStrankaListFormatedWithAdressOIB>
    <izvorni_sadrzaj>
      <item>PETRINJČICA DOM d.o.o., OIB 62821173567, Vladimira Stahuljaka 1, 44250 Petrinja</item>
    </izvorni_sadrzaj>
    <derivirana_varijabla naziv="DomainObject.Predmet.ProtuStrankaListFormatedWithAdressOIB_1">
      <item>PETRINJČICA DOM d.o.o., OIB 62821173567, Vladimira Stahuljaka 1, 44250 Petrinja</item>
    </derivirana_varijabla>
  </DomainObject.Predmet.ProtuStrankaListFormatedWithAdressOIB>
  <DomainObject.Predmet.ProtuStrankaListNazivFormated>
    <izvorni_sadrzaj>
      <item>PETRINJČICA DOM d.o.o.</item>
    </izvorni_sadrzaj>
    <derivirana_varijabla naziv="DomainObject.Predmet.ProtuStrankaListNazivFormated_1">
      <item>PETRINJČICA DOM d.o.o.</item>
    </derivirana_varijabla>
  </DomainObject.Predmet.ProtuStrankaListNazivFormated>
  <DomainObject.Predmet.ProtuStrankaListNazivFormatedOIB>
    <izvorni_sadrzaj>
      <item>PETRINJČICA DOM d.o.o., OIB 62821173567</item>
    </izvorni_sadrzaj>
    <derivirana_varijabla naziv="DomainObject.Predmet.ProtuStrankaListNazivFormatedOIB_1">
      <item>PETRINJČICA DOM d.o.o., OIB 62821173567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St-511/2017-2</izvorni_sadrzaj>
    <derivirana_varijabla naziv="DomainObject.PoslovniBrojDokumenta_1">St-511/2017-2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PETRINJČICA DOM d.o.o.</izvorni_sadrzaj>
    <derivirana_varijabla naziv="DomainObject.Predmet.ProtustrankaIDrugi_1">PETRINJČICA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PETRINJČICA DOM d.o.o., OIB 62821173567, Vladimira Stahuljaka 1, 44250 Petrinja</izvorni_sadrzaj>
    <derivirana_varijabla naziv="DomainObject.Predmet.ProtustrankaIDrugiAdressOIB_1">PETRINJČICA DOM d.o.o., OIB 62821173567, Vladimira Stahuljaka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PETRINJČICA DOM d.o.o.</item>
      <item>FINA Regionalni centar Zagreb</item>
    </izvorni_sadrzaj>
    <derivirana_varijabla naziv="DomainObject.Predmet.SudioniciListNaziv_1">
      <item>PETRINJČICA DOM d.o.o.</item>
      <item>FINA Regionalni centar Zagreb</item>
    </derivirana_varijabla>
  </DomainObject.Predmet.SudioniciListNaziv>
  <DomainObject.Predmet.SudioniciListAdressOIB>
    <izvorni_sadrzaj>
      <item>PETRINJČICA DOM d.o.o., OIB 62821173567, Vladimira Stahuljaka 1,44250 Petrinja</item>
      <item>FINA Regionalni centar Zagreb, OIB 85821130368, Trg svibanjskih žrtava 1995. 1,10000 Zagreb</item>
    </izvorni_sadrzaj>
    <derivirana_varijabla naziv="DomainObject.Predmet.SudioniciListAdressOIB_1">
      <item>PETRINJČICA DOM d.o.o., OIB 62821173567, Vladimira Stahuljaka 1,44250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3E419-2996-43C7-ACBF-FBBEAE0F2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3107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2017-12-11T14:18:00Z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