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bb94" w14:paraId="69abb94" w:rsidRDefault="00B31852" w:rsidP="00B31852" w:rsidR="00B31852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2630" cx="543560"/>
            <wp:effectExtent b="1270" r="889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852" w:rsidP="00B31852" w:rsidR="00B31852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B31852" w:rsidP="00B31852" w:rsidR="00B31852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B31852" w:rsidP="00B31852" w:rsidR="00B31852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B31852" w:rsidP="00B31852" w:rsidR="00B3185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</w:t>
      </w:r>
      <w:r w:rsidR="0045404E">
        <w:rPr>
          <w:color w:val="222222"/>
        </w:rPr>
        <w:t xml:space="preserve">    </w:t>
      </w:r>
      <w:r w:rsidR="00EC1AF3">
        <w:rPr>
          <w:color w:val="222222"/>
        </w:rPr>
        <w:t xml:space="preserve">  Broj:  3 St-1021/13-227</w:t>
      </w:r>
    </w:p>
    <w:p w:rsidRDefault="00EC1AF3" w:rsidP="00B31852" w:rsidR="00EC1AF3">
      <w:pPr>
        <w:spacing w:beforeAutospacing="true" w:before="100"/>
        <w:rPr>
          <w:color w:val="222222"/>
        </w:rPr>
      </w:pPr>
    </w:p>
    <w:p w:rsidRDefault="00B31852" w:rsidP="00B31852" w:rsidR="00B3185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B31852" w:rsidP="00B31852" w:rsidR="00B3185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>PZ SIKIREVCI, Sikirevci u stečaju, Ljudevita Gaja 12, Sikirevci, OIB: 86208531685</w:t>
      </w:r>
      <w:r>
        <w:rPr>
          <w:color w:val="222222"/>
        </w:rPr>
        <w:t xml:space="preserve">, zastupano po stečajnom upravitelju Branku Peniću, </w:t>
      </w:r>
      <w:r w:rsidR="00EC1AF3">
        <w:rPr>
          <w:color w:val="222222"/>
        </w:rPr>
        <w:t>5. siječnja 2018.</w:t>
      </w:r>
    </w:p>
    <w:p w:rsidRDefault="00B31852" w:rsidP="00B31852" w:rsidR="00B3185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B31852" w:rsidP="00EC1AF3" w:rsidR="00B31852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EC1AF3">
        <w:rPr>
          <w:color w:val="222222"/>
        </w:rPr>
        <w:t>Poziva se stečajni upravitelj Branko Penić iz Slavonskog Broda u roku od tri dana dostaviti završno izvješće.</w:t>
      </w:r>
    </w:p>
    <w:p w:rsidRDefault="00EC1AF3" w:rsidP="00EC1AF3" w:rsidR="00EC1AF3">
      <w:pPr>
        <w:spacing w:beforeAutospacing="true" w:before="100"/>
        <w:jc w:val="both"/>
        <w:rPr>
          <w:color w:val="222222"/>
        </w:rPr>
      </w:pPr>
    </w:p>
    <w:p w:rsidRDefault="00EC1AF3" w:rsidP="00EC1AF3" w:rsidR="00EC1AF3" w:rsidRPr="0045404E">
      <w:pPr>
        <w:spacing w:beforeAutospacing="true" w:before="100"/>
        <w:jc w:val="both"/>
        <w:rPr>
          <w:color w:val="222222"/>
          <w:sz w:val="22"/>
          <w:szCs w:val="22"/>
        </w:rPr>
      </w:pPr>
    </w:p>
    <w:p w:rsidRDefault="00B31852" w:rsidP="0045404E" w:rsidR="00EC1AF3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U Slavonskom Brodu </w:t>
      </w:r>
      <w:r w:rsidR="00EC1AF3">
        <w:rPr>
          <w:color w:val="222222"/>
          <w:sz w:val="22"/>
          <w:szCs w:val="22"/>
        </w:rPr>
        <w:t>5. siječnja 2018.</w:t>
      </w:r>
    </w:p>
    <w:p w:rsidRDefault="00B31852" w:rsidP="00EC1AF3" w:rsidR="00B31852" w:rsidRPr="0045404E">
      <w:pPr>
        <w:spacing w:beforeAutospacing="true" w:before="100"/>
        <w:ind w:firstLine="708" w:left="2124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                                           </w:t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>Stečajni sudac:</w:t>
      </w:r>
    </w:p>
    <w:p w:rsidRDefault="00B31852" w:rsidP="00B31852" w:rsidR="00B31852" w:rsidRPr="0045404E">
      <w:pPr>
        <w:spacing w:beforeAutospacing="true" w:before="100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                                                                                     </w:t>
      </w:r>
      <w:r w:rsid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="00EC1AF3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 xml:space="preserve">  Daniela Martini Maoduš</w:t>
      </w:r>
    </w:p>
    <w:p w:rsidRDefault="00B31852" w:rsidP="00B31852" w:rsidR="00B31852" w:rsidRPr="0045404E">
      <w:pPr>
        <w:spacing w:beforeAutospacing="true" w:before="100"/>
        <w:rPr>
          <w:color w:val="222222"/>
          <w:sz w:val="22"/>
          <w:szCs w:val="22"/>
        </w:rPr>
      </w:pPr>
    </w:p>
    <w:p w:rsidRDefault="00B31852" w:rsidP="00B31852" w:rsidR="00B31852" w:rsidRPr="0045404E">
      <w:pPr>
        <w:spacing w:beforeAutospacing="true" w:before="100"/>
        <w:rPr>
          <w:sz w:val="22"/>
          <w:szCs w:val="22"/>
        </w:rPr>
      </w:pPr>
      <w:r w:rsidRPr="0045404E">
        <w:rPr>
          <w:sz w:val="22"/>
          <w:szCs w:val="22"/>
        </w:rPr>
        <w:t>Dostaviti: eOglasna ploča suda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852"/>
    <w:rsid w:val="001B5225"/>
    <w:rsid w:val="00350D50"/>
    <w:rsid w:val="0045404E"/>
    <w:rsid w:val="005E15FD"/>
    <w:rsid w:val="007C15FD"/>
    <w:rsid w:val="00B31852"/>
    <w:rsid w:val="00B546B6"/>
    <w:rsid w:val="00EC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85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85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240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</izvorni_sadrzaj>
    <derivirana_varijabla naziv="DomainObject.Predmet.PrimjedbaSuca_1">Preslika dijela spisa otpremljena u VTS 8. lipnja 2015. gd. radi donošenja odluke u povodu žal,,, bjelica  spisa u 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107</properties:Words>
  <properties:Characters>563</properties:Characters>
  <properties:Lines>22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2018-01-05T10:44:00Z</dcterms:created>
  <dc:creator>wsadmin</dc:creator>
  <cp:lastModifiedBy>wsadmin</cp:lastModifiedBy>
  <cp:lastPrinted>2017-10-12T11:17:00Z</cp:lastPrinted>
  <dcterms:modified xmlns:xsi="http://www.w3.org/2001/XMLSchema-instance" xsi:type="dcterms:W3CDTF">2018-01-05T10:45:00Z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