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7c74" w14:paraId="e8b7c7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592C7A">
        <w:rPr>
          <w:rFonts w:cs="Times New Roman"/>
        </w:rPr>
        <w:t xml:space="preserve"> </w:t>
      </w:r>
      <w:r w:rsidR="00332598">
        <w:t>RUDMAN d.o.o., Čakovec, Matice hrvatske 4, OIB: 65272581253</w:t>
      </w:r>
      <w:r w:rsidR="00CE7454">
        <w:t>, 26. siječnja 2017</w:t>
      </w:r>
      <w:r w:rsidR="00EF04AA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592C7A" w:rsidP="00C212B4" w:rsidR="006121E1">
      <w:pPr>
        <w:ind w:firstLine="709"/>
        <w:jc w:val="both"/>
      </w:pPr>
      <w:r>
        <w:t>Pozivaju se osobe koje imaju pravni interes za provedbom ovog stečajnog postupka nad stečajnim dužnikom</w:t>
      </w:r>
      <w:r w:rsidR="00332598">
        <w:t xml:space="preserve"> RUDMAN d.o.o., Čakovec, Matice hrvatske 4, OIB: 65272581253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</w:t>
      </w:r>
      <w:r w:rsidR="00332598">
        <w:t>m na poslovni broj spisa St-595</w:t>
      </w:r>
      <w:r>
        <w:t>/16, jer će u protivnom sud donijeti rješenje o otvaranju i zaključenju stečajnog postupka.</w:t>
      </w:r>
    </w:p>
    <w:p w:rsidRDefault="00592C7A" w:rsidP="00C212B4" w:rsidR="00592C7A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E7454">
        <w:rPr>
          <w:rFonts w:cs="Times New Roman"/>
        </w:rPr>
        <w:t>26. siječnja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 xml:space="preserve">primjerka, putem ovoga </w:t>
      </w:r>
      <w:r w:rsidR="00CE7454">
        <w:t>suda, Visokom trgovačkom sudu Republike Hrvatske</w:t>
      </w:r>
      <w:r w:rsidRPr="00D02E3D">
        <w:t>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63D" w:rsidP="00BA0147" w:rsidR="004F263D">
      <w:r>
        <w:separator/>
      </w:r>
    </w:p>
  </w:endnote>
  <w:endnote w:id="0" w:type="continuationSeparator">
    <w:p w:rsidRDefault="004F263D" w:rsidP="00BA0147" w:rsidR="004F2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63D" w:rsidP="00BA0147" w:rsidR="004F263D">
      <w:r>
        <w:separator/>
      </w:r>
    </w:p>
  </w:footnote>
  <w:footnote w:id="0" w:type="continuationSeparator">
    <w:p w:rsidRDefault="004F263D" w:rsidP="00BA0147" w:rsidR="004F26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CF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332598">
      <w:t>595/16-11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719D6"/>
    <w:rsid w:val="00280C0F"/>
    <w:rsid w:val="0028752D"/>
    <w:rsid w:val="002A7BAD"/>
    <w:rsid w:val="002D481B"/>
    <w:rsid w:val="002D4F2D"/>
    <w:rsid w:val="00317223"/>
    <w:rsid w:val="003278BE"/>
    <w:rsid w:val="00332598"/>
    <w:rsid w:val="00333C49"/>
    <w:rsid w:val="00345FFA"/>
    <w:rsid w:val="003479D5"/>
    <w:rsid w:val="003538D1"/>
    <w:rsid w:val="003544E2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4F263D"/>
    <w:rsid w:val="0058239B"/>
    <w:rsid w:val="00586314"/>
    <w:rsid w:val="00591BCF"/>
    <w:rsid w:val="0059284F"/>
    <w:rsid w:val="00592C7A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21E1"/>
    <w:rsid w:val="00613CF2"/>
    <w:rsid w:val="0061449B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969FA"/>
    <w:rsid w:val="008B385D"/>
    <w:rsid w:val="008B5950"/>
    <w:rsid w:val="008C41EF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B120E"/>
    <w:rsid w:val="00AC55E9"/>
    <w:rsid w:val="00AD144B"/>
    <w:rsid w:val="00AF1E8D"/>
    <w:rsid w:val="00B15F84"/>
    <w:rsid w:val="00B520A6"/>
    <w:rsid w:val="00B5758D"/>
    <w:rsid w:val="00B92546"/>
    <w:rsid w:val="00BA0147"/>
    <w:rsid w:val="00BA4A3C"/>
    <w:rsid w:val="00BB7851"/>
    <w:rsid w:val="00BE5D64"/>
    <w:rsid w:val="00BF4648"/>
    <w:rsid w:val="00C212B4"/>
    <w:rsid w:val="00C23175"/>
    <w:rsid w:val="00C42207"/>
    <w:rsid w:val="00C46CF2"/>
    <w:rsid w:val="00C46FD0"/>
    <w:rsid w:val="00C61628"/>
    <w:rsid w:val="00C657BE"/>
    <w:rsid w:val="00C73667"/>
    <w:rsid w:val="00C911D0"/>
    <w:rsid w:val="00CA6997"/>
    <w:rsid w:val="00CA7317"/>
    <w:rsid w:val="00CD6972"/>
    <w:rsid w:val="00CE6118"/>
    <w:rsid w:val="00CE7454"/>
    <w:rsid w:val="00CF79A6"/>
    <w:rsid w:val="00D077D7"/>
    <w:rsid w:val="00D20DAD"/>
    <w:rsid w:val="00D22FDA"/>
    <w:rsid w:val="00D27615"/>
    <w:rsid w:val="00D33E0A"/>
    <w:rsid w:val="00D36DC6"/>
    <w:rsid w:val="00D37276"/>
    <w:rsid w:val="00D63CFC"/>
    <w:rsid w:val="00D63DAA"/>
    <w:rsid w:val="00D6683E"/>
    <w:rsid w:val="00D70B9C"/>
    <w:rsid w:val="00DB63DD"/>
    <w:rsid w:val="00DD27AA"/>
    <w:rsid w:val="00DD71FB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E2E99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65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7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65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7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za stečajnog postupka</izvorni_sadrzaj>
    <derivirana_varijabla naziv="DomainObject.Predmet.Opis_1">Prijedlog za otvaranje za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RUDMAN d.o.o. za građevinarstvo i usluge</izvorni_sadrzaj>
    <derivirana_varijabla naziv="DomainObject.Predmet.ProtustrankaFormated_1">  RUDMAN d.o.o. za građevinarstvo i usluge</derivirana_varijabla>
  </DomainObject.Predmet.ProtustrankaFormated>
  <DomainObject.Predmet.ProtustrankaFormatedOIB>
    <izvorni_sadrzaj>  RUDMAN d.o.o. za građevinarstvo i usluge, OIB 65272581253</izvorni_sadrzaj>
    <derivirana_varijabla naziv="DomainObject.Predmet.ProtustrankaFormatedOIB_1">  RUDMAN d.o.o. za građevinarstvo i usluge, OIB 65272581253</derivirana_varijabla>
  </DomainObject.Predmet.ProtustrankaFormatedOIB>
  <DomainObject.Predmet.ProtustrankaFormatedWithAdress>
    <izvorni_sadrzaj> RUDMAN d.o.o. za građevinarstvo i usluge, Matice Hrvatske 4, 40000 Čakovec</izvorni_sadrzaj>
    <derivirana_varijabla naziv="DomainObject.Predmet.ProtustrankaFormatedWithAdress_1"> RUDMAN d.o.o. za građevinarstvo i usluge, Matice Hrvatske 4, 40000 Čakovec</derivirana_varijabla>
  </DomainObject.Predmet.ProtustrankaFormatedWithAdress>
  <DomainObject.Predmet.ProtustrankaFormatedWithAdressOIB>
    <izvorni_sadrzaj> RUDMAN d.o.o. za građevinarstvo i usluge, OIB 65272581253, Matice Hrvatske 4, 40000 Čakovec</izvorni_sadrzaj>
    <derivirana_varijabla naziv="DomainObject.Predmet.ProtustrankaFormatedWithAdressOIB_1"> RUDMAN d.o.o. za građevinarstvo i usluge, OIB 65272581253, Matice Hrvatske 4, 40000 Čakovec</derivirana_varijabla>
  </DomainObject.Predmet.ProtustrankaFormatedWithAdressOIB>
  <DomainObject.Predmet.ProtustrankaWithAdress>
    <izvorni_sadrzaj>RUDMAN d.o.o. za građevinarstvo i usluge Matice Hrvatske 4, 40000 Čakovec</izvorni_sadrzaj>
    <derivirana_varijabla naziv="DomainObject.Predmet.ProtustrankaWithAdress_1">RUDMAN d.o.o. za građevinarstvo i usluge Matice Hrvatske 4, 40000 Čakovec</derivirana_varijabla>
  </DomainObject.Predmet.ProtustrankaWithAdress>
  <DomainObject.Predmet.ProtustrankaWithAdressOIB>
    <izvorni_sadrzaj>RUDMAN d.o.o. za građevinarstvo i usluge, OIB 65272581253, Matice Hrvatske 4, 40000 Čakovec</izvorni_sadrzaj>
    <derivirana_varijabla naziv="DomainObject.Predmet.ProtustrankaWithAdressOIB_1">RUDMAN d.o.o. za građevinarstvo i usluge, OIB 65272581253, Matice Hrvatske 4, 40000 Čakovec</derivirana_varijabla>
  </DomainObject.Predmet.ProtustrankaWithAdressOIB>
  <DomainObject.Predmet.ProtustrankaNazivFormated>
    <izvorni_sadrzaj>RUDMAN d.o.o. za građevinarstvo i usluge</izvorni_sadrzaj>
    <derivirana_varijabla naziv="DomainObject.Predmet.ProtustrankaNazivFormated_1">RUDMAN d.o.o. za građevinarstvo i usluge</derivirana_varijabla>
  </DomainObject.Predmet.ProtustrankaNazivFormated>
  <DomainObject.Predmet.ProtustrankaNazivFormatedOIB>
    <izvorni_sadrzaj>RUDMAN d.o.o. za građevinarstvo i usluge, OIB 65272581253</izvorni_sadrzaj>
    <derivirana_varijabla naziv="DomainObject.Predmet.ProtustrankaNazivFormatedOIB_1">RUDMAN d.o.o. za građevinarstvo i usluge, OIB 65272581253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12427.82</izvorni_sadrzaj>
    <derivirana_varijabla naziv="DomainObject.Predmet.TrenutnaVrijednost_1">12427.82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RUDMAN d.o.o. za građevinarstvo i usluge</item>
    </izvorni_sadrzaj>
    <derivirana_varijabla naziv="DomainObject.Predmet.ProtuStrankaListFormated_1">
      <item>RUDMAN d.o.o. za građevinarstvo i usluge</item>
    </derivirana_varijabla>
  </DomainObject.Predmet.ProtuStrankaListFormated>
  <DomainObject.Predmet.ProtuStrankaListFormatedOIB>
    <izvorni_sadrzaj>
      <item>RUDMAN d.o.o. za građevinarstvo i usluge, OIB 65272581253</item>
    </izvorni_sadrzaj>
    <derivirana_varijabla naziv="DomainObject.Predmet.ProtuStrankaListFormatedOIB_1">
      <item>RUDMAN d.o.o. za građevinarstvo i usluge, OIB 65272581253</item>
    </derivirana_varijabla>
  </DomainObject.Predmet.ProtuStrankaListFormatedOIB>
  <DomainObject.Predmet.ProtuStrankaListFormatedWithAdress>
    <izvorni_sadrzaj>
      <item>RUDMAN d.o.o. za građevinarstvo i usluge, Matice Hrvatske 4, 40000 Čakovec</item>
    </izvorni_sadrzaj>
    <derivirana_varijabla naziv="DomainObject.Predmet.ProtuStrankaListFormatedWithAdress_1">
      <item>RUDMAN d.o.o. za građevinarstvo i usluge, Matice Hrvatske 4, 40000 Čakovec</item>
    </derivirana_varijabla>
  </DomainObject.Predmet.ProtuStrankaListFormatedWithAdress>
  <DomainObject.Predmet.ProtuStrankaListFormatedWithAdressOIB>
    <izvorni_sadrzaj>
      <item>RUDMAN d.o.o. za građevinarstvo i usluge, OIB 65272581253, Matice Hrvatske 4, 40000 Čakovec</item>
    </izvorni_sadrzaj>
    <derivirana_varijabla naziv="DomainObject.Predmet.ProtuStrankaListFormatedWithAdressOIB_1">
      <item>RUDMAN d.o.o. za građevinarstvo i usluge, OIB 65272581253, Matice Hrvatske 4, 40000 Čakovec</item>
    </derivirana_varijabla>
  </DomainObject.Predmet.ProtuStrankaListFormatedWithAdressOIB>
  <DomainObject.Predmet.ProtuStrankaListNazivFormated>
    <izvorni_sadrzaj>
      <item>RUDMAN d.o.o. za građevinarstvo i usluge</item>
    </izvorni_sadrzaj>
    <derivirana_varijabla naziv="DomainObject.Predmet.ProtuStrankaListNazivFormated_1">
      <item>RUDMAN d.o.o. za građevinarstvo i usluge</item>
    </derivirana_varijabla>
  </DomainObject.Predmet.ProtuStrankaListNazivFormated>
  <DomainObject.Predmet.ProtuStrankaListNazivFormatedOIB>
    <izvorni_sadrzaj>
      <item>RUDMAN d.o.o. za građevinarstvo i usluge, OIB 65272581253</item>
    </izvorni_sadrzaj>
    <derivirana_varijabla naziv="DomainObject.Predmet.ProtuStrankaListNazivFormatedOIB_1">
      <item>RUDMAN d.o.o. za građevinarstvo i usluge, OIB 65272581253</item>
    </derivirana_varijabla>
  </DomainObject.Predmet.ProtuStrankaListNazivFormatedOIB>
  <DomainObject.Predmet.OstaliListFormated>
    <izvorni_sadrzaj>
      <item>Sudski registar</item>
      <item>Stjepan Rudman</item>
      <item>Županijsko državno odvjetništvo</item>
    </izvorni_sadrzaj>
    <derivirana_varijabla naziv="DomainObject.Predmet.OstaliListFormated_1">
      <item>Sudski registar</item>
      <item>Stjepan Rudman</item>
      <item>Županijsko državno odvjetništvo</item>
    </derivirana_varijabla>
  </DomainObject.Predmet.OstaliListFormated>
  <DomainObject.Predmet.OstaliListFormatedOIB>
    <izvorni_sadrzaj>
      <item>Sudski registar</item>
      <item>Stjepan Rudman, OIB 23262141972</item>
      <item>Županijsko državno odvjetništvo</item>
    </izvorni_sadrzaj>
    <derivirana_varijabla naziv="DomainObject.Predmet.OstaliListFormatedOIB_1">
      <item>Sudski registar</item>
      <item>Stjepan Rudman, OIB 23262141972</item>
      <item>Županijsko državno odvjetništvo</item>
    </derivirana_varijabla>
  </DomainObject.Predmet.OstaliListFormatedOIB>
  <DomainObject.Predmet.OstaliListFormatedWithAdress>
    <izvorni_sadrzaj>
      <item>Sudski registar</item>
      <item>Stjepan Rudman</item>
      <item>Županijsko državno odvjetništvo</item>
    </izvorni_sadrzaj>
    <derivirana_varijabla naziv="DomainObject.Predmet.OstaliListFormatedWithAdress_1">
      <item>Sudski registar</item>
      <item>Stjepan Rudman</item>
      <item>Županijsko državno odvjetništvo</item>
    </derivirana_varijabla>
  </DomainObject.Predmet.OstaliListFormatedWithAdress>
  <DomainObject.Predmet.OstaliListFormatedWithAdressOIB>
    <izvorni_sadrzaj>
      <item>Sudski registar</item>
      <item>Stjepan Rudman, OIB 23262141972</item>
      <item>Županijsko državno odvjetništvo</item>
    </izvorni_sadrzaj>
    <derivirana_varijabla naziv="DomainObject.Predmet.OstaliListFormatedWithAdressOIB_1">
      <item>Sudski registar</item>
      <item>Stjepan Rudman, OIB 23262141972</item>
      <item>Županijsko državno odvjetništvo</item>
    </derivirana_varijabla>
  </DomainObject.Predmet.OstaliListFormatedWithAdressOIB>
  <DomainObject.Predmet.OstaliListNazivFormated>
    <izvorni_sadrzaj>
      <item>Sudski registar</item>
      <item>Stjepan Rudman</item>
      <item>Županijsko državno odvjetništvo</item>
    </izvorni_sadrzaj>
    <derivirana_varijabla naziv="DomainObject.Predmet.OstaliListNazivFormated_1">
      <item>Sudski registar</item>
      <item>Stjepan Rudman</item>
      <item>Županijsko državno odvjetništvo</item>
    </derivirana_varijabla>
  </DomainObject.Predmet.OstaliListNazivFormated>
  <DomainObject.Predmet.OstaliListNazivFormatedOIB>
    <izvorni_sadrzaj>
      <item>Sudski registar</item>
      <item>Stjepan Rudman, OIB 23262141972</item>
      <item>Županijsko državno odvjetništvo</item>
    </izvorni_sadrzaj>
    <derivirana_varijabla naziv="DomainObject.Predmet.OstaliListNazivFormatedOIB_1">
      <item>Sudski registar</item>
      <item>Stjepan Rudman, OIB 23262141972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RUDMAN d.o.o. za građevinarstvo i usluge</izvorni_sadrzaj>
    <derivirana_varijabla naziv="DomainObject.Predmet.ProtustrankaIDrugi_1">RUDMAN d.o.o. za građevinarstvo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RUDMAN d.o.o. za građevinarstvo i usluge, OIB 65272581253, Matice Hrvatske 4, 40000 Čakovec</izvorni_sadrzaj>
    <derivirana_varijabla naziv="DomainObject.Predmet.ProtustrankaIDrugiAdressOIB_1">RUDMAN d.o.o. za građevinarstvo i usluge, OIB 65272581253, Matice Hrvatske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RUDMAN d.o.o. za građevinarstvo i usluge</item>
      <item>Sudski registar</item>
      <item>Stjepan Rudman</item>
      <item>Županijsko državno odvjetništvo</item>
    </izvorni_sadrzaj>
    <derivirana_varijabla naziv="DomainObject.Predmet.SudioniciListNaziv_1">
      <item>Financijska agencija</item>
      <item>RUDMAN d.o.o. za građevinarstvo i usluge</item>
      <item>Sudski registar</item>
      <item>Stjepan Rudman</item>
      <item>Županijsko državno odvjetništvo</item>
    </derivirana_varijabla>
  </DomainObject.Predmet.SudioniciListNaziv>
  <DomainObject.Predmet.SudioniciListAdressOIB>
    <izvorni_sadrzaj>
      <item>Financijska agencija, OIB 85821130368</item>
      <item>RUDMAN d.o.o. za građevinarstvo i usluge, OIB 65272581253, Matice Hrvatske 4,40000 Čakovec</item>
      <item>Sudski registar</item>
      <item>Stjepan Rudman, OIB 23262141972</item>
      <item>Županijsko državno odvjetništvo</item>
    </izvorni_sadrzaj>
    <derivirana_varijabla naziv="DomainObject.Predmet.SudioniciListAdressOIB_1">
      <item>Financijska agencija, OIB 85821130368</item>
      <item>RUDMAN d.o.o. za građevinarstvo i usluge, OIB 65272581253, Matice Hrvatske 4,40000 Čakovec</item>
      <item>Sudski registar</item>
      <item>Stjepan Rudman, OIB 23262141972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65272581253</item>
      <item>, OIB null</item>
      <item>, OIB 23262141972</item>
      <item>, OIB null</item>
    </izvorni_sadrzaj>
    <derivirana_varijabla naziv="DomainObject.Predmet.SudioniciListNazivOIB_1">
      <item>, OIB 85821130368</item>
      <item>, OIB 65272581253</item>
      <item>, OIB null</item>
      <item>, OIB 23262141972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CE879-933B-4A64-9E34-5C191193F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1512</properties:Characters>
  <properties:Lines>49</properties:Lines>
  <properties:Paragraphs>17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2017-01-26T09:37:00Z</cp:lastPrinted>
  <dcterms:modified xmlns:xsi="http://www.w3.org/2001/XMLSchema-instance" xsi:type="dcterms:W3CDTF">2017-01-26T09:37:00Z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