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d59d" w14:paraId="929d59d" w:rsidRDefault="006C330D" w:rsidP="00910611" w:rsidR="006C33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30D" w:rsidP="00910611" w:rsidR="006C330D">
      <w:r>
        <w:rPr>
          <w:rFonts w:eastAsia="MS Mincho"/>
        </w:rPr>
        <w:t>REPUBLIKA HRVATSKA</w:t>
      </w:r>
    </w:p>
    <w:p w:rsidRDefault="006C330D" w:rsidP="00910611" w:rsidR="006C330D">
      <w:r>
        <w:rPr>
          <w:rFonts w:eastAsia="MS Mincho"/>
        </w:rPr>
        <w:t>TRGOVAČKI SUD U RIJECI</w:t>
      </w:r>
    </w:p>
    <w:p w:rsidRDefault="006C330D" w:rsidR="006C33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52DEE" w:rsidP="00D70C66" w:rsidR="00552DEE">
      <w:pPr>
        <w:jc w:val="both"/>
      </w:pPr>
    </w:p>
    <w:p w:rsidRDefault="006C330D" w:rsidP="00D70C66" w:rsidR="006C330D" w:rsidRPr="006D6D1A">
      <w:pPr>
        <w:jc w:val="both"/>
      </w:pPr>
    </w:p>
    <w:p w:rsidRDefault="00D70C66" w:rsidP="00D70C66" w:rsidR="00D70C66" w:rsidRPr="006D6D1A">
      <w:pPr>
        <w:jc w:val="both"/>
      </w:pPr>
    </w:p>
    <w:p w:rsidRDefault="00236AF5" w:rsidP="00236AF5" w:rsidR="00236AF5" w:rsidRPr="006D6D1A">
      <w:pPr>
        <w:jc w:val="center"/>
      </w:pPr>
      <w:r w:rsidRPr="006D6D1A">
        <w:t>R E P U B L I K A    H R V A T S K A</w:t>
      </w:r>
    </w:p>
    <w:p w:rsidRDefault="00552DEE" w:rsidP="00236AF5" w:rsidR="00236AF5" w:rsidRPr="006D6D1A">
      <w:pPr>
        <w:jc w:val="center"/>
      </w:pPr>
      <w:r w:rsidRPr="006D6D1A">
        <w:t xml:space="preserve">D O P U N S K O    </w:t>
      </w:r>
      <w:r w:rsidR="00236AF5" w:rsidRPr="006D6D1A">
        <w:t>R J E Š E N J E</w:t>
      </w:r>
    </w:p>
    <w:p w:rsidRDefault="00236AF5" w:rsidP="00236AF5" w:rsidR="00236AF5" w:rsidRPr="006D6D1A">
      <w:pPr>
        <w:jc w:val="both"/>
      </w:pPr>
    </w:p>
    <w:p w:rsidRDefault="006C330D" w:rsidP="006F14A7" w:rsidR="006C330D">
      <w:pPr>
        <w:jc w:val="both"/>
      </w:pPr>
    </w:p>
    <w:p w:rsidRDefault="006F14A7" w:rsidP="006F14A7" w:rsidR="006F14A7" w:rsidRPr="006D6D1A">
      <w:pPr>
        <w:jc w:val="both"/>
      </w:pPr>
      <w:r w:rsidRPr="006D6D1A">
        <w:tab/>
        <w:t xml:space="preserve">Trgovački sud u Rijeci, po sucu Veri Jelenović, u stečajnom postupku nad dužnikom KANTUN d. o. o. za trgovinu i usluge u stečaju Rijeka (Grad Rijeka), Supilova 6/III, OIB: 94150756894, MBS: 040190857, dana 13. studenoga 2018. </w:t>
      </w:r>
    </w:p>
    <w:p w:rsidRDefault="00D70C66" w:rsidP="00D70C66" w:rsidR="00D70C66" w:rsidRPr="006D6D1A">
      <w:pPr>
        <w:tabs>
          <w:tab w:pos="2700" w:val="left"/>
        </w:tabs>
        <w:jc w:val="both"/>
      </w:pPr>
      <w:r w:rsidRPr="006D6D1A">
        <w:t xml:space="preserve"> </w:t>
      </w:r>
      <w:r w:rsidRPr="006D6D1A">
        <w:tab/>
      </w:r>
    </w:p>
    <w:p w:rsidRDefault="00552DEE" w:rsidP="00D70C66" w:rsidR="00D70C66" w:rsidRPr="006D6D1A">
      <w:pPr>
        <w:jc w:val="center"/>
      </w:pPr>
      <w:r w:rsidRPr="006D6D1A">
        <w:t>r i j e š</w:t>
      </w:r>
      <w:r w:rsidR="00D70C66" w:rsidRPr="006D6D1A">
        <w:t xml:space="preserve"> i o   j e</w:t>
      </w:r>
    </w:p>
    <w:p w:rsidRDefault="00D70C66" w:rsidP="00D70C66" w:rsidR="00D70C66" w:rsidRPr="006D6D1A">
      <w:pPr>
        <w:jc w:val="both"/>
      </w:pPr>
    </w:p>
    <w:p w:rsidRDefault="006F14A7" w:rsidP="006F14A7" w:rsidR="006F14A7" w:rsidRPr="006D6D1A">
      <w:pPr>
        <w:jc w:val="both"/>
        <w:rPr>
          <w:bCs/>
        </w:rPr>
      </w:pPr>
      <w:r w:rsidRPr="006D6D1A">
        <w:rPr>
          <w:bCs/>
        </w:rPr>
        <w:tab/>
        <w:t xml:space="preserve">Određuje se brisanje zemljišnoknjižnog upisa koji prestaje prodajom nekretnine </w:t>
      </w:r>
      <w:r w:rsidRPr="006D6D1A">
        <w:t>u zemljišnim knjigama Općinskog suda u Rijeci, zemljišnoknjižni odjel Opatija, k.č.br. 1035/2, u naravi oranica, zgrada i dvorište površine 1276 m2 i k.č.br. 1035/7 u naravi dvorište površine 52 m2, ukupno 1328 m2, sve upisano u  zk. ul. br. 1204  Katastarska općina: 320170, Volosko</w:t>
      </w:r>
      <w:r w:rsidRPr="006D6D1A">
        <w:rPr>
          <w:bCs/>
        </w:rPr>
        <w:t>:</w:t>
      </w:r>
    </w:p>
    <w:p w:rsidRDefault="006F14A7" w:rsidP="006F14A7" w:rsidR="006F14A7" w:rsidRPr="006D6D1A">
      <w:pPr>
        <w:pStyle w:val="Odlomakpopisa"/>
        <w:numPr>
          <w:ilvl w:val="0"/>
          <w:numId w:val="5"/>
        </w:numPr>
        <w:jc w:val="both"/>
        <w:rPr>
          <w:bCs/>
        </w:rPr>
      </w:pPr>
      <w:r w:rsidRPr="006D6D1A">
        <w:rPr>
          <w:bCs/>
        </w:rPr>
        <w:t xml:space="preserve">zabilježba </w:t>
      </w:r>
      <w:r w:rsidRPr="006D6D1A">
        <w:rPr>
          <w:color w:val="000000"/>
          <w:shd w:fill="FFFFFF" w:color="auto" w:val="clear"/>
        </w:rPr>
        <w:t>pokretanja postupka-prijedloga za osiguranje novčane tražbine određivanjem prethodne mjere predbilježbom založnog prava, a koji postupak se vodi pri Općinskom suda u Rijeci, pod posl.br. Ovr-848/14</w:t>
      </w:r>
    </w:p>
    <w:p w:rsidRDefault="006F14A7" w:rsidP="006F14A7" w:rsidR="006F14A7" w:rsidRPr="006D6D1A">
      <w:pPr>
        <w:pStyle w:val="Odlomakpopisa"/>
        <w:numPr>
          <w:ilvl w:val="0"/>
          <w:numId w:val="5"/>
        </w:numPr>
        <w:jc w:val="both"/>
        <w:rPr>
          <w:bCs/>
        </w:rPr>
      </w:pPr>
      <w:r w:rsidRPr="006D6D1A">
        <w:rPr>
          <w:color w:val="000000"/>
          <w:shd w:fill="FFFFFF" w:color="auto" w:val="clear"/>
        </w:rPr>
        <w:t xml:space="preserve">zabilježba pokretanja postupka radi osiguranja novčane tražbine određivanjem prethodne mjere predbilježbom založnog prava, predlagatelja osiguranja Auctor grupa d.o.o. spram protivnika osiguranja Kantun d.o.o. a koji postupak se vodi kod Općinskog suda u Rijeci, pod posl.br. Ovr-848/14 </w:t>
      </w:r>
    </w:p>
    <w:p w:rsidRDefault="006F14A7" w:rsidP="006F14A7" w:rsidR="006F14A7" w:rsidRPr="006D6D1A">
      <w:pPr>
        <w:jc w:val="both"/>
      </w:pPr>
      <w:r w:rsidRPr="006D6D1A">
        <w:t xml:space="preserve">Pri tome se nalaže Općinskom sudu u </w:t>
      </w:r>
      <w:r w:rsidR="00F544BB" w:rsidRPr="006D6D1A">
        <w:t>Rijeci</w:t>
      </w:r>
      <w:r w:rsidRPr="006D6D1A">
        <w:t xml:space="preserve"> zemljišnoknjižni odjel </w:t>
      </w:r>
      <w:r w:rsidR="00F544BB" w:rsidRPr="006D6D1A">
        <w:t>Opatija</w:t>
      </w:r>
      <w:r w:rsidRPr="006D6D1A">
        <w:t xml:space="preserve"> izvršiti brisanje u ovoj izreci navedenih zabilježbi i tereta, na temelju pravomoćnog rješenja o dosudi i potvrde ovog suda da je kupac Davor Bobinac, Senj, Ivana Lenkovića 60, OIB 86787072192 </w:t>
      </w:r>
      <w:r w:rsidRPr="006D6D1A">
        <w:rPr>
          <w:bCs/>
        </w:rPr>
        <w:t xml:space="preserve"> </w:t>
      </w:r>
      <w:r w:rsidRPr="006D6D1A">
        <w:t xml:space="preserve"> položio kupovninu.</w:t>
      </w:r>
    </w:p>
    <w:p w:rsidRDefault="006C330D" w:rsidP="00D70C66" w:rsidR="006C330D">
      <w:pPr>
        <w:jc w:val="both"/>
      </w:pPr>
    </w:p>
    <w:p w:rsidRDefault="00D70C66" w:rsidP="00D70C66" w:rsidR="00D70C66">
      <w:pPr>
        <w:jc w:val="center"/>
      </w:pPr>
      <w:r w:rsidRPr="006D6D1A">
        <w:t>Obrazloženje</w:t>
      </w:r>
    </w:p>
    <w:p w:rsidRDefault="006C330D" w:rsidP="00F544BB" w:rsidR="006C330D">
      <w:pPr>
        <w:ind w:firstLine="720"/>
        <w:jc w:val="both"/>
      </w:pPr>
    </w:p>
    <w:p w:rsidRDefault="00F544BB" w:rsidP="00F544BB" w:rsidR="00817852" w:rsidRPr="006D6D1A">
      <w:pPr>
        <w:ind w:firstLine="720"/>
        <w:jc w:val="both"/>
      </w:pPr>
      <w:r w:rsidRPr="006D6D1A">
        <w:t>Dana 25. listopada 2018. doneseno je r</w:t>
      </w:r>
      <w:r w:rsidR="00552DEE" w:rsidRPr="006D6D1A">
        <w:t xml:space="preserve">ješenje ovog suda posl. br. </w:t>
      </w:r>
      <w:r w:rsidRPr="006D6D1A">
        <w:t xml:space="preserve">St-1358/2016-46  o dosudi </w:t>
      </w:r>
      <w:r w:rsidR="006D6D1A" w:rsidRPr="006D6D1A">
        <w:t>nekretnine stečajnog dužnika upisane u zemljišnim knjigama Općinskog suda u Rijeci, zemljišnoknjižni odjel Opatija, k.č.br. 1035/2, u naravi oranica, zgrada i dvorište površine 1276 m2 i k.č.br. 1035/7 u naravi dvorište površine 52 m2, ukupno 1328 m2, sve upisano u  zk. ul. br. 1204  Katastarska općina: 320170, Volosko ponuditelju Davoru Bobincu, Senj, Ivana Lenkovića 60, OIB 86787072192</w:t>
      </w:r>
      <w:r w:rsidR="00817852" w:rsidRPr="006D6D1A">
        <w:t>.</w:t>
      </w:r>
    </w:p>
    <w:p w:rsidRDefault="006D6D1A" w:rsidP="00817852" w:rsidR="00817852" w:rsidRPr="006D6D1A">
      <w:pPr>
        <w:ind w:firstLine="708"/>
        <w:jc w:val="both"/>
      </w:pPr>
      <w:r w:rsidRPr="006D6D1A">
        <w:t>Međutim je propušteno odrediti brisanje u izreci navedenih zabilježbi koje prestaju prodajom nekretnine</w:t>
      </w:r>
      <w:r w:rsidR="00817852" w:rsidRPr="006D6D1A">
        <w:t>.</w:t>
      </w:r>
    </w:p>
    <w:p w:rsidRDefault="00FB4A47" w:rsidP="00E17AB0" w:rsidR="00D70C66">
      <w:pPr>
        <w:ind w:firstLine="708"/>
        <w:jc w:val="both"/>
      </w:pPr>
      <w:r w:rsidRPr="006D6D1A">
        <w:t xml:space="preserve">Pravodobnim prijedlogom </w:t>
      </w:r>
      <w:r w:rsidR="006D6D1A" w:rsidRPr="006D6D1A">
        <w:t>ponuditelj Davor Bobinac</w:t>
      </w:r>
      <w:r w:rsidR="00E17AB0" w:rsidRPr="006D6D1A">
        <w:t xml:space="preserve"> je</w:t>
      </w:r>
      <w:r w:rsidR="00552DEE" w:rsidRPr="006D6D1A">
        <w:t xml:space="preserve"> </w:t>
      </w:r>
      <w:r w:rsidRPr="006D6D1A">
        <w:t xml:space="preserve">predložio donošenje dopunske odluke, pa je sud na temelju članka članka 339. </w:t>
      </w:r>
      <w:r w:rsidR="006D6D1A" w:rsidRPr="006D6D1A">
        <w:t xml:space="preserve">Zakona o parničnom postupku (objavljen u NN 53/91, 91/92, 112/99, 88/01, 117/03, 88/05, 2/07-Odluka USRH, 84/08, 96/08, 123/08, </w:t>
      </w:r>
      <w:r w:rsidR="006D6D1A" w:rsidRPr="006D6D1A">
        <w:lastRenderedPageBreak/>
        <w:t>57/11, 148/11, 25/13 i 89/14; dalje: ZPP</w:t>
      </w:r>
      <w:r w:rsidRPr="006D6D1A">
        <w:t>) i članka 347. ZPP-a</w:t>
      </w:r>
      <w:r w:rsidR="00D70C66" w:rsidRPr="006D6D1A">
        <w:t xml:space="preserve"> u svezi sa člankom </w:t>
      </w:r>
      <w:r w:rsidR="006D6D1A" w:rsidRPr="006D6D1A">
        <w:t>10</w:t>
      </w:r>
      <w:r w:rsidR="00D70C66" w:rsidRPr="006D6D1A">
        <w:t xml:space="preserve">. </w:t>
      </w:r>
      <w:r w:rsidR="006D6D1A" w:rsidRPr="006D6D1A">
        <w:t>Stečajnog zakona (NN 71/15)</w:t>
      </w:r>
      <w:r w:rsidR="00D70C66" w:rsidRPr="006D6D1A">
        <w:t>, donio</w:t>
      </w:r>
      <w:r w:rsidRPr="006D6D1A">
        <w:t xml:space="preserve"> </w:t>
      </w:r>
      <w:r w:rsidR="002E3B08" w:rsidRPr="006D6D1A">
        <w:t>ovo rješenje</w:t>
      </w:r>
      <w:r w:rsidR="00D70C66" w:rsidRPr="006D6D1A">
        <w:t>.</w:t>
      </w:r>
    </w:p>
    <w:p w:rsidRDefault="006C330D" w:rsidP="00E17AB0" w:rsidR="006C330D" w:rsidRPr="006D6D1A">
      <w:pPr>
        <w:ind w:firstLine="708"/>
        <w:jc w:val="both"/>
      </w:pPr>
    </w:p>
    <w:p w:rsidRDefault="00D70C66" w:rsidP="00D70C66" w:rsidR="00D70C66">
      <w:pPr>
        <w:jc w:val="center"/>
      </w:pPr>
      <w:r w:rsidRPr="006D6D1A">
        <w:t xml:space="preserve">Rijeka, </w:t>
      </w:r>
      <w:r w:rsidR="006D6D1A" w:rsidRPr="006D6D1A">
        <w:t>13. studenoga</w:t>
      </w:r>
      <w:r w:rsidR="00951AB8" w:rsidRPr="006D6D1A">
        <w:t xml:space="preserve"> 2018.</w:t>
      </w:r>
    </w:p>
    <w:p w:rsidRDefault="006C330D" w:rsidP="00D70C66" w:rsidR="006C330D" w:rsidRPr="006D6D1A">
      <w:pPr>
        <w:jc w:val="center"/>
      </w:pPr>
    </w:p>
    <w:p w:rsidRDefault="006C330D" w:rsidP="00D70C66" w:rsidR="006C330D">
      <w:pPr>
        <w:jc w:val="both"/>
      </w:pPr>
    </w:p>
    <w:p w:rsidRDefault="006D6D1A" w:rsidP="00D70C66" w:rsidR="00D70C66" w:rsidRPr="006D6D1A">
      <w:pPr>
        <w:jc w:val="both"/>
      </w:pPr>
      <w:r w:rsidRPr="006D6D1A">
        <w:tab/>
      </w:r>
      <w:r w:rsidRPr="006D6D1A">
        <w:tab/>
      </w:r>
      <w:r w:rsidRPr="006D6D1A">
        <w:tab/>
      </w:r>
      <w:r w:rsidRPr="006D6D1A">
        <w:tab/>
      </w:r>
      <w:r w:rsidRPr="006D6D1A">
        <w:tab/>
      </w:r>
      <w:r w:rsidRPr="006D6D1A">
        <w:tab/>
      </w:r>
      <w:r w:rsidRPr="006D6D1A">
        <w:tab/>
        <w:t xml:space="preserve">        </w:t>
      </w:r>
      <w:r w:rsidRPr="006D6D1A">
        <w:tab/>
        <w:t xml:space="preserve">        S</w:t>
      </w:r>
      <w:r w:rsidR="00D70C66" w:rsidRPr="006D6D1A">
        <w:t>udac</w:t>
      </w:r>
    </w:p>
    <w:p w:rsidRDefault="00D70C66" w:rsidP="00D70C66" w:rsidR="00D70C66" w:rsidRPr="006D6D1A">
      <w:pPr>
        <w:jc w:val="both"/>
      </w:pPr>
      <w:r w:rsidRPr="006D6D1A">
        <w:tab/>
      </w:r>
      <w:r w:rsidRPr="006D6D1A">
        <w:tab/>
      </w:r>
      <w:r w:rsidRPr="006D6D1A">
        <w:tab/>
      </w:r>
      <w:r w:rsidRPr="006D6D1A">
        <w:tab/>
      </w:r>
      <w:r w:rsidRPr="006D6D1A">
        <w:tab/>
      </w:r>
      <w:r w:rsidRPr="006D6D1A">
        <w:tab/>
      </w:r>
      <w:r w:rsidRPr="006D6D1A">
        <w:tab/>
        <w:t xml:space="preserve">             Vera Jelenović</w:t>
      </w:r>
    </w:p>
    <w:p w:rsidRDefault="006C330D" w:rsidP="00951AB8" w:rsidR="006C330D">
      <w:pPr>
        <w:jc w:val="both"/>
      </w:pPr>
    </w:p>
    <w:p w:rsidRDefault="006C330D" w:rsidP="00951AB8" w:rsidR="006C330D">
      <w:pPr>
        <w:jc w:val="both"/>
      </w:pPr>
    </w:p>
    <w:p w:rsidRDefault="00D70C66" w:rsidP="00951AB8" w:rsidR="00D70C66" w:rsidRPr="006D6D1A">
      <w:pPr>
        <w:jc w:val="both"/>
      </w:pPr>
      <w:r w:rsidRPr="006D6D1A">
        <w:t>UPUTA O PRAVNOM LIJEKU:</w:t>
      </w:r>
    </w:p>
    <w:p w:rsidRDefault="00D70C66" w:rsidP="00D70C66" w:rsidR="00D70C66" w:rsidRPr="006D6D1A">
      <w:pPr>
        <w:jc w:val="both"/>
      </w:pPr>
      <w:r w:rsidRPr="006D6D1A">
        <w:tab/>
        <w:t xml:space="preserve">Protiv  ovog  rješenja nezadovoljna stranka može podnijeti žalbu u roku od 8 dana od   dana primitka istog. </w:t>
      </w:r>
      <w:r w:rsidR="00951AB8" w:rsidRPr="006D6D1A">
        <w:t>Dostava se smatra obavljenom istekom osmoga d</w:t>
      </w:r>
      <w:r w:rsidR="007649EF">
        <w:t>a</w:t>
      </w:r>
      <w:r w:rsidR="00951AB8" w:rsidRPr="006D6D1A">
        <w:t xml:space="preserve">na od dana objave pismena na mrežnoj stranici e-Oglasna ploča sudova. </w:t>
      </w:r>
      <w:r w:rsidRPr="006D6D1A">
        <w:t>Žalba  se podnosi putem ovog  suda u tri  istovjetna primjerka, a o žalbi odlučuje Visoki trgovački sud  Republike  Hrvatske.</w:t>
      </w:r>
    </w:p>
    <w:p w:rsidRDefault="00D70C66" w:rsidP="00D70C66" w:rsidR="00D70C66" w:rsidRPr="006D6D1A"/>
    <w:p w:rsidRDefault="00D70C66" w:rsidP="00D70C66" w:rsidR="00D70C66" w:rsidRPr="006D6D1A"/>
    <w:p w:rsidRDefault="00FB4A47" w:rsidP="00D70C66" w:rsidR="00FB4A47" w:rsidRPr="006D6D1A"/>
    <w:p w:rsidRDefault="00FB4A47" w:rsidP="00D70C66" w:rsidR="00FB4A47" w:rsidRPr="006D6D1A"/>
    <w:p w:rsidRDefault="00FB4A47" w:rsidP="00D70C66" w:rsidR="00FB4A47" w:rsidRPr="006D6D1A"/>
    <w:p w:rsidRDefault="00FB4A47" w:rsidP="00D70C66" w:rsidR="00FB4A47" w:rsidRPr="006D6D1A"/>
    <w:p w:rsidRDefault="00FB4A47" w:rsidP="00D70C66" w:rsidR="00FB4A47" w:rsidRPr="006D6D1A"/>
    <w:p w:rsidRDefault="00FB4A47" w:rsidP="00D70C66" w:rsidR="00FB4A47" w:rsidRPr="006D6D1A"/>
    <w:p w:rsidRDefault="00FB4A47" w:rsidP="00D70C66" w:rsidR="00FB4A47" w:rsidRPr="006D6D1A"/>
    <w:p w:rsidRDefault="00FB4A47" w:rsidP="00D70C66" w:rsidR="00FB4A47" w:rsidRPr="006D6D1A"/>
    <w:p w:rsidRDefault="00FB4A47" w:rsidP="00D70C66" w:rsidR="00FB4A47" w:rsidRPr="006D6D1A"/>
    <w:sectPr w:rsidR="00FB4A47" w:rsidRPr="006D6D1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F9D" w:rsidR="00A14F9D">
      <w:r>
        <w:separator/>
      </w:r>
    </w:p>
  </w:endnote>
  <w:endnote w:id="0" w:type="continuationSeparator">
    <w:p w:rsidRDefault="00A14F9D" w:rsidR="00A14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5AC" w:rsidP="00226EA7" w:rsidR="000615A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15AC" w:rsidR="000615A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5AC" w:rsidP="00226EA7" w:rsidR="000615A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A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615AC" w:rsidR="000615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F9D" w:rsidR="00A14F9D">
      <w:r>
        <w:separator/>
      </w:r>
    </w:p>
  </w:footnote>
  <w:footnote w:id="0" w:type="continuationSeparator">
    <w:p w:rsidRDefault="00A14F9D" w:rsidR="00A14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AF5" w:rsidP="00236AF5" w:rsidR="00236AF5">
    <w:pPr>
      <w:jc w:val="right"/>
    </w:pP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</w:r>
    <w:r w:rsidRPr="00236AF5">
      <w:tab/>
      <w:t xml:space="preserve">             Posl.br. 14 St-</w:t>
    </w:r>
    <w:r w:rsidR="006F14A7">
      <w:t>1358/2016</w:t>
    </w:r>
    <w:r w:rsidR="006C330D"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847B07"/>
    <w:multiLevelType w:val="hybridMultilevel"/>
    <w:tmpl w:val="17103AE0"/>
    <w:lvl w:tplc="EDBCE9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0C62908"/>
    <w:multiLevelType w:val="hybridMultilevel"/>
    <w:tmpl w:val="6204A882"/>
    <w:lvl w:tplc="A9C46D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FC6CB5"/>
    <w:multiLevelType w:val="hybridMultilevel"/>
    <w:tmpl w:val="8BF4BBD0"/>
    <w:lvl w:tplc="ED848E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15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C66"/>
    <w:rsid w:val="000615AC"/>
    <w:rsid w:val="00085A74"/>
    <w:rsid w:val="0013158D"/>
    <w:rsid w:val="00226EA7"/>
    <w:rsid w:val="00236AF5"/>
    <w:rsid w:val="00237F9F"/>
    <w:rsid w:val="002E3B08"/>
    <w:rsid w:val="00365156"/>
    <w:rsid w:val="00407CBD"/>
    <w:rsid w:val="00552DEE"/>
    <w:rsid w:val="005836A6"/>
    <w:rsid w:val="005955D4"/>
    <w:rsid w:val="006B7587"/>
    <w:rsid w:val="006C330D"/>
    <w:rsid w:val="006D2FE2"/>
    <w:rsid w:val="006D6D1A"/>
    <w:rsid w:val="006F14A7"/>
    <w:rsid w:val="007649EF"/>
    <w:rsid w:val="00817852"/>
    <w:rsid w:val="00835C15"/>
    <w:rsid w:val="00951AB8"/>
    <w:rsid w:val="00A0264B"/>
    <w:rsid w:val="00A14F9D"/>
    <w:rsid w:val="00B23386"/>
    <w:rsid w:val="00B308BA"/>
    <w:rsid w:val="00D70C66"/>
    <w:rsid w:val="00DC1407"/>
    <w:rsid w:val="00DC1A05"/>
    <w:rsid w:val="00E17AB0"/>
    <w:rsid w:val="00EB7BC1"/>
    <w:rsid w:val="00F544BB"/>
    <w:rsid w:val="00FB087F"/>
    <w:rsid w:val="00FB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0C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C6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70C66"/>
  </w:style>
  <w:style w:styleId="Zaglavlje" w:type="paragraph">
    <w:name w:val="header"/>
    <w:basedOn w:val="Normal"/>
    <w:link w:val="ZaglavljeChar"/>
    <w:uiPriority w:val="99"/>
    <w:rsid w:val="00236A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36AF5"/>
    <w:rPr>
      <w:sz w:val="24"/>
      <w:szCs w:val="24"/>
    </w:rPr>
  </w:style>
  <w:style w:styleId="Tekstbalonia" w:type="paragraph">
    <w:name w:val="Balloon Text"/>
    <w:basedOn w:val="Normal"/>
    <w:link w:val="TekstbaloniaChar"/>
    <w:rsid w:val="00236A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36AF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817852"/>
  </w:style>
  <w:style w:styleId="Odlomakpopisa" w:type="paragraph">
    <w:name w:val="List Paragraph"/>
    <w:basedOn w:val="Normal"/>
    <w:uiPriority w:val="34"/>
    <w:qFormat/>
    <w:rsid w:val="002E3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0C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70C6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70C66"/>
  </w:style>
  <w:style w:styleId="Zaglavlje" w:type="paragraph">
    <w:name w:val="header"/>
    <w:basedOn w:val="Normal"/>
    <w:link w:val="ZaglavljeChar"/>
    <w:uiPriority w:val="99"/>
    <w:rsid w:val="00236A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36AF5"/>
    <w:rPr>
      <w:sz w:val="24"/>
      <w:szCs w:val="24"/>
    </w:rPr>
  </w:style>
  <w:style w:styleId="Tekstbalonia" w:type="paragraph">
    <w:name w:val="Balloon Text"/>
    <w:basedOn w:val="Normal"/>
    <w:link w:val="TekstbaloniaChar"/>
    <w:rsid w:val="00236A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36AF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817852"/>
  </w:style>
  <w:style w:styleId="Odlomakpopisa" w:type="paragraph">
    <w:name w:val="List Paragraph"/>
    <w:basedOn w:val="Normal"/>
    <w:uiPriority w:val="34"/>
    <w:qFormat/>
    <w:rsid w:val="002E3B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7200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48485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49865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38528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3133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78232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762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28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1216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7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1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73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5816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63454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81789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02364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230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23292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0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3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569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2065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516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St-1358/2016-47</izvorni_sadrzaj>
    <derivirana_varijabla naziv="DomainObject.PredzadnjaOdlukaIzPredmeta.Oznaka_1">St-1358/2016-47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2470</properties:Characters>
  <properties:Lines>72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2018-11-13T12:26:00Z</dcterms:created>
  <dc:creator>vjelenovic</dc:creator>
  <cp:lastModifiedBy>Danijela Fumić</cp:lastModifiedBy>
  <cp:lastPrinted>2009-02-23T10:00:00Z</cp:lastPrinted>
  <dcterms:modified xmlns:xsi="http://www.w3.org/2001/XMLSchema-instance" xsi:type="dcterms:W3CDTF">2018-11-13T12:27:00Z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(1358 16 dopunsko 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