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d4e7" w14:paraId="ea4d4e7" w:rsidRDefault="00ED13DA" w:rsidP="00ED13DA" w:rsidR="00ED13D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2292F">
        <w:t>5 St-1561/17-16</w:t>
      </w:r>
    </w:p>
    <w:p w:rsidRDefault="00ED13DA" w:rsidP="00ED13DA" w:rsidR="00ED13D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3DA" w:rsidP="00ED13DA" w:rsidR="00ED13DA">
      <w:pPr>
        <w:jc w:val="both"/>
      </w:pPr>
    </w:p>
    <w:p w:rsidRDefault="00ED13DA" w:rsidP="00ED13DA" w:rsidR="00ED13DA">
      <w:pPr>
        <w:ind w:hanging="720" w:left="360"/>
        <w:jc w:val="both"/>
      </w:pPr>
      <w:r>
        <w:t xml:space="preserve">  Republika Hrvatska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13DA" w:rsidP="00ED13DA" w:rsidR="00ED13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D13DA" w:rsidP="00ED13DA" w:rsidR="00ED13DA"/>
    <w:p w:rsidRDefault="00ED13DA" w:rsidP="00ED13DA" w:rsidR="00ED13DA">
      <w:pPr>
        <w:jc w:val="center"/>
      </w:pPr>
      <w:r>
        <w:t>R E P U B L I K A  H R V A T S K A</w:t>
      </w:r>
    </w:p>
    <w:p w:rsidRDefault="00ED13DA" w:rsidP="00ED13DA" w:rsidR="00ED13DA">
      <w:pPr>
        <w:jc w:val="center"/>
      </w:pPr>
    </w:p>
    <w:p w:rsidRDefault="00ED13DA" w:rsidP="00ED13DA" w:rsidR="00ED13DA">
      <w:pPr>
        <w:jc w:val="center"/>
      </w:pPr>
      <w:r>
        <w:t xml:space="preserve">R J E Š E N J E </w:t>
      </w:r>
    </w:p>
    <w:p w:rsidRDefault="00ED13DA" w:rsidP="00ED13DA" w:rsidR="00ED13DA">
      <w:pPr>
        <w:rPr>
          <w:b/>
        </w:rPr>
      </w:pPr>
    </w:p>
    <w:p w:rsidRDefault="00127C28" w:rsidP="00127C28" w:rsidR="00127C28">
      <w:pPr>
        <w:rPr>
          <w:b/>
        </w:rPr>
      </w:pPr>
    </w:p>
    <w:p w:rsidRDefault="00127C28" w:rsidP="00127C28" w:rsidR="00127C28"/>
    <w:p w:rsidRDefault="00127C28" w:rsidP="00127C28" w:rsidR="00127C28">
      <w:pPr>
        <w:ind w:firstLine="708"/>
        <w:jc w:val="both"/>
      </w:pPr>
      <w:r>
        <w:t xml:space="preserve">Trgovački sud u Osijeku, po stečajnom sucu Željku Jakšić, u stečajnom postupku nad dužnikom stečajna masa iza  GOD 90 </w:t>
      </w:r>
      <w:r w:rsidR="0032292F">
        <w:t xml:space="preserve">društvo s ograničenom odgovornošću </w:t>
      </w:r>
      <w:r>
        <w:t>za proizvodnju i trgovinu</w:t>
      </w:r>
      <w:r w:rsidR="0032292F">
        <w:t xml:space="preserve"> u stečaju,</w:t>
      </w:r>
      <w:r>
        <w:t xml:space="preserve"> Zagreb, M. Rešetara 30, </w:t>
      </w:r>
      <w:r w:rsidR="0032292F">
        <w:t xml:space="preserve">MBS: 080243442, OIB: 33414458627, </w:t>
      </w:r>
      <w:r>
        <w:t xml:space="preserve">dana 24. siječnja 2019. godine,   </w:t>
      </w:r>
    </w:p>
    <w:p w:rsidRDefault="00127C28" w:rsidP="00127C28" w:rsidR="00127C28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>
        <w:tab/>
      </w:r>
      <w:r>
        <w:tab/>
      </w:r>
      <w:r>
        <w:tab/>
      </w:r>
    </w:p>
    <w:p w:rsidRDefault="00127C28" w:rsidP="00127C28" w:rsidR="00127C28">
      <w:pPr>
        <w:jc w:val="center"/>
      </w:pPr>
      <w:r>
        <w:t>r i j e š i o   j e</w:t>
      </w:r>
    </w:p>
    <w:p w:rsidRDefault="00127C28" w:rsidP="00127C28" w:rsidR="00127C28"/>
    <w:p w:rsidRDefault="00127C28" w:rsidP="00127C28" w:rsidR="00127C28">
      <w:pPr>
        <w:jc w:val="both"/>
      </w:pPr>
      <w:r>
        <w:t>I/</w:t>
      </w:r>
      <w:r>
        <w:tab/>
        <w:t xml:space="preserve">Određuje se nastavak stečajnog postupka nad stečajnom masom iza GOD 90 </w:t>
      </w:r>
      <w:r w:rsidR="0032292F">
        <w:t xml:space="preserve">društvo s ograničenom odgovornošću </w:t>
      </w:r>
      <w:r>
        <w:t>za proizvodnju i trgovinu</w:t>
      </w:r>
      <w:r w:rsidR="0032292F">
        <w:t xml:space="preserve"> u stečaju,</w:t>
      </w:r>
      <w:r>
        <w:t xml:space="preserve"> Zagreb, M. Rešetara</w:t>
      </w:r>
      <w:r w:rsidR="0032292F">
        <w:t xml:space="preserve"> 30</w:t>
      </w:r>
      <w:r>
        <w:t>, OIB 33414458627 radi unovčenja naknadno pronađene imovine – automobila marke PEUGEOT BOXER, 2.8 HDI, šasija broj VF3ZCPMNC17209260 go</w:t>
      </w:r>
      <w:r w:rsidR="0032292F">
        <w:t>dina, u prometu od 2003. godine</w:t>
      </w:r>
      <w:r>
        <w:t>.</w:t>
      </w:r>
    </w:p>
    <w:p w:rsidRDefault="00127C28" w:rsidP="00127C28" w:rsidR="00127C28">
      <w:pPr>
        <w:jc w:val="both"/>
      </w:pPr>
    </w:p>
    <w:p w:rsidRDefault="00127C28" w:rsidP="00127C28" w:rsidR="00127C28" w:rsidRPr="0032292F">
      <w:pPr>
        <w:jc w:val="both"/>
      </w:pPr>
      <w:r>
        <w:t>II/</w:t>
      </w:r>
      <w:r>
        <w:tab/>
        <w:t xml:space="preserve">Stečajnim upraviteljem imenuje se </w:t>
      </w:r>
      <w:r w:rsidR="00F50E64">
        <w:t>Snježana Sudarević</w:t>
      </w:r>
      <w:r w:rsidR="00F50E64" w:rsidRPr="0004295A">
        <w:t xml:space="preserve"> iz </w:t>
      </w:r>
      <w:r w:rsidR="00F50E64">
        <w:t>Osijeka</w:t>
      </w:r>
      <w:r w:rsidR="00F50E64" w:rsidRPr="0004295A">
        <w:t xml:space="preserve">, </w:t>
      </w:r>
      <w:r w:rsidR="00F50E64">
        <w:t>Kardinala Alojzija Stepinca 35</w:t>
      </w:r>
      <w:r w:rsidR="00F50E64" w:rsidRPr="0004295A">
        <w:t xml:space="preserve">, OIB </w:t>
      </w:r>
      <w:r w:rsidR="00F50E64">
        <w:t>83030278680</w:t>
      </w:r>
      <w:r w:rsidR="00F50E64" w:rsidRPr="0004295A">
        <w:t>.</w:t>
      </w:r>
    </w:p>
    <w:p w:rsidRDefault="00127C28" w:rsidP="00127C28" w:rsidR="00127C28">
      <w:pPr>
        <w:jc w:val="both"/>
      </w:pPr>
    </w:p>
    <w:p w:rsidRDefault="00127C28" w:rsidP="00127C28" w:rsidR="00127C28">
      <w:pPr>
        <w:jc w:val="both"/>
      </w:pPr>
      <w:r>
        <w:t>III/</w:t>
      </w:r>
      <w:r>
        <w:tab/>
        <w:t xml:space="preserve">Stečajni upravitelj </w:t>
      </w:r>
      <w:r w:rsidR="00DD29EA">
        <w:t>Snježana Sudarević</w:t>
      </w:r>
      <w:r w:rsidR="00DD29EA" w:rsidRPr="0004295A">
        <w:t xml:space="preserve"> iz </w:t>
      </w:r>
      <w:r w:rsidR="00DD29EA">
        <w:t>Osijeka</w:t>
      </w:r>
      <w:r w:rsidR="00DD29EA" w:rsidRPr="0004295A">
        <w:t xml:space="preserve">, </w:t>
      </w:r>
      <w:r w:rsidR="00DD29EA">
        <w:t>Kardinala Alojzija Stepinca 35</w:t>
      </w:r>
      <w:r w:rsidR="00DD29EA" w:rsidRPr="0004295A">
        <w:t xml:space="preserve">, OIB </w:t>
      </w:r>
      <w:r w:rsidR="00DD29EA">
        <w:t xml:space="preserve">83030278680 </w:t>
      </w:r>
      <w:r>
        <w:t>dužan je u roku od 15 dana od pravomoćnosti ovog rješenja dostaviti stečajnom sucu izvješće o radnjama za provedbu stečajnog postupka nad stečajnom masom</w:t>
      </w:r>
      <w:r w:rsidR="00E55DD9">
        <w:t>.</w:t>
      </w:r>
    </w:p>
    <w:p w:rsidRDefault="00127C28" w:rsidP="00127C28" w:rsidR="00127C28">
      <w:pPr>
        <w:jc w:val="both"/>
      </w:pPr>
    </w:p>
    <w:p w:rsidRDefault="00127C28" w:rsidP="00127C28" w:rsidR="00127C28">
      <w:pPr>
        <w:jc w:val="both"/>
      </w:pPr>
      <w:r>
        <w:t>IV/</w:t>
      </w:r>
      <w:r>
        <w:tab/>
        <w:t xml:space="preserve">Određuje se da se stečajna masa temeljem ovog rješenja upiše u sudski registar </w:t>
      </w:r>
      <w:r w:rsidRPr="0032292F">
        <w:t>Trgovačkog suda u Zagrebu</w:t>
      </w:r>
      <w:r>
        <w:t xml:space="preserve"> (čl. 289. st. 5. Stečajnog zakona NN br. 71/15, 104/ 17).</w:t>
      </w:r>
    </w:p>
    <w:p w:rsidRDefault="00127C28" w:rsidP="00127C28" w:rsidR="00127C28"/>
    <w:p w:rsidRDefault="00127C28" w:rsidP="00127C28" w:rsidR="00127C28">
      <w:pPr>
        <w:jc w:val="center"/>
      </w:pPr>
      <w:r>
        <w:t>Obrazloženje</w:t>
      </w:r>
    </w:p>
    <w:p w:rsidRDefault="00127C28" w:rsidP="00127C28" w:rsidR="00127C28"/>
    <w:p w:rsidRDefault="00127C28" w:rsidP="00127C28" w:rsidR="00127C28">
      <w:pPr>
        <w:ind w:firstLine="708"/>
        <w:jc w:val="both"/>
      </w:pPr>
      <w:r>
        <w:t xml:space="preserve">Rješenjem Trgovačkog suda u Osijeku broj St-1055/16 od 28. lipnja 2016. godine. istodobno je otvoren i zaključen stečajni postupak nad dužnikom iza GOD 90 d.o.o. za proizvodnju i trgovinu </w:t>
      </w:r>
      <w:r w:rsidR="0032292F">
        <w:t xml:space="preserve">u stečaju, </w:t>
      </w:r>
      <w:r>
        <w:t>Zagreb, M. Rešetara</w:t>
      </w:r>
      <w:r w:rsidR="0032292F">
        <w:t xml:space="preserve"> 30</w:t>
      </w:r>
      <w:r>
        <w:t>, OIB 33414458627 te je isti brisan iz registra Trgovačkog suda u Zagrebu 24. Veljače 2017. godine.</w:t>
      </w:r>
    </w:p>
    <w:p w:rsidRDefault="00127C28" w:rsidP="00127C28" w:rsidR="00127C28">
      <w:pPr>
        <w:ind w:firstLine="708"/>
        <w:jc w:val="both"/>
      </w:pPr>
      <w:r>
        <w:t xml:space="preserve"> Podneskom koji je na Trgovačkom sudu u Osijeku zaprimljen dana 21. kolovoza 2017. godine, Mladen Beljo, bivši stečajni upravitelj u stečajnom postupku koji se vodio kod ovoga suda pod brojem 9-St-1055/16 nad dužnikom </w:t>
      </w:r>
      <w:r w:rsidR="00147016">
        <w:t>GOD 90 d.o.o. za proizvodnju i trgovinu u stečaju, Zagreb, M. Rešetara 30, OIB 33414458627</w:t>
      </w:r>
      <w:r>
        <w:t>, obavijestio je sud da je dopisom MUP-a, 7 PP Zagreb obaviješten</w:t>
      </w:r>
      <w:r w:rsidR="0072104F">
        <w:t xml:space="preserve"> da je predmetnim vozilom dana </w:t>
      </w:r>
      <w:r>
        <w:t xml:space="preserve">9. siječnja 2017. godine počinjen </w:t>
      </w:r>
      <w:r>
        <w:lastRenderedPageBreak/>
        <w:t xml:space="preserve">prometni prekršaj  a koje vozilo se nalazi u vlasništvu brisanog društva </w:t>
      </w:r>
      <w:r w:rsidR="00147016">
        <w:t>GOD 90 d.o.o. za proizvodnju i trgovinu u stečaju, Zagreb, M. Rešetara 30, OIB 33414458627</w:t>
      </w:r>
      <w:r>
        <w:t xml:space="preserve">, da je nastavno stupio u kontakt sa bivšom odgovornom osobom Zvonimirom Hodak a koji je potvrdio da se vozilo nalazi u njegovom posjedu, da isto predstavlja naknadno pronađenu imovinu te predlaže imenovanje novog stečajnog upravitelja kojeg će se ovlastiti da u ime i račun stečajne mase unovči (regulira) naknadno pronađenu imovinu u cilju zaštite vjerovnika te kako bi se reguliralo vlasništvo te imovine. </w:t>
      </w:r>
    </w:p>
    <w:p w:rsidRDefault="00127C28" w:rsidP="00127C28" w:rsidR="00127C28" w:rsidRPr="0032292F">
      <w:pPr>
        <w:ind w:firstLine="708"/>
        <w:jc w:val="both"/>
      </w:pPr>
      <w:r>
        <w:t xml:space="preserve">Slijedom navedenog valjalo je sukladno čl. 289. Stečajnog zakona (NN br. 71/15, 104/17) riješiti kao u izreci a za stečajnog upravitelja  automatskim odabirom  imenovati </w:t>
      </w:r>
      <w:r w:rsidR="00F50E64">
        <w:t>Snježana Sudarević</w:t>
      </w:r>
      <w:r w:rsidR="00F50E64" w:rsidRPr="0004295A">
        <w:t xml:space="preserve"> iz </w:t>
      </w:r>
      <w:r w:rsidR="00F50E64">
        <w:t>Osijeka</w:t>
      </w:r>
      <w:r w:rsidR="00F50E64" w:rsidRPr="0004295A">
        <w:t xml:space="preserve">, </w:t>
      </w:r>
      <w:r w:rsidR="00F50E64">
        <w:t>Kardinala Alojzija Stepinca 35</w:t>
      </w:r>
      <w:r w:rsidR="00F50E64" w:rsidRPr="0004295A">
        <w:t xml:space="preserve">, OIB </w:t>
      </w:r>
      <w:r w:rsidR="00F50E64">
        <w:t xml:space="preserve">83030278680 </w:t>
      </w:r>
      <w:r w:rsidRPr="0032292F">
        <w:t>a sukladno čl. 84 i 85 Stečajnog zakona (NN br. 71/15, 104/17).</w:t>
      </w:r>
    </w:p>
    <w:p w:rsidRDefault="00127C28" w:rsidP="00127C28" w:rsidR="00127C28">
      <w:pPr>
        <w:rPr>
          <w:b/>
          <w:i/>
        </w:rPr>
      </w:pPr>
    </w:p>
    <w:p w:rsidRDefault="00127C28" w:rsidP="00127C28" w:rsidR="00127C28"/>
    <w:p w:rsidRDefault="00127C28" w:rsidP="00127C28" w:rsidR="00127C28">
      <w:pPr>
        <w:tabs>
          <w:tab w:pos="4535" w:val="center"/>
          <w:tab w:pos="6300" w:val="left"/>
        </w:tabs>
      </w:pPr>
      <w:r>
        <w:tab/>
      </w:r>
      <w:r w:rsidR="009B2260">
        <w:t xml:space="preserve">U Osijeku 24. siječnja 2019. </w:t>
      </w:r>
    </w:p>
    <w:p w:rsidRDefault="00127C28" w:rsidP="00127C28" w:rsidR="00127C28">
      <w:pPr>
        <w:jc w:val="center"/>
      </w:pPr>
    </w:p>
    <w:p w:rsidRDefault="00127C28" w:rsidP="00127C28" w:rsidR="00127C28">
      <w:r>
        <w:t xml:space="preserve">                                                                        </w:t>
      </w:r>
    </w:p>
    <w:p w:rsidRDefault="00127C28" w:rsidP="00127C28" w:rsidR="00127C28">
      <w:pPr>
        <w:jc w:val="both"/>
      </w:pPr>
      <w:r>
        <w:t xml:space="preserve">    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127C28" w:rsidP="00127C28" w:rsidR="00127C28">
      <w:pPr>
        <w:jc w:val="both"/>
      </w:pPr>
      <w:r>
        <w:t xml:space="preserve">     Maja Videnović</w:t>
      </w:r>
      <w:r>
        <w:tab/>
      </w:r>
      <w:r>
        <w:tab/>
      </w:r>
      <w:r>
        <w:tab/>
      </w:r>
      <w:r>
        <w:tab/>
      </w:r>
      <w:r>
        <w:tab/>
        <w:t xml:space="preserve">                            Željko Jakšić</w:t>
      </w:r>
    </w:p>
    <w:p w:rsidRDefault="00127C28" w:rsidP="00127C28" w:rsidR="00127C28">
      <w:pPr>
        <w:jc w:val="both"/>
      </w:pPr>
    </w:p>
    <w:p w:rsidRDefault="00127C28" w:rsidP="00127C28" w:rsidR="00127C28">
      <w:pPr>
        <w:jc w:val="both"/>
      </w:pPr>
    </w:p>
    <w:p w:rsidRDefault="00127C28" w:rsidP="00127C28" w:rsidR="00127C28">
      <w:pPr>
        <w:ind w:firstLine="708"/>
        <w:jc w:val="both"/>
      </w:pPr>
      <w:r>
        <w:t>POUKA O PRAVNOM LIJEKU:</w:t>
      </w:r>
    </w:p>
    <w:p w:rsidRDefault="00127C28" w:rsidP="00127C28" w:rsidR="00127C28">
      <w:pPr>
        <w:ind w:firstLine="708"/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127C28" w:rsidP="00127C28" w:rsidR="00127C28">
      <w:pPr>
        <w:pStyle w:val="Tijeloteksta"/>
      </w:pPr>
    </w:p>
    <w:p w:rsidRDefault="00127C28" w:rsidP="00127C28" w:rsidR="00127C28">
      <w:pPr>
        <w:tabs>
          <w:tab w:pos="6240" w:val="left"/>
        </w:tabs>
      </w:pPr>
      <w:r>
        <w:t>DNA:</w:t>
      </w:r>
    </w:p>
    <w:p w:rsidRDefault="00127C28" w:rsidP="00127C28" w:rsidR="00127C28">
      <w:pPr>
        <w:numPr>
          <w:ilvl w:val="0"/>
          <w:numId w:val="7"/>
        </w:numPr>
        <w:tabs>
          <w:tab w:pos="6240" w:val="left"/>
        </w:tabs>
      </w:pPr>
      <w:r>
        <w:t xml:space="preserve">st. uprav. </w:t>
      </w:r>
      <w:r w:rsidR="00283986">
        <w:t>Snježana Sudarević</w:t>
      </w:r>
      <w:r w:rsidR="00283986" w:rsidRPr="0004295A">
        <w:t xml:space="preserve"> iz </w:t>
      </w:r>
      <w:r w:rsidR="00283986">
        <w:t>Osijeka</w:t>
      </w:r>
      <w:r w:rsidR="00283986" w:rsidRPr="0004295A">
        <w:t xml:space="preserve">, </w:t>
      </w:r>
      <w:r w:rsidR="00283986">
        <w:t>Kardinala Alojzija Stepinca 35</w:t>
      </w:r>
    </w:p>
    <w:p w:rsidRDefault="00127C28" w:rsidP="00127C28" w:rsidR="00127C28">
      <w:pPr>
        <w:numPr>
          <w:ilvl w:val="0"/>
          <w:numId w:val="7"/>
        </w:numPr>
        <w:tabs>
          <w:tab w:pos="6240" w:val="left"/>
        </w:tabs>
      </w:pPr>
      <w:r>
        <w:t>ŽDO Osijek</w:t>
      </w:r>
    </w:p>
    <w:p w:rsidRDefault="00127C28" w:rsidP="00127C28" w:rsidR="00127C28">
      <w:pPr>
        <w:numPr>
          <w:ilvl w:val="0"/>
          <w:numId w:val="7"/>
        </w:numPr>
        <w:tabs>
          <w:tab w:pos="6240" w:val="left"/>
        </w:tabs>
      </w:pPr>
      <w:r>
        <w:t>Zvonimir Hodak, Zagreb, Milana Rešetara 30</w:t>
      </w:r>
    </w:p>
    <w:p w:rsidRDefault="0032292F" w:rsidP="00127C28" w:rsidR="00127C28">
      <w:pPr>
        <w:numPr>
          <w:ilvl w:val="0"/>
          <w:numId w:val="7"/>
        </w:numPr>
        <w:tabs>
          <w:tab w:pos="6240" w:val="left"/>
        </w:tabs>
      </w:pPr>
      <w:r>
        <w:t>Registar suda</w:t>
      </w:r>
      <w:r w:rsidR="00147016">
        <w:t xml:space="preserve"> u</w:t>
      </w:r>
      <w:r>
        <w:t xml:space="preserve"> ZG-</w:t>
      </w:r>
      <w:r w:rsidR="00127C28">
        <w:t>putem povratnice i kroz aplikaciju</w:t>
      </w:r>
    </w:p>
    <w:p w:rsidRDefault="00127C28" w:rsidP="00127C28" w:rsidR="00127C28">
      <w:pPr>
        <w:numPr>
          <w:ilvl w:val="0"/>
          <w:numId w:val="7"/>
        </w:numPr>
        <w:tabs>
          <w:tab w:pos="6240" w:val="left"/>
        </w:tabs>
      </w:pPr>
      <w:r>
        <w:t xml:space="preserve">e-ogl. pl. </w:t>
      </w:r>
    </w:p>
    <w:p w:rsidRDefault="00127C28" w:rsidP="00127C28" w:rsidR="00127C28">
      <w:pPr>
        <w:numPr>
          <w:ilvl w:val="0"/>
          <w:numId w:val="7"/>
        </w:numPr>
        <w:tabs>
          <w:tab w:pos="6240" w:val="left"/>
        </w:tabs>
      </w:pPr>
      <w:r>
        <w:t>K-25.2.</w:t>
      </w:r>
    </w:p>
    <w:p w:rsidRDefault="004B741D" w:rsidP="00127C28" w:rsidR="004B741D">
      <w:pPr>
        <w:jc w:val="both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72104F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EFF" w:rsidR="00FE2EFF">
      <w:r>
        <w:separator/>
      </w:r>
    </w:p>
  </w:endnote>
  <w:endnote w:id="0" w:type="continuationSeparator">
    <w:p w:rsidRDefault="00FE2EFF" w:rsidR="00FE2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EFF" w:rsidR="00FE2EFF">
      <w:r>
        <w:separator/>
      </w:r>
    </w:p>
  </w:footnote>
  <w:footnote w:id="0" w:type="continuationSeparator">
    <w:p w:rsidRDefault="00FE2EFF" w:rsidR="00FE2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4185325"/>
      <w:docPartObj>
        <w:docPartGallery w:val="Page Numbers (Top of Page)"/>
        <w:docPartUnique/>
      </w:docPartObj>
    </w:sdtPr>
    <w:sdtEndPr/>
    <w:sdtContent>
      <w:p w:rsidRDefault="0072104F" w:rsidR="007210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F29">
          <w:rPr>
            <w:noProof/>
          </w:rPr>
          <w:t>2</w:t>
        </w:r>
        <w:r>
          <w:fldChar w:fldCharType="end"/>
        </w:r>
      </w:p>
    </w:sdtContent>
  </w:sdt>
  <w:p w:rsidRDefault="0072104F" w:rsidP="0072104F" w:rsidR="0072104F">
    <w:pPr>
      <w:jc w:val="right"/>
    </w:pPr>
    <w:r>
      <w:t>Poslovni broj: 5 St-1561/17-16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27C28"/>
    <w:rsid w:val="001448A0"/>
    <w:rsid w:val="00147016"/>
    <w:rsid w:val="00156589"/>
    <w:rsid w:val="0016016C"/>
    <w:rsid w:val="00160320"/>
    <w:rsid w:val="00163019"/>
    <w:rsid w:val="001635ED"/>
    <w:rsid w:val="001742E1"/>
    <w:rsid w:val="00175CF5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394"/>
    <w:rsid w:val="00223C8E"/>
    <w:rsid w:val="00252C63"/>
    <w:rsid w:val="00255E1A"/>
    <w:rsid w:val="002674D0"/>
    <w:rsid w:val="002675AA"/>
    <w:rsid w:val="00283986"/>
    <w:rsid w:val="00291B9C"/>
    <w:rsid w:val="002B2C69"/>
    <w:rsid w:val="002E20BE"/>
    <w:rsid w:val="002E4FA2"/>
    <w:rsid w:val="00301AF4"/>
    <w:rsid w:val="00313F98"/>
    <w:rsid w:val="0032292F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8185C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104F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A4E20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2260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91ED3"/>
    <w:rsid w:val="00AA5366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93F29"/>
    <w:rsid w:val="00BA693C"/>
    <w:rsid w:val="00BB7EC8"/>
    <w:rsid w:val="00BC33DE"/>
    <w:rsid w:val="00BC4DD6"/>
    <w:rsid w:val="00BE627E"/>
    <w:rsid w:val="00BF7940"/>
    <w:rsid w:val="00C03709"/>
    <w:rsid w:val="00C15361"/>
    <w:rsid w:val="00C2340C"/>
    <w:rsid w:val="00C26291"/>
    <w:rsid w:val="00C3548B"/>
    <w:rsid w:val="00C7086C"/>
    <w:rsid w:val="00C736FA"/>
    <w:rsid w:val="00C74FFE"/>
    <w:rsid w:val="00C9197B"/>
    <w:rsid w:val="00CA5EA9"/>
    <w:rsid w:val="00CB09AA"/>
    <w:rsid w:val="00CB0F92"/>
    <w:rsid w:val="00CB5ABA"/>
    <w:rsid w:val="00CB7423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97B22"/>
    <w:rsid w:val="00DA0692"/>
    <w:rsid w:val="00DB00E4"/>
    <w:rsid w:val="00DB0AD8"/>
    <w:rsid w:val="00DB37C5"/>
    <w:rsid w:val="00DC3A63"/>
    <w:rsid w:val="00DC7BF5"/>
    <w:rsid w:val="00DD2365"/>
    <w:rsid w:val="00DD29EA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55DD9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13DA"/>
    <w:rsid w:val="00ED3737"/>
    <w:rsid w:val="00ED3D05"/>
    <w:rsid w:val="00EE39F3"/>
    <w:rsid w:val="00F23FA1"/>
    <w:rsid w:val="00F306C1"/>
    <w:rsid w:val="00F435F7"/>
    <w:rsid w:val="00F453B1"/>
    <w:rsid w:val="00F4731D"/>
    <w:rsid w:val="00F50E64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E2EF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3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3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9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2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St-1561/2017</izvorni_sadrzaj>
    <derivirana_varijabla naziv="DomainObject.Predmet.OznakaBroj_1">St-1561/2017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 90 d.o.o.</izvorni_sadrzaj>
    <derivirana_varijabla naziv="DomainObject.Predmet.ProtustrankaFormated_1">  GOD 90 d.o.o.</derivirana_varijabla>
  </DomainObject.Predmet.ProtustrankaFormated>
  <DomainObject.Predmet.ProtustrankaFormatedOIB>
    <izvorni_sadrzaj>  GOD 90 d.o.o., OIB 33414458627</izvorni_sadrzaj>
    <derivirana_varijabla naziv="DomainObject.Predmet.ProtustrankaFormatedOIB_1">  GOD 90 d.o.o., OIB 33414458627</derivirana_varijabla>
  </DomainObject.Predmet.ProtustrankaFormatedOIB>
  <DomainObject.Predmet.ProtustrankaFormatedWithAdress>
    <izvorni_sadrzaj> GOD 90 d.o.o., Milana Rešetara 30, 10000 Zagreb</izvorni_sadrzaj>
    <derivirana_varijabla naziv="DomainObject.Predmet.ProtustrankaFormatedWithAdress_1"> GOD 90 d.o.o., Milana Rešetara 30, 10000 Zagreb</derivirana_varijabla>
  </DomainObject.Predmet.ProtustrankaFormatedWithAdress>
  <DomainObject.Predmet.ProtustrankaFormatedWithAdressOIB>
    <izvorni_sadrzaj> GOD 90 d.o.o., OIB 33414458627, Milana Rešetara 30, 10000 Zagreb</izvorni_sadrzaj>
    <derivirana_varijabla naziv="DomainObject.Predmet.ProtustrankaFormatedWithAdressOIB_1"> GOD 90 d.o.o., OIB 33414458627, Milana Rešetara 30, 10000 Zagreb</derivirana_varijabla>
  </DomainObject.Predmet.ProtustrankaFormatedWithAdressOIB>
  <DomainObject.Predmet.ProtustrankaWithAdress>
    <izvorni_sadrzaj>GOD 90 d.o.o. Milana Rešetara 30, 10000 Zagreb</izvorni_sadrzaj>
    <derivirana_varijabla naziv="DomainObject.Predmet.ProtustrankaWithAdress_1">GOD 90 d.o.o. Milana Rešetara 30, 10000 Zagreb</derivirana_varijabla>
  </DomainObject.Predmet.ProtustrankaWithAdress>
  <DomainObject.Predmet.ProtustrankaWithAdressOIB>
    <izvorni_sadrzaj>GOD 90 d.o.o., OIB 33414458627, Milana Rešetara 30, 10000 Zagreb</izvorni_sadrzaj>
    <derivirana_varijabla naziv="DomainObject.Predmet.ProtustrankaWithAdressOIB_1">GOD 90 d.o.o., OIB 33414458627, Milana Rešetara 30, 10000 Zagreb</derivirana_varijabla>
  </DomainObject.Predmet.ProtustrankaWithAdressOIB>
  <DomainObject.Predmet.ProtustrankaNazivFormated>
    <izvorni_sadrzaj>GOD 90 d.o.o.</izvorni_sadrzaj>
    <derivirana_varijabla naziv="DomainObject.Predmet.ProtustrankaNazivFormated_1">GOD 90 d.o.o.</derivirana_varijabla>
  </DomainObject.Predmet.ProtustrankaNazivFormated>
  <DomainObject.Predmet.ProtustrankaNazivFormatedOIB>
    <izvorni_sadrzaj>GOD 90 d.o.o., OIB 33414458627</izvorni_sadrzaj>
    <derivirana_varijabla naziv="DomainObject.Predmet.ProtustrankaNazivFormatedOIB_1">GOD 90 d.o.o., OIB 33414458627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Beljo</izvorni_sadrzaj>
    <derivirana_varijabla naziv="DomainObject.Predmet.StrankaFormated_1">  Mladen Beljo</derivirana_varijabla>
  </DomainObject.Predmet.StrankaFormated>
  <DomainObject.Predmet.StrankaFormatedOIB>
    <izvorni_sadrzaj>  Mladen Beljo, OIB 76591147167</izvorni_sadrzaj>
    <derivirana_varijabla naziv="DomainObject.Predmet.StrankaFormatedOIB_1">  Mladen Beljo, OIB 76591147167</derivirana_varijabla>
  </DomainObject.Predmet.StrankaFormatedOIB>
  <DomainObject.Predmet.StrankaFormatedWithAdress>
    <izvorni_sadrzaj> Mladen Beljo, Antuna Mihanovića 1, 32100 Vinkovci</izvorni_sadrzaj>
    <derivirana_varijabla naziv="DomainObject.Predmet.StrankaFormatedWithAdress_1"> Mladen Beljo, Antuna Mihanovića 1, 32100 Vinkovci</derivirana_varijabla>
  </DomainObject.Predmet.StrankaFormatedWithAdress>
  <DomainObject.Predmet.StrankaFormatedWithAdressOIB>
    <izvorni_sadrzaj> Mladen Beljo, OIB 76591147167, Antuna Mihanovića 1, 32100 Vinkovci</izvorni_sadrzaj>
    <derivirana_varijabla naziv="DomainObject.Predmet.StrankaFormatedWithAdressOIB_1"> Mladen Beljo, OIB 76591147167, Antuna Mihanovića 1, 32100 Vinkovci</derivirana_varijabla>
  </DomainObject.Predmet.StrankaFormatedWithAdressOIB>
  <DomainObject.Predmet.StrankaWithAdress>
    <izvorni_sadrzaj>Mladen Beljo Antuna Mihanovića 1,32100 Vinkovci</izvorni_sadrzaj>
    <derivirana_varijabla naziv="DomainObject.Predmet.StrankaWithAdress_1">Mladen Beljo Antuna Mihanovića 1,32100 Vinkovci</derivirana_varijabla>
  </DomainObject.Predmet.StrankaWithAdress>
  <DomainObject.Predmet.StrankaWithAdressOIB>
    <izvorni_sadrzaj>Mladen Beljo, OIB 76591147167, Antuna Mihanovića 1,32100 Vinkovci</izvorni_sadrzaj>
    <derivirana_varijabla naziv="DomainObject.Predmet.StrankaWithAdressOIB_1">Mladen Beljo, OIB 76591147167, Antuna Mihanovića 1,32100 Vinkovci</derivirana_varijabla>
  </DomainObject.Predmet.StrankaWithAdressOIB>
  <DomainObject.Predmet.StrankaNazivFormated>
    <izvorni_sadrzaj>Mladen Beljo</izvorni_sadrzaj>
    <derivirana_varijabla naziv="DomainObject.Predmet.StrankaNazivFormated_1">Mladen Beljo</derivirana_varijabla>
  </DomainObject.Predmet.StrankaNazivFormated>
  <DomainObject.Predmet.StrankaNazivFormatedOIB>
    <izvorni_sadrzaj>Mladen Beljo, OIB 76591147167</izvorni_sadrzaj>
    <derivirana_varijabla naziv="DomainObject.Predmet.StrankaNazivFormatedOIB_1">Mladen Beljo, OIB 76591147167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Mladen Beljo</item>
    </izvorni_sadrzaj>
    <derivirana_varijabla naziv="DomainObject.Predmet.StrankaListFormated_1">
      <item>Mladen Beljo</item>
    </derivirana_varijabla>
  </DomainObject.Predmet.StrankaListFormated>
  <DomainObject.Predmet.StrankaListFormatedOIB>
    <izvorni_sadrzaj>
      <item>Mladen Beljo, OIB 76591147167</item>
    </izvorni_sadrzaj>
    <derivirana_varijabla naziv="DomainObject.Predmet.StrankaListFormatedOIB_1">
      <item>Mladen Beljo, OIB 76591147167</item>
    </derivirana_varijabla>
  </DomainObject.Predmet.StrankaListFormatedOIB>
  <DomainObject.Predmet.StrankaListFormatedWithAdress>
    <izvorni_sadrzaj>
      <item>Mladen Beljo, Antuna Mihanovića 1, 32100 Vinkovci</item>
    </izvorni_sadrzaj>
    <derivirana_varijabla naziv="DomainObject.Predmet.StrankaListFormatedWithAdress_1">
      <item>Mladen Beljo, Antuna Mihanovića 1, 32100 Vinkovci</item>
    </derivirana_varijabla>
  </DomainObject.Predmet.StrankaListFormatedWithAdress>
  <DomainObject.Predmet.StrankaListFormatedWithAdressOIB>
    <izvorni_sadrzaj>
      <item>Mladen Beljo, OIB 76591147167, Antuna Mihanovića 1, 32100 Vinkovci</item>
    </izvorni_sadrzaj>
    <derivirana_varijabla naziv="DomainObject.Predmet.StrankaListFormatedWithAdressOIB_1">
      <item>Mladen Beljo, OIB 76591147167, Antuna Mihanovića 1, 32100 Vinkovci</item>
    </derivirana_varijabla>
  </DomainObject.Predmet.StrankaListFormatedWithAdressOIB>
  <DomainObject.Predmet.StrankaListNazivFormated>
    <izvorni_sadrzaj>
      <item>Mladen Beljo</item>
    </izvorni_sadrzaj>
    <derivirana_varijabla naziv="DomainObject.Predmet.StrankaListNazivFormated_1">
      <item>Mladen Beljo</item>
    </derivirana_varijabla>
  </DomainObject.Predmet.StrankaListNazivFormated>
  <DomainObject.Predmet.StrankaListNazivFormatedOIB>
    <izvorni_sadrzaj>
      <item>Mladen Beljo, OIB 76591147167</item>
    </izvorni_sadrzaj>
    <derivirana_varijabla naziv="DomainObject.Predmet.StrankaListNazivFormatedOIB_1">
      <item>Mladen Beljo, OIB 76591147167</item>
    </derivirana_varijabla>
  </DomainObject.Predmet.StrankaListNazivFormatedOIB>
  <DomainObject.Predmet.ProtuStrankaListFormated>
    <izvorni_sadrzaj>
      <item>GOD 90 d.o.o.</item>
    </izvorni_sadrzaj>
    <derivirana_varijabla naziv="DomainObject.Predmet.ProtuStrankaListFormated_1">
      <item>GOD 90 d.o.o.</item>
    </derivirana_varijabla>
  </DomainObject.Predmet.ProtuStrankaListFormated>
  <DomainObject.Predmet.ProtuStrankaListFormatedOIB>
    <izvorni_sadrzaj>
      <item>GOD 90 d.o.o., OIB 33414458627</item>
    </izvorni_sadrzaj>
    <derivirana_varijabla naziv="DomainObject.Predmet.ProtuStrankaListFormatedOIB_1">
      <item>GOD 90 d.o.o., OIB 33414458627</item>
    </derivirana_varijabla>
  </DomainObject.Predmet.ProtuStrankaListFormatedOIB>
  <DomainObject.Predmet.ProtuStrankaListFormatedWithAdress>
    <izvorni_sadrzaj>
      <item>GOD 90 d.o.o., Milana Rešetara 30, 10000 Zagreb</item>
    </izvorni_sadrzaj>
    <derivirana_varijabla naziv="DomainObject.Predmet.ProtuStrankaListFormatedWithAdress_1">
      <item>GOD 90 d.o.o., Milana Rešetara 30, 10000 Zagreb</item>
    </derivirana_varijabla>
  </DomainObject.Predmet.ProtuStrankaListFormatedWithAdress>
  <DomainObject.Predmet.ProtuStrankaListFormatedWithAdressOIB>
    <izvorni_sadrzaj>
      <item>GOD 90 d.o.o., OIB 33414458627, Milana Rešetara 30, 10000 Zagreb</item>
    </izvorni_sadrzaj>
    <derivirana_varijabla naziv="DomainObject.Predmet.ProtuStrankaListFormatedWithAdressOIB_1">
      <item>GOD 90 d.o.o., OIB 33414458627, Milana Rešetara 30, 10000 Zagreb</item>
    </derivirana_varijabla>
  </DomainObject.Predmet.ProtuStrankaListFormatedWithAdressOIB>
  <DomainObject.Predmet.ProtuStrankaListNazivFormated>
    <izvorni_sadrzaj>
      <item>GOD 90 d.o.o.</item>
    </izvorni_sadrzaj>
    <derivirana_varijabla naziv="DomainObject.Predmet.ProtuStrankaListNazivFormated_1">
      <item>GOD 90 d.o.o.</item>
    </derivirana_varijabla>
  </DomainObject.Predmet.ProtuStrankaListNazivFormated>
  <DomainObject.Predmet.ProtuStrankaListNazivFormatedOIB>
    <izvorni_sadrzaj>
      <item>GOD 90 d.o.o., OIB 33414458627</item>
    </izvorni_sadrzaj>
    <derivirana_varijabla naziv="DomainObject.Predmet.ProtuStrankaListNazivFormatedOIB_1">
      <item>GOD 90 d.o.o., OIB 33414458627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Beljo</izvorni_sadrzaj>
    <derivirana_varijabla naziv="DomainObject.Predmet.StrankaIDrugi_1">Mladen Beljo</derivirana_varijabla>
  </DomainObject.Predmet.StrankaIDrugi>
  <DomainObject.Predmet.ProtustrankaIDrugi>
    <izvorni_sadrzaj>GOD 90 d.o.o.</izvorni_sadrzaj>
    <derivirana_varijabla naziv="DomainObject.Predmet.ProtustrankaIDrugi_1">GOD 90 d.o.o.</derivirana_varijabla>
  </DomainObject.Predmet.ProtustrankaIDrugi>
  <DomainObject.Predmet.StrankaIDrugiAdressOIB>
    <izvorni_sadrzaj>Mladen Beljo, OIB 76591147167, Antuna Mihanovića 1, 32100 Vinkovci</izvorni_sadrzaj>
    <derivirana_varijabla naziv="DomainObject.Predmet.StrankaIDrugiAdressOIB_1">Mladen Beljo, OIB 76591147167, Antuna Mihanovića 1, 32100 Vinkovci</derivirana_varijabla>
  </DomainObject.Predmet.StrankaIDrugiAdressOIB>
  <DomainObject.Predmet.ProtustrankaIDrugiAdressOIB>
    <izvorni_sadrzaj>GOD 90 d.o.o., OIB 33414458627, Milana Rešetara 30, 10000 Zagreb</izvorni_sadrzaj>
    <derivirana_varijabla naziv="DomainObject.Predmet.ProtustrankaIDrugiAdressOIB_1">GOD 90 d.o.o., OIB 33414458627, Milana Rešetara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 90 d.o.o.</item>
      <item>Mladen Beljo</item>
    </izvorni_sadrzaj>
    <derivirana_varijabla naziv="DomainObject.Predmet.SudioniciListNaziv_1">
      <item>GOD 90 d.o.o.</item>
      <item>Mladen Beljo</item>
    </derivirana_varijabla>
  </DomainObject.Predmet.SudioniciListNaziv>
  <DomainObject.Predmet.SudioniciListAdressOIB>
    <izvorni_sadrzaj>
      <item>GOD 90 d.o.o., OIB 33414458627, Milana Rešetara 30,10000 Zagreb</item>
      <item>Mladen Beljo, OIB 76591147167, Antuna Mihanovića 1,32100 Vinkovci</item>
    </izvorni_sadrzaj>
    <derivirana_varijabla naziv="DomainObject.Predmet.SudioniciListAdressOIB_1">
      <item>GOD 90 d.o.o., OIB 33414458627, Milana Rešetara 30,10000 Zagreb</item>
      <item>Mladen Beljo, OIB 76591147167, Antuna Mihanovića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33414458627</item>
      <item>, OIB 76591147167</item>
    </izvorni_sadrzaj>
    <derivirana_varijabla naziv="DomainObject.Predmet.SudioniciListNazivOIB_1">
      <item>, OIB 33414458627</item>
      <item>, OIB 76591147167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6A8B2-6DFF-46FA-8A1C-1C9BD3EDA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2917</properties:Characters>
  <properties:Lines>91</properties:Lines>
  <properties:Paragraphs>28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2019-01-24T09:34:00Z</dcterms:created>
  <dc:creator>hermanj</dc:creator>
  <cp:lastModifiedBy>Maja Videnović</cp:lastModifiedBy>
  <cp:lastPrinted>2019-01-24T09:50:00Z</cp:lastPrinted>
  <dcterms:modified xmlns:xsi="http://www.w3.org/2001/XMLSchema-instance" xsi:type="dcterms:W3CDTF">2019-01-24T11:04:00Z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(RJ-naknadno pronađena imovina-5 St-1561-17.docx)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