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b2c1" w14:paraId="fa0b2c1" w:rsidRDefault="00DD259F" w:rsidR="00DD259F" w:rsidRPr="00796E88">
      <w:pPr>
        <w15:collapsed w:val="false"/>
        <w:rPr>
          <w:rFonts w:hAnsi="Times New Roman" w:ascii="Times New Roman"/>
        </w:rPr>
      </w:pPr>
      <w:bookmarkStart w:name="_GoBack" w:id="0"/>
      <w:bookmarkEnd w:id="0"/>
      <w:r w:rsidRPr="00796E88">
        <w:rPr>
          <w:rFonts w:hAnsi="Times New Roman" w:ascii="Times New Roman"/>
        </w:rPr>
        <w:t>REPUBLIKA HRVATSKA</w:t>
      </w:r>
    </w:p>
    <w:p w:rsidRDefault="00DD259F" w:rsidP="006D1F4A" w:rsidR="00DD259F" w:rsidRPr="00796E88">
      <w:pPr>
        <w:tabs>
          <w:tab w:pos="8640" w:val="right"/>
        </w:tabs>
        <w:rPr>
          <w:rFonts w:hAnsi="Times New Roman" w:ascii="Times New Roman"/>
        </w:rPr>
      </w:pPr>
      <w:r w:rsidRPr="00796E88">
        <w:rPr>
          <w:rFonts w:hAnsi="Times New Roman" w:ascii="Times New Roman"/>
        </w:rPr>
        <w:t>TRGOVAČKI SUD U RIJECI</w:t>
      </w:r>
      <w:r w:rsidR="006D1F4A" w:rsidRPr="00796E88">
        <w:rPr>
          <w:rFonts w:hAnsi="Times New Roman" w:ascii="Times New Roman"/>
        </w:rPr>
        <w:tab/>
      </w:r>
    </w:p>
    <w:p w:rsidRDefault="00DD259F" w:rsidR="00DD259F" w:rsidRPr="00796E88">
      <w:pPr>
        <w:rPr>
          <w:rFonts w:hAnsi="Times New Roman" w:ascii="Times New Roman"/>
        </w:rPr>
      </w:pPr>
      <w:r w:rsidRPr="00796E88">
        <w:rPr>
          <w:rFonts w:hAnsi="Times New Roman" w:ascii="Times New Roman"/>
        </w:rPr>
        <w:t>ZADARSKA 1 i 3</w:t>
      </w:r>
    </w:p>
    <w:p w:rsidRDefault="00B54A4A" w:rsidP="00613796" w:rsidR="00B54A4A" w:rsidRPr="00796E88">
      <w:pPr>
        <w:jc w:val="both"/>
        <w:rPr>
          <w:rFonts w:hAnsi="Times New Roman" w:ascii="Times New Roman"/>
        </w:rPr>
      </w:pPr>
    </w:p>
    <w:p w:rsidRDefault="00613796" w:rsidP="00613796" w:rsidR="00613796" w:rsidRPr="00796E88">
      <w:pPr>
        <w:jc w:val="center"/>
        <w:rPr>
          <w:rFonts w:hAnsi="Times New Roman" w:ascii="Times New Roman"/>
          <w:bCs/>
          <w:sz w:val="28"/>
          <w:szCs w:val="28"/>
        </w:rPr>
      </w:pPr>
      <w:r w:rsidRPr="00796E88">
        <w:rPr>
          <w:rFonts w:hAnsi="Times New Roman" w:ascii="Times New Roman"/>
          <w:bCs/>
          <w:sz w:val="28"/>
          <w:szCs w:val="28"/>
        </w:rPr>
        <w:t>Z A P I S N I K</w:t>
      </w:r>
    </w:p>
    <w:p w:rsidRDefault="00DB4A5A" w:rsidP="00613796" w:rsidR="00613796" w:rsidRPr="00796E88">
      <w:pPr>
        <w:jc w:val="center"/>
        <w:rPr>
          <w:rFonts w:hAnsi="Times New Roman" w:ascii="Times New Roman"/>
          <w:bCs/>
        </w:rPr>
      </w:pPr>
      <w:r w:rsidRPr="00796E88">
        <w:rPr>
          <w:rFonts w:hAnsi="Times New Roman" w:ascii="Times New Roman"/>
          <w:bCs/>
        </w:rPr>
        <w:t>o</w:t>
      </w:r>
      <w:r w:rsidR="00560DA5" w:rsidRPr="00796E88">
        <w:rPr>
          <w:rFonts w:hAnsi="Times New Roman" w:ascii="Times New Roman"/>
          <w:bCs/>
        </w:rPr>
        <w:t>d</w:t>
      </w:r>
      <w:r w:rsidRPr="00796E88">
        <w:rPr>
          <w:rFonts w:hAnsi="Times New Roman" w:ascii="Times New Roman"/>
          <w:bCs/>
        </w:rPr>
        <w:t xml:space="preserve"> </w:t>
      </w:r>
      <w:r w:rsidR="0017073D">
        <w:rPr>
          <w:rFonts w:hAnsi="Times New Roman" w:ascii="Times New Roman"/>
          <w:bCs/>
        </w:rPr>
        <w:t>18. lipnja 2018</w:t>
      </w:r>
      <w:r w:rsidR="00613796" w:rsidRPr="00796E88">
        <w:rPr>
          <w:rFonts w:hAnsi="Times New Roman" w:ascii="Times New Roman"/>
          <w:bCs/>
        </w:rPr>
        <w:t>. godine</w:t>
      </w:r>
    </w:p>
    <w:p w:rsidRDefault="00DB4A5A" w:rsidP="00613796" w:rsidR="00DB4A5A" w:rsidRPr="00796E88">
      <w:pPr>
        <w:jc w:val="both"/>
        <w:rPr>
          <w:rFonts w:hAnsi="Times New Roman" w:ascii="Times New Roman"/>
          <w:b w:val="false"/>
        </w:rPr>
      </w:pPr>
    </w:p>
    <w:p w:rsidRDefault="00015941" w:rsidP="00613796" w:rsidR="0093387C" w:rsidRPr="00951CA7">
      <w:pPr>
        <w:jc w:val="both"/>
        <w:rPr>
          <w:rFonts w:hAnsi="Times New Roman" w:ascii="Times New Roman"/>
        </w:rPr>
      </w:pPr>
      <w:r>
        <w:rPr>
          <w:rFonts w:hAnsi="Times New Roman" w:ascii="Times New Roman"/>
          <w:b w:val="false"/>
        </w:rPr>
        <w:t xml:space="preserve">s ročišta </w:t>
      </w:r>
      <w:r w:rsidR="000C0EA4" w:rsidRPr="00796E88">
        <w:rPr>
          <w:rFonts w:hAnsi="Times New Roman" w:ascii="Times New Roman"/>
          <w:b w:val="false"/>
        </w:rPr>
        <w:t>r</w:t>
      </w:r>
      <w:r w:rsidR="00613796" w:rsidRPr="00796E88">
        <w:rPr>
          <w:rFonts w:hAnsi="Times New Roman" w:ascii="Times New Roman"/>
          <w:b w:val="false"/>
        </w:rPr>
        <w:t xml:space="preserve">adi </w:t>
      </w:r>
      <w:r w:rsidR="000C0EA4" w:rsidRPr="00796E88">
        <w:rPr>
          <w:rFonts w:hAnsi="Times New Roman" w:ascii="Times New Roman"/>
          <w:b w:val="false"/>
        </w:rPr>
        <w:t>utvrđivanja vrijednosti nekretnin</w:t>
      </w:r>
      <w:r w:rsidR="007A575F" w:rsidRPr="00796E88">
        <w:rPr>
          <w:rFonts w:hAnsi="Times New Roman" w:ascii="Times New Roman"/>
          <w:b w:val="false"/>
        </w:rPr>
        <w:t>a</w:t>
      </w:r>
      <w:r w:rsidR="000C0EA4" w:rsidRPr="00796E88">
        <w:rPr>
          <w:rFonts w:hAnsi="Times New Roman" w:ascii="Times New Roman"/>
          <w:b w:val="false"/>
        </w:rPr>
        <w:t xml:space="preserve"> u </w:t>
      </w:r>
      <w:r w:rsidR="00537FE9" w:rsidRPr="00796E88">
        <w:rPr>
          <w:rFonts w:hAnsi="Times New Roman" w:ascii="Times New Roman"/>
          <w:b w:val="false"/>
        </w:rPr>
        <w:t>stečajnom</w:t>
      </w:r>
      <w:r w:rsidR="007A575F" w:rsidRPr="00796E88">
        <w:rPr>
          <w:rFonts w:hAnsi="Times New Roman" w:ascii="Times New Roman"/>
          <w:b w:val="false"/>
        </w:rPr>
        <w:t xml:space="preserve"> postupk</w:t>
      </w:r>
      <w:r w:rsidR="00537FE9" w:rsidRPr="00796E88">
        <w:rPr>
          <w:rFonts w:hAnsi="Times New Roman" w:ascii="Times New Roman"/>
          <w:b w:val="false"/>
        </w:rPr>
        <w:t xml:space="preserve">u nad dužnikom </w:t>
      </w:r>
      <w:r w:rsidR="0017073D">
        <w:rPr>
          <w:rFonts w:hAnsi="Times New Roman" w:ascii="Times New Roman"/>
        </w:rPr>
        <w:t>MGM d.o.o. Viškovo, Marčelji 60</w:t>
      </w:r>
    </w:p>
    <w:p w:rsidRDefault="0093387C" w:rsidP="00613796" w:rsidR="0093387C" w:rsidRPr="00796E88">
      <w:pPr>
        <w:jc w:val="both"/>
        <w:rPr>
          <w:rFonts w:hAnsi="Times New Roman" w:ascii="Times New Roman"/>
          <w:b w:val="false"/>
        </w:rPr>
      </w:pPr>
    </w:p>
    <w:p w:rsidRDefault="00613796" w:rsidP="00613796" w:rsidR="00613796" w:rsidRPr="00015941">
      <w:pPr>
        <w:jc w:val="both"/>
        <w:rPr>
          <w:rFonts w:hAnsi="Times New Roman" w:ascii="Times New Roman"/>
        </w:rPr>
      </w:pPr>
      <w:r w:rsidRPr="00015941">
        <w:rPr>
          <w:rFonts w:hAnsi="Times New Roman" w:ascii="Times New Roman"/>
        </w:rPr>
        <w:t xml:space="preserve">OD SUDA </w:t>
      </w:r>
      <w:r w:rsidR="000C0EA4" w:rsidRPr="00015941">
        <w:rPr>
          <w:rFonts w:hAnsi="Times New Roman" w:ascii="Times New Roman"/>
        </w:rPr>
        <w:t>NAZOČN</w:t>
      </w:r>
      <w:r w:rsidRPr="00015941">
        <w:rPr>
          <w:rFonts w:hAnsi="Times New Roman" w:ascii="Times New Roman"/>
        </w:rPr>
        <w:t>I:</w:t>
      </w:r>
    </w:p>
    <w:p w:rsidRDefault="00613796" w:rsidP="00613796" w:rsidR="00613796" w:rsidRPr="00796E88">
      <w:pPr>
        <w:jc w:val="both"/>
        <w:rPr>
          <w:rFonts w:hAnsi="Times New Roman" w:ascii="Times New Roman"/>
          <w:b w:val="false"/>
        </w:rPr>
      </w:pPr>
      <w:r w:rsidRPr="00796E88">
        <w:rPr>
          <w:rFonts w:hAnsi="Times New Roman" w:ascii="Times New Roman"/>
          <w:b w:val="false"/>
        </w:rPr>
        <w:t>Daniela Korlević, stečajni sudac</w:t>
      </w:r>
    </w:p>
    <w:p w:rsidRDefault="002508BD" w:rsidP="00613796" w:rsidR="00613796" w:rsidRPr="00796E88">
      <w:pPr>
        <w:jc w:val="both"/>
        <w:rPr>
          <w:rFonts w:hAnsi="Times New Roman" w:ascii="Times New Roman"/>
          <w:b w:val="false"/>
        </w:rPr>
      </w:pPr>
      <w:r>
        <w:rPr>
          <w:rFonts w:hAnsi="Times New Roman" w:ascii="Times New Roman"/>
          <w:b w:val="false"/>
        </w:rPr>
        <w:t>Jasna Radulović</w:t>
      </w:r>
      <w:r w:rsidR="00613796" w:rsidRPr="00796E88">
        <w:rPr>
          <w:rFonts w:hAnsi="Times New Roman" w:ascii="Times New Roman"/>
          <w:b w:val="false"/>
        </w:rPr>
        <w:t>, zapisničar</w:t>
      </w:r>
    </w:p>
    <w:p w:rsidRDefault="0017073D" w:rsidP="00613796" w:rsidR="0017073D">
      <w:pPr>
        <w:jc w:val="both"/>
        <w:rPr>
          <w:rFonts w:hAnsi="Times New Roman" w:ascii="Times New Roman"/>
          <w:b w:val="false"/>
        </w:rPr>
      </w:pPr>
      <w:r>
        <w:rPr>
          <w:rFonts w:hAnsi="Times New Roman" w:ascii="Times New Roman"/>
          <w:b w:val="false"/>
        </w:rPr>
        <w:t>Darko Zorc, stečajni upravitelj</w:t>
      </w:r>
    </w:p>
    <w:p w:rsidRDefault="00015941" w:rsidP="00613796" w:rsidR="00613796" w:rsidRPr="00796E88">
      <w:pPr>
        <w:jc w:val="both"/>
        <w:rPr>
          <w:rFonts w:hAnsi="Times New Roman" w:ascii="Times New Roman"/>
          <w:b w:val="false"/>
        </w:rPr>
      </w:pPr>
      <w:r>
        <w:rPr>
          <w:rFonts w:hAnsi="Times New Roman" w:ascii="Times New Roman"/>
          <w:b w:val="false"/>
        </w:rPr>
        <w:t xml:space="preserve"> </w:t>
      </w:r>
    </w:p>
    <w:p w:rsidRDefault="009168D8" w:rsidP="00613796" w:rsidR="00613796" w:rsidRPr="00796E88">
      <w:pPr>
        <w:jc w:val="center"/>
        <w:rPr>
          <w:rFonts w:hAnsi="Times New Roman" w:ascii="Times New Roman"/>
          <w:b w:val="false"/>
        </w:rPr>
      </w:pPr>
      <w:r w:rsidRPr="00796E88">
        <w:rPr>
          <w:rFonts w:hAnsi="Times New Roman" w:ascii="Times New Roman"/>
          <w:b w:val="false"/>
        </w:rPr>
        <w:t>Početak u</w:t>
      </w:r>
      <w:r w:rsidR="00CF16F2" w:rsidRPr="00796E88">
        <w:rPr>
          <w:rFonts w:hAnsi="Times New Roman" w:ascii="Times New Roman"/>
          <w:b w:val="false"/>
        </w:rPr>
        <w:t xml:space="preserve"> </w:t>
      </w:r>
      <w:r w:rsidR="00336FDF">
        <w:rPr>
          <w:rFonts w:hAnsi="Times New Roman" w:ascii="Times New Roman"/>
          <w:b w:val="false"/>
        </w:rPr>
        <w:t>09</w:t>
      </w:r>
      <w:r w:rsidR="00613796" w:rsidRPr="00796E88">
        <w:rPr>
          <w:rFonts w:hAnsi="Times New Roman" w:ascii="Times New Roman"/>
          <w:b w:val="false"/>
        </w:rPr>
        <w:t>:</w:t>
      </w:r>
      <w:r w:rsidR="0017073D">
        <w:rPr>
          <w:rFonts w:hAnsi="Times New Roman" w:ascii="Times New Roman"/>
          <w:b w:val="false"/>
        </w:rPr>
        <w:t>30</w:t>
      </w:r>
      <w:r w:rsidR="00613796" w:rsidRPr="00796E88">
        <w:rPr>
          <w:rFonts w:hAnsi="Times New Roman" w:ascii="Times New Roman"/>
          <w:b w:val="false"/>
        </w:rPr>
        <w:t xml:space="preserve"> sati</w:t>
      </w:r>
    </w:p>
    <w:p w:rsidRDefault="00613796" w:rsidP="00613796" w:rsidR="00613796" w:rsidRPr="00796E88">
      <w:pPr>
        <w:jc w:val="both"/>
        <w:rPr>
          <w:rFonts w:hAnsi="Times New Roman" w:ascii="Times New Roman"/>
          <w:b w:val="false"/>
        </w:rPr>
      </w:pPr>
    </w:p>
    <w:p w:rsidRDefault="00613796" w:rsidP="002508BD" w:rsidR="002508BD">
      <w:pPr>
        <w:jc w:val="both"/>
        <w:rPr>
          <w:rFonts w:hAnsi="Times New Roman" w:ascii="Times New Roman"/>
          <w:b w:val="false"/>
        </w:rPr>
      </w:pPr>
      <w:r w:rsidRPr="00796E88">
        <w:rPr>
          <w:rFonts w:hAnsi="Times New Roman" w:ascii="Times New Roman"/>
          <w:b w:val="false"/>
        </w:rPr>
        <w:tab/>
        <w:t>Utvrđuje se da su na današnje ročište pristupili:</w:t>
      </w:r>
    </w:p>
    <w:p w:rsidRDefault="00951CA7" w:rsidP="002508BD" w:rsidR="00951CA7">
      <w:pPr>
        <w:jc w:val="both"/>
        <w:rPr>
          <w:rFonts w:hAnsi="Times New Roman" w:ascii="Times New Roman"/>
          <w:b w:val="false"/>
          <w:bCs/>
        </w:rPr>
      </w:pPr>
      <w:r>
        <w:rPr>
          <w:rFonts w:hAnsi="Times New Roman" w:ascii="Times New Roman"/>
          <w:b w:val="false"/>
          <w:bCs/>
        </w:rPr>
        <w:t xml:space="preserve">- za razlučnog vjerovnika </w:t>
      </w:r>
      <w:r w:rsidR="0017073D">
        <w:rPr>
          <w:rFonts w:hAnsi="Times New Roman" w:ascii="Times New Roman"/>
          <w:b w:val="false"/>
          <w:bCs/>
        </w:rPr>
        <w:t xml:space="preserve">Veneto banka d.d. Zagreb </w:t>
      </w:r>
    </w:p>
    <w:p w:rsidRDefault="0017073D" w:rsidP="002508BD" w:rsidR="0017073D">
      <w:pPr>
        <w:jc w:val="both"/>
        <w:rPr>
          <w:rFonts w:hAnsi="Times New Roman" w:ascii="Times New Roman"/>
          <w:b w:val="false"/>
          <w:bCs/>
        </w:rPr>
      </w:pPr>
      <w:r>
        <w:rPr>
          <w:rFonts w:hAnsi="Times New Roman" w:ascii="Times New Roman"/>
          <w:b w:val="false"/>
          <w:bCs/>
        </w:rPr>
        <w:t>- za ra</w:t>
      </w:r>
      <w:r w:rsidR="00F15913">
        <w:rPr>
          <w:rFonts w:hAnsi="Times New Roman" w:ascii="Times New Roman"/>
          <w:b w:val="false"/>
          <w:bCs/>
        </w:rPr>
        <w:t>z</w:t>
      </w:r>
      <w:r>
        <w:rPr>
          <w:rFonts w:hAnsi="Times New Roman" w:ascii="Times New Roman"/>
          <w:b w:val="false"/>
          <w:bCs/>
        </w:rPr>
        <w:t xml:space="preserve">lučnog vjerovnika REPUBLIKA HRVATSKA </w:t>
      </w:r>
    </w:p>
    <w:p w:rsidRDefault="0017073D" w:rsidP="002508BD" w:rsidR="0017073D" w:rsidRPr="002508BD">
      <w:pPr>
        <w:jc w:val="both"/>
        <w:rPr>
          <w:rFonts w:hAnsi="Times New Roman" w:ascii="Times New Roman"/>
          <w:b w:val="false"/>
        </w:rPr>
      </w:pPr>
      <w:r>
        <w:rPr>
          <w:rFonts w:hAnsi="Times New Roman" w:ascii="Times New Roman"/>
          <w:b w:val="false"/>
          <w:bCs/>
        </w:rPr>
        <w:t>- za razlučnog vjerovnika TERMAG d.o.o. Matulji</w:t>
      </w:r>
      <w:r w:rsidR="00F15913">
        <w:rPr>
          <w:rFonts w:hAnsi="Times New Roman" w:ascii="Times New Roman"/>
          <w:b w:val="false"/>
          <w:bCs/>
        </w:rPr>
        <w:t>, opun. Željka Slanina Fabijanić odvj. u OD Pavlak u Rijeci, pun. uz obavijest o razlučnom pravu</w:t>
      </w:r>
      <w:r>
        <w:rPr>
          <w:rFonts w:hAnsi="Times New Roman" w:ascii="Times New Roman"/>
          <w:b w:val="false"/>
          <w:bCs/>
        </w:rPr>
        <w:t xml:space="preserve"> </w:t>
      </w:r>
    </w:p>
    <w:p w:rsidRDefault="004A0C12" w:rsidP="00ED5E25" w:rsidR="004A0C12">
      <w:pPr>
        <w:ind w:firstLine="720"/>
        <w:jc w:val="both"/>
        <w:rPr>
          <w:rFonts w:hAnsi="Times New Roman" w:ascii="Times New Roman"/>
          <w:b w:val="false"/>
          <w:bCs/>
        </w:rPr>
      </w:pPr>
    </w:p>
    <w:p w:rsidRDefault="006044FB" w:rsidP="00ED5E25" w:rsidR="006044FB">
      <w:pPr>
        <w:ind w:firstLine="720"/>
        <w:jc w:val="both"/>
        <w:rPr>
          <w:rFonts w:hAnsi="Times New Roman" w:ascii="Times New Roman"/>
          <w:b w:val="false"/>
          <w:bCs/>
        </w:rPr>
      </w:pPr>
      <w:r>
        <w:rPr>
          <w:rFonts w:hAnsi="Times New Roman" w:ascii="Times New Roman"/>
          <w:b w:val="false"/>
          <w:bCs/>
        </w:rPr>
        <w:t>Utvrđuje se da u spisu prileži podnesak Veneto banke d.d. Zagreb od 14. lipnja 2018. godine kojim isti obavještava naslovni sud da je potraživanje prema stečajnom dužniku ustupljenom novom vjerovniku Veneto banca S.P.A IN Liqid. Montebeluna t.n. Via Feltrina Sud 250, Italia. Predlaže odgoditi ročište radi utvrđ</w:t>
      </w:r>
      <w:r w:rsidR="00F15913">
        <w:rPr>
          <w:rFonts w:hAnsi="Times New Roman" w:ascii="Times New Roman"/>
          <w:b w:val="false"/>
          <w:bCs/>
        </w:rPr>
        <w:t>iva</w:t>
      </w:r>
      <w:r>
        <w:rPr>
          <w:rFonts w:hAnsi="Times New Roman" w:ascii="Times New Roman"/>
          <w:b w:val="false"/>
          <w:bCs/>
        </w:rPr>
        <w:t xml:space="preserve">nja vrijednosti nekretnina na rok od 30 dana. Naime, novi vjerovnik informiran je o tijeku postupka, te će stupiti na mjesto razlučnog vjerovnika u predmetnom stečajnom postupku. </w:t>
      </w:r>
    </w:p>
    <w:p w:rsidRDefault="006044FB" w:rsidP="00ED5E25" w:rsidR="00015941" w:rsidRPr="00796E88">
      <w:pPr>
        <w:ind w:firstLine="720"/>
        <w:jc w:val="both"/>
        <w:rPr>
          <w:rFonts w:hAnsi="Times New Roman" w:ascii="Times New Roman"/>
          <w:b w:val="false"/>
          <w:bCs/>
        </w:rPr>
      </w:pPr>
      <w:r>
        <w:rPr>
          <w:rFonts w:hAnsi="Times New Roman" w:ascii="Times New Roman"/>
          <w:b w:val="false"/>
          <w:bCs/>
        </w:rPr>
        <w:t xml:space="preserve"> </w:t>
      </w:r>
    </w:p>
    <w:p w:rsidRDefault="00015941" w:rsidP="00613796" w:rsidR="00613796" w:rsidRPr="00796E88">
      <w:pPr>
        <w:jc w:val="both"/>
        <w:rPr>
          <w:rFonts w:hAnsi="Times New Roman" w:ascii="Times New Roman"/>
          <w:b w:val="false"/>
          <w:bCs/>
        </w:rPr>
      </w:pPr>
      <w:r>
        <w:rPr>
          <w:rFonts w:hAnsi="Times New Roman" w:ascii="Times New Roman"/>
          <w:b w:val="false"/>
          <w:bCs/>
        </w:rPr>
        <w:tab/>
      </w:r>
      <w:r w:rsidR="00CF4130" w:rsidRPr="00796E88">
        <w:rPr>
          <w:rFonts w:hAnsi="Times New Roman" w:ascii="Times New Roman"/>
          <w:b w:val="false"/>
          <w:bCs/>
        </w:rPr>
        <w:t>S</w:t>
      </w:r>
      <w:r w:rsidR="00613796" w:rsidRPr="00796E88">
        <w:rPr>
          <w:rFonts w:hAnsi="Times New Roman" w:ascii="Times New Roman"/>
          <w:b w:val="false"/>
          <w:bCs/>
        </w:rPr>
        <w:t>ud</w:t>
      </w:r>
      <w:r w:rsidR="009168D8" w:rsidRPr="00796E88">
        <w:rPr>
          <w:rFonts w:hAnsi="Times New Roman" w:ascii="Times New Roman"/>
          <w:b w:val="false"/>
          <w:bCs/>
        </w:rPr>
        <w:t>ac</w:t>
      </w:r>
      <w:r w:rsidR="00613796" w:rsidRPr="00796E88">
        <w:rPr>
          <w:rFonts w:hAnsi="Times New Roman" w:ascii="Times New Roman"/>
          <w:b w:val="false"/>
          <w:bCs/>
        </w:rPr>
        <w:t xml:space="preserve"> donosi</w:t>
      </w:r>
    </w:p>
    <w:p w:rsidRDefault="00B54A4A" w:rsidP="009C3A1E" w:rsidR="00B54A4A" w:rsidRPr="00796E88">
      <w:pPr>
        <w:jc w:val="center"/>
        <w:rPr>
          <w:rFonts w:hAnsi="Times New Roman" w:ascii="Times New Roman"/>
          <w:bCs/>
        </w:rPr>
      </w:pPr>
    </w:p>
    <w:p w:rsidRDefault="00D93D42" w:rsidP="004A0C12" w:rsidR="004A0C12" w:rsidRPr="00015941">
      <w:pPr>
        <w:jc w:val="center"/>
        <w:rPr>
          <w:rFonts w:hAnsi="Times New Roman" w:ascii="Times New Roman"/>
          <w:bCs/>
        </w:rPr>
      </w:pPr>
      <w:r w:rsidRPr="00015941">
        <w:rPr>
          <w:rFonts w:hAnsi="Times New Roman" w:ascii="Times New Roman"/>
          <w:bCs/>
        </w:rPr>
        <w:t>r j e š e n j e</w:t>
      </w:r>
    </w:p>
    <w:p w:rsidRDefault="004A0C12" w:rsidP="004A0C12" w:rsidR="004A0C12">
      <w:pPr>
        <w:jc w:val="center"/>
        <w:rPr>
          <w:rFonts w:hAnsi="Times New Roman" w:ascii="Times New Roman"/>
          <w:b w:val="false"/>
          <w:bCs/>
        </w:rPr>
      </w:pPr>
    </w:p>
    <w:p w:rsidRDefault="000A5206" w:rsidP="004A0C12" w:rsidR="00F24BBC" w:rsidRPr="00796E88">
      <w:pPr>
        <w:jc w:val="both"/>
        <w:rPr>
          <w:rFonts w:hAnsi="Times New Roman" w:ascii="Times New Roman"/>
          <w:b w:val="false"/>
          <w:bCs/>
        </w:rPr>
      </w:pPr>
      <w:r>
        <w:rPr>
          <w:rFonts w:hAnsi="Times New Roman" w:ascii="Times New Roman"/>
          <w:b w:val="false"/>
          <w:bCs/>
        </w:rPr>
        <w:t>I.</w:t>
      </w:r>
      <w:r>
        <w:rPr>
          <w:rFonts w:hAnsi="Times New Roman" w:ascii="Times New Roman"/>
          <w:b w:val="false"/>
          <w:bCs/>
        </w:rPr>
        <w:tab/>
        <w:t>Poziva se Veneto bank</w:t>
      </w:r>
      <w:r w:rsidR="00F15913">
        <w:rPr>
          <w:rFonts w:hAnsi="Times New Roman" w:ascii="Times New Roman"/>
          <w:b w:val="false"/>
          <w:bCs/>
        </w:rPr>
        <w:t>a</w:t>
      </w:r>
      <w:r>
        <w:rPr>
          <w:rFonts w:hAnsi="Times New Roman" w:ascii="Times New Roman"/>
          <w:b w:val="false"/>
          <w:bCs/>
        </w:rPr>
        <w:t xml:space="preserve"> d.d. Zagreb u roku osam dana od dana dostave zapisnika dostaviti u sudski spis javnobilježnički ovjerovljen Ugovor o prijenosu ustupu tražbine osigurane razlučnim pravom na nekretninama stečajnog dužnika MGM d.o.o. Viškovo na novog vjerovnika Veneto banca S.P.A IN Liqid. Montebeluna t.n. Via Feltrina Sud 250, Italia kako bi stečajni upravitelj</w:t>
      </w:r>
      <w:r w:rsidR="00F15913">
        <w:rPr>
          <w:rFonts w:hAnsi="Times New Roman" w:ascii="Times New Roman"/>
          <w:b w:val="false"/>
          <w:bCs/>
        </w:rPr>
        <w:t xml:space="preserve"> mogao</w:t>
      </w:r>
      <w:r>
        <w:rPr>
          <w:rFonts w:hAnsi="Times New Roman" w:ascii="Times New Roman"/>
          <w:b w:val="false"/>
          <w:bCs/>
        </w:rPr>
        <w:t xml:space="preserve"> izvršio ispravak tablice o razlučnim pravima. </w:t>
      </w:r>
    </w:p>
    <w:p w:rsidRDefault="004A0C12" w:rsidP="00560DA5" w:rsidR="004A0C12">
      <w:pPr>
        <w:jc w:val="both"/>
        <w:rPr>
          <w:rFonts w:hAnsi="Times New Roman" w:ascii="Times New Roman"/>
          <w:b w:val="false"/>
        </w:rPr>
      </w:pPr>
    </w:p>
    <w:p w:rsidRDefault="000A5206" w:rsidP="00560DA5" w:rsidR="000A5206">
      <w:pPr>
        <w:jc w:val="both"/>
        <w:rPr>
          <w:rFonts w:hAnsi="Times New Roman" w:ascii="Times New Roman"/>
          <w:b w:val="false"/>
        </w:rPr>
      </w:pPr>
      <w:r>
        <w:rPr>
          <w:rFonts w:hAnsi="Times New Roman" w:ascii="Times New Roman"/>
          <w:b w:val="false"/>
        </w:rPr>
        <w:t>II.</w:t>
      </w:r>
      <w:r>
        <w:rPr>
          <w:rFonts w:hAnsi="Times New Roman" w:ascii="Times New Roman"/>
          <w:b w:val="false"/>
        </w:rPr>
        <w:tab/>
        <w:t>Slijedom navedenoga, današnje ročište se odgađa, a slijedeće zakazuje za dan</w:t>
      </w:r>
    </w:p>
    <w:p w:rsidRDefault="000A5206" w:rsidP="000A5206" w:rsidR="000A5206" w:rsidRPr="000A5206">
      <w:pPr>
        <w:jc w:val="center"/>
        <w:rPr>
          <w:rFonts w:hAnsi="Times New Roman" w:ascii="Times New Roman"/>
        </w:rPr>
      </w:pPr>
    </w:p>
    <w:p w:rsidRDefault="000A5206" w:rsidP="000A5206" w:rsidR="000A5206" w:rsidRPr="000A5206">
      <w:pPr>
        <w:jc w:val="center"/>
        <w:rPr>
          <w:rFonts w:hAnsi="Times New Roman" w:ascii="Times New Roman"/>
        </w:rPr>
      </w:pPr>
      <w:r w:rsidRPr="000A5206">
        <w:rPr>
          <w:rFonts w:hAnsi="Times New Roman" w:ascii="Times New Roman"/>
        </w:rPr>
        <w:t>05. rujna 2018. godine u 9,30 sati</w:t>
      </w:r>
    </w:p>
    <w:p w:rsidRDefault="000A5206" w:rsidP="000A5206" w:rsidR="000A5206" w:rsidRPr="000A5206">
      <w:pPr>
        <w:jc w:val="center"/>
        <w:rPr>
          <w:rFonts w:hAnsi="Times New Roman" w:ascii="Times New Roman"/>
        </w:rPr>
      </w:pPr>
      <w:r w:rsidRPr="000A5206">
        <w:rPr>
          <w:rFonts w:hAnsi="Times New Roman" w:ascii="Times New Roman"/>
        </w:rPr>
        <w:t>kod Trgovačko suda u Rijeci,</w:t>
      </w:r>
    </w:p>
    <w:p w:rsidRDefault="000A5206" w:rsidP="000A5206" w:rsidR="000A5206" w:rsidRPr="000A5206">
      <w:pPr>
        <w:jc w:val="center"/>
        <w:rPr>
          <w:rFonts w:hAnsi="Times New Roman" w:ascii="Times New Roman"/>
        </w:rPr>
      </w:pPr>
      <w:r w:rsidRPr="000A5206">
        <w:rPr>
          <w:rFonts w:hAnsi="Times New Roman" w:ascii="Times New Roman"/>
        </w:rPr>
        <w:t>Zadarska 1 i 3</w:t>
      </w:r>
    </w:p>
    <w:p w:rsidRDefault="000A5206" w:rsidP="000A5206" w:rsidR="000A5206" w:rsidRPr="000A5206">
      <w:pPr>
        <w:jc w:val="center"/>
        <w:rPr>
          <w:rFonts w:hAnsi="Times New Roman" w:ascii="Times New Roman"/>
        </w:rPr>
      </w:pPr>
      <w:r w:rsidRPr="000A5206">
        <w:rPr>
          <w:rFonts w:hAnsi="Times New Roman" w:ascii="Times New Roman"/>
        </w:rPr>
        <w:t>sudnica 2, I. kat</w:t>
      </w:r>
    </w:p>
    <w:p w:rsidRDefault="000A5206" w:rsidP="00560DA5" w:rsidR="000A5206">
      <w:pPr>
        <w:jc w:val="both"/>
        <w:rPr>
          <w:rFonts w:hAnsi="Times New Roman" w:ascii="Times New Roman"/>
          <w:b w:val="false"/>
        </w:rPr>
      </w:pPr>
    </w:p>
    <w:p w:rsidRDefault="000A5206" w:rsidP="00560DA5" w:rsidR="000A5206">
      <w:pPr>
        <w:jc w:val="both"/>
        <w:rPr>
          <w:rFonts w:hAnsi="Times New Roman" w:ascii="Times New Roman"/>
          <w:b w:val="false"/>
        </w:rPr>
      </w:pPr>
      <w:r>
        <w:rPr>
          <w:rFonts w:hAnsi="Times New Roman" w:ascii="Times New Roman"/>
          <w:b w:val="false"/>
        </w:rPr>
        <w:tab/>
        <w:t>što nazočni stečajni upravitelj</w:t>
      </w:r>
      <w:r w:rsidR="00F15913">
        <w:rPr>
          <w:rFonts w:hAnsi="Times New Roman" w:ascii="Times New Roman"/>
          <w:b w:val="false"/>
        </w:rPr>
        <w:t xml:space="preserve"> i opun. razlučnog vjerovnika Termag d.o.o. Matulji</w:t>
      </w:r>
      <w:r>
        <w:rPr>
          <w:rFonts w:hAnsi="Times New Roman" w:ascii="Times New Roman"/>
          <w:b w:val="false"/>
        </w:rPr>
        <w:t xml:space="preserve"> </w:t>
      </w:r>
      <w:r w:rsidR="00F15913">
        <w:rPr>
          <w:rFonts w:hAnsi="Times New Roman" w:ascii="Times New Roman"/>
          <w:b w:val="false"/>
        </w:rPr>
        <w:tab/>
      </w:r>
      <w:r>
        <w:rPr>
          <w:rFonts w:hAnsi="Times New Roman" w:ascii="Times New Roman"/>
          <w:b w:val="false"/>
        </w:rPr>
        <w:t>prima</w:t>
      </w:r>
      <w:r w:rsidR="00F15913">
        <w:rPr>
          <w:rFonts w:hAnsi="Times New Roman" w:ascii="Times New Roman"/>
          <w:b w:val="false"/>
        </w:rPr>
        <w:t>ju</w:t>
      </w:r>
      <w:r>
        <w:rPr>
          <w:rFonts w:hAnsi="Times New Roman" w:ascii="Times New Roman"/>
          <w:b w:val="false"/>
        </w:rPr>
        <w:t xml:space="preserve"> na znanje, a razlučne </w:t>
      </w:r>
      <w:r>
        <w:rPr>
          <w:rFonts w:hAnsi="Times New Roman" w:ascii="Times New Roman"/>
          <w:b w:val="false"/>
        </w:rPr>
        <w:tab/>
        <w:t xml:space="preserve">vjerovnike </w:t>
      </w:r>
      <w:r w:rsidR="00F15913">
        <w:rPr>
          <w:rFonts w:hAnsi="Times New Roman" w:ascii="Times New Roman"/>
          <w:b w:val="false"/>
        </w:rPr>
        <w:t xml:space="preserve">Veneto banku  </w:t>
      </w:r>
      <w:r w:rsidR="00F15913">
        <w:rPr>
          <w:rFonts w:hAnsi="Times New Roman" w:ascii="Times New Roman"/>
          <w:b w:val="false"/>
          <w:bCs/>
        </w:rPr>
        <w:t xml:space="preserve">S.P.A IN Liqid. </w:t>
      </w:r>
      <w:r w:rsidR="00F15913">
        <w:rPr>
          <w:rFonts w:hAnsi="Times New Roman" w:ascii="Times New Roman"/>
          <w:b w:val="false"/>
          <w:bCs/>
        </w:rPr>
        <w:tab/>
        <w:t xml:space="preserve">Montebeluna t.n. Via Feltrina Sud 250, Italia i Republiku Hrvatsku </w:t>
      </w:r>
      <w:r>
        <w:rPr>
          <w:rFonts w:hAnsi="Times New Roman" w:ascii="Times New Roman"/>
          <w:b w:val="false"/>
        </w:rPr>
        <w:t xml:space="preserve">pozvat će se </w:t>
      </w:r>
      <w:r w:rsidR="00F15913">
        <w:rPr>
          <w:rFonts w:hAnsi="Times New Roman" w:ascii="Times New Roman"/>
          <w:b w:val="false"/>
        </w:rPr>
        <w:tab/>
      </w:r>
      <w:r>
        <w:rPr>
          <w:rFonts w:hAnsi="Times New Roman" w:ascii="Times New Roman"/>
          <w:b w:val="false"/>
        </w:rPr>
        <w:t xml:space="preserve">objavom zapisnika na  e-Oglasnoj ploči suda. </w:t>
      </w:r>
    </w:p>
    <w:p w:rsidRDefault="000A5206" w:rsidP="00560DA5" w:rsidR="000A5206">
      <w:pPr>
        <w:jc w:val="both"/>
        <w:rPr>
          <w:rFonts w:hAnsi="Times New Roman" w:ascii="Times New Roman"/>
          <w:b w:val="false"/>
        </w:rPr>
      </w:pPr>
    </w:p>
    <w:p w:rsidRDefault="00613796" w:rsidP="00613796" w:rsidR="00613796" w:rsidRPr="00796E88">
      <w:pPr>
        <w:jc w:val="center"/>
        <w:rPr>
          <w:rFonts w:hAnsi="Times New Roman" w:ascii="Times New Roman"/>
          <w:b w:val="false"/>
        </w:rPr>
      </w:pPr>
      <w:r w:rsidRPr="00796E88">
        <w:rPr>
          <w:rFonts w:hAnsi="Times New Roman" w:ascii="Times New Roman"/>
          <w:b w:val="false"/>
        </w:rPr>
        <w:t xml:space="preserve">Dovršeno </w:t>
      </w:r>
      <w:r w:rsidR="007A5E9D" w:rsidRPr="00796E88">
        <w:rPr>
          <w:rFonts w:hAnsi="Times New Roman" w:ascii="Times New Roman"/>
          <w:b w:val="false"/>
        </w:rPr>
        <w:t xml:space="preserve">u </w:t>
      </w:r>
      <w:r w:rsidR="00336FDF">
        <w:rPr>
          <w:rFonts w:hAnsi="Times New Roman" w:ascii="Times New Roman"/>
          <w:b w:val="false"/>
        </w:rPr>
        <w:t>09</w:t>
      </w:r>
      <w:r w:rsidR="00917361" w:rsidRPr="00796E88">
        <w:rPr>
          <w:rFonts w:hAnsi="Times New Roman" w:ascii="Times New Roman"/>
          <w:b w:val="false"/>
        </w:rPr>
        <w:t>,</w:t>
      </w:r>
      <w:r w:rsidR="0017073D">
        <w:rPr>
          <w:rFonts w:hAnsi="Times New Roman" w:ascii="Times New Roman"/>
          <w:b w:val="false"/>
        </w:rPr>
        <w:t>40</w:t>
      </w:r>
      <w:r w:rsidR="00917361" w:rsidRPr="00796E88">
        <w:rPr>
          <w:rFonts w:hAnsi="Times New Roman" w:ascii="Times New Roman"/>
          <w:b w:val="false"/>
        </w:rPr>
        <w:t xml:space="preserve"> </w:t>
      </w:r>
      <w:r w:rsidR="00537FE9" w:rsidRPr="00796E88">
        <w:rPr>
          <w:rFonts w:hAnsi="Times New Roman" w:ascii="Times New Roman"/>
          <w:b w:val="false"/>
        </w:rPr>
        <w:t>s</w:t>
      </w:r>
      <w:r w:rsidR="00B75406" w:rsidRPr="00796E88">
        <w:rPr>
          <w:rFonts w:hAnsi="Times New Roman" w:ascii="Times New Roman"/>
          <w:b w:val="false"/>
        </w:rPr>
        <w:t>ati</w:t>
      </w:r>
    </w:p>
    <w:p w:rsidRDefault="00581480" w:rsidP="00613796" w:rsidR="00581480" w:rsidRPr="00796E88">
      <w:pPr>
        <w:jc w:val="both"/>
        <w:rPr>
          <w:rFonts w:hAnsi="Times New Roman" w:ascii="Times New Roman"/>
          <w:b w:val="false"/>
        </w:rPr>
      </w:pPr>
    </w:p>
    <w:p w:rsidRDefault="000A5206" w:rsidP="00613796" w:rsidR="00613796" w:rsidRPr="00796E88">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613796" w:rsidRPr="00796E88">
        <w:rPr>
          <w:rFonts w:hAnsi="Times New Roman" w:ascii="Times New Roman"/>
          <w:b w:val="false"/>
        </w:rPr>
        <w:tab/>
      </w:r>
      <w:r w:rsidR="00613796" w:rsidRPr="00796E88">
        <w:rPr>
          <w:rFonts w:hAnsi="Times New Roman" w:ascii="Times New Roman"/>
          <w:b w:val="false"/>
        </w:rPr>
        <w:tab/>
      </w:r>
      <w:r w:rsidR="00613796" w:rsidRPr="00796E88">
        <w:rPr>
          <w:rFonts w:hAnsi="Times New Roman" w:ascii="Times New Roman"/>
          <w:b w:val="false"/>
        </w:rPr>
        <w:tab/>
        <w:t xml:space="preserve">Stečajni sudac              </w:t>
      </w:r>
      <w:r w:rsidR="007751BA" w:rsidRPr="00796E88">
        <w:rPr>
          <w:rFonts w:hAnsi="Times New Roman" w:ascii="Times New Roman"/>
          <w:b w:val="false"/>
        </w:rPr>
        <w:tab/>
      </w:r>
      <w:r w:rsidR="00613796" w:rsidRPr="00796E88">
        <w:rPr>
          <w:rFonts w:hAnsi="Times New Roman" w:ascii="Times New Roman"/>
          <w:b w:val="false"/>
        </w:rPr>
        <w:t xml:space="preserve"> </w:t>
      </w:r>
      <w:r w:rsidR="00D93D42" w:rsidRPr="00796E88">
        <w:rPr>
          <w:rFonts w:hAnsi="Times New Roman" w:ascii="Times New Roman"/>
          <w:b w:val="false"/>
        </w:rPr>
        <w:t>S</w:t>
      </w:r>
      <w:r w:rsidR="00613796" w:rsidRPr="00796E88">
        <w:rPr>
          <w:rFonts w:hAnsi="Times New Roman" w:ascii="Times New Roman"/>
          <w:b w:val="false"/>
        </w:rPr>
        <w:t>tečajni upravitelj</w:t>
      </w:r>
      <w:r w:rsidR="00613796" w:rsidRPr="00796E88">
        <w:rPr>
          <w:rFonts w:hAnsi="Times New Roman" w:ascii="Times New Roman"/>
          <w:b w:val="false"/>
        </w:rPr>
        <w:tab/>
      </w:r>
    </w:p>
    <w:p w:rsidRDefault="00DB7C0E" w:rsidP="00613796" w:rsidR="004852C1" w:rsidRPr="00796E88">
      <w:pPr>
        <w:jc w:val="both"/>
        <w:rPr>
          <w:rFonts w:hAnsi="Times New Roman" w:ascii="Times New Roman"/>
          <w:b w:val="false"/>
        </w:rPr>
      </w:pPr>
      <w:r>
        <w:rPr>
          <w:rFonts w:hAnsi="Times New Roman" w:ascii="Times New Roman"/>
          <w:b w:val="false"/>
        </w:rPr>
        <w:t xml:space="preserve">             </w:t>
      </w:r>
    </w:p>
    <w:p w:rsidRDefault="004852C1" w:rsidP="00613796" w:rsidR="004852C1" w:rsidRPr="00796E88">
      <w:pPr>
        <w:jc w:val="both"/>
        <w:rPr>
          <w:rFonts w:hAnsi="Times New Roman" w:ascii="Times New Roman"/>
          <w:b w:val="false"/>
        </w:rPr>
      </w:pPr>
    </w:p>
    <w:p w:rsidRDefault="004852C1" w:rsidP="009C3A1E" w:rsidR="002508BD" w:rsidRPr="00796E88">
      <w:pPr>
        <w:jc w:val="both"/>
        <w:rPr>
          <w:rFonts w:hAnsi="Times New Roman" w:ascii="Times New Roman"/>
        </w:rPr>
      </w:pPr>
      <w:r w:rsidRPr="00796E88">
        <w:rPr>
          <w:rFonts w:hAnsi="Times New Roman" w:ascii="Times New Roman"/>
          <w:b w:val="false"/>
        </w:rPr>
        <w:tab/>
      </w:r>
      <w:r w:rsidRPr="00796E88">
        <w:rPr>
          <w:rFonts w:hAnsi="Times New Roman" w:ascii="Times New Roman"/>
          <w:b w:val="false"/>
        </w:rPr>
        <w:tab/>
      </w:r>
      <w:r w:rsidR="000A5206">
        <w:rPr>
          <w:rFonts w:hAnsi="Times New Roman" w:ascii="Times New Roman"/>
          <w:b w:val="false"/>
        </w:rPr>
        <w:tab/>
      </w:r>
      <w:r w:rsidR="000A5206">
        <w:rPr>
          <w:rFonts w:hAnsi="Times New Roman" w:ascii="Times New Roman"/>
          <w:b w:val="false"/>
        </w:rPr>
        <w:tab/>
      </w:r>
      <w:r w:rsidRPr="00796E88">
        <w:rPr>
          <w:rFonts w:hAnsi="Times New Roman" w:ascii="Times New Roman"/>
          <w:b w:val="false"/>
        </w:rPr>
        <w:tab/>
        <w:t>Zapisničar</w:t>
      </w:r>
      <w:r w:rsidR="009168D8" w:rsidRPr="00796E88">
        <w:rPr>
          <w:rFonts w:hAnsi="Times New Roman" w:ascii="Times New Roman"/>
          <w:b w:val="false"/>
        </w:rPr>
        <w:tab/>
      </w:r>
      <w:r w:rsidR="009168D8" w:rsidRPr="00796E88">
        <w:rPr>
          <w:rFonts w:hAnsi="Times New Roman" w:ascii="Times New Roman"/>
          <w:b w:val="false"/>
        </w:rPr>
        <w:tab/>
      </w:r>
      <w:r w:rsidR="009168D8" w:rsidRPr="00796E88">
        <w:rPr>
          <w:rFonts w:hAnsi="Times New Roman" w:ascii="Times New Roman"/>
          <w:b w:val="false"/>
        </w:rPr>
        <w:tab/>
      </w:r>
      <w:r w:rsidR="00D93D42" w:rsidRPr="00796E88">
        <w:rPr>
          <w:rFonts w:hAnsi="Times New Roman" w:ascii="Times New Roman"/>
          <w:b w:val="false"/>
        </w:rPr>
        <w:t xml:space="preserve"> Razlučni vjerovnici</w:t>
      </w:r>
      <w:r w:rsidR="009168D8" w:rsidRPr="00796E88">
        <w:rPr>
          <w:rFonts w:hAnsi="Times New Roman" w:ascii="Times New Roman"/>
          <w:b w:val="false"/>
        </w:rPr>
        <w:tab/>
      </w:r>
      <w:r w:rsidR="009168D8" w:rsidRPr="00796E88">
        <w:rPr>
          <w:rFonts w:hAnsi="Times New Roman" w:ascii="Times New Roman"/>
          <w:b w:val="false"/>
        </w:rPr>
        <w:tab/>
      </w:r>
    </w:p>
    <w:sectPr w:rsidSect="00613796" w:rsidR="002508BD" w:rsidRPr="00796E8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4A0" w:rsidR="000604A0">
      <w:r>
        <w:separator/>
      </w:r>
    </w:p>
  </w:endnote>
  <w:endnote w:id="0" w:type="continuationSeparator">
    <w:p w:rsidRDefault="000604A0" w:rsidR="000604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266" w:rsidR="0037626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6266" w:rsidR="0037626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266" w:rsidR="0037626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F88">
      <w:rPr>
        <w:rStyle w:val="Brojstranice"/>
        <w:noProof/>
      </w:rPr>
      <w:t>1</w:t>
    </w:r>
    <w:r>
      <w:rPr>
        <w:rStyle w:val="Brojstranice"/>
      </w:rPr>
      <w:fldChar w:fldCharType="end"/>
    </w:r>
  </w:p>
  <w:p w:rsidRDefault="00376266" w:rsidR="003762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4A0" w:rsidR="000604A0">
      <w:r>
        <w:separator/>
      </w:r>
    </w:p>
  </w:footnote>
  <w:footnote w:id="0" w:type="continuationSeparator">
    <w:p w:rsidRDefault="000604A0" w:rsidR="000604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266" w:rsidR="00376266" w:rsidRPr="00796E88">
    <w:pPr>
      <w:pStyle w:val="Zaglavlje"/>
      <w:rPr>
        <w:rFonts w:hAnsi="Times New Roman" w:ascii="Times New Roman"/>
        <w:b w:val="false"/>
      </w:rPr>
    </w:pPr>
    <w:r>
      <w:tab/>
      <w:t xml:space="preserve">                </w:t>
    </w:r>
    <w:r>
      <w:tab/>
    </w:r>
    <w:r w:rsidRPr="00796E88">
      <w:rPr>
        <w:rFonts w:hAnsi="Times New Roman" w:ascii="Times New Roman"/>
        <w:b w:val="false"/>
      </w:rPr>
      <w:t>Posl. br. 15 St-</w:t>
    </w:r>
    <w:r w:rsidR="0017073D">
      <w:rPr>
        <w:rFonts w:hAnsi="Times New Roman" w:ascii="Times New Roman"/>
        <w:b w:val="false"/>
      </w:rPr>
      <w:t>185/14-</w:t>
    </w:r>
    <w:r w:rsidR="003542D0">
      <w:rPr>
        <w:rFonts w:hAnsi="Times New Roman" w:ascii="Times New Roman"/>
        <w:b w:val="false"/>
      </w:rPr>
      <w:t>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EF93347"/>
    <w:multiLevelType w:val="hybridMultilevel"/>
    <w:tmpl w:val="76FAF17E"/>
    <w:lvl w:tplc="BF7A2E3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66E0"/>
    <w:rsid w:val="00011775"/>
    <w:rsid w:val="00015941"/>
    <w:rsid w:val="00037887"/>
    <w:rsid w:val="00037D81"/>
    <w:rsid w:val="0004204C"/>
    <w:rsid w:val="00044127"/>
    <w:rsid w:val="0005372E"/>
    <w:rsid w:val="0005396D"/>
    <w:rsid w:val="0005755C"/>
    <w:rsid w:val="000604A0"/>
    <w:rsid w:val="0006486B"/>
    <w:rsid w:val="0009065F"/>
    <w:rsid w:val="000A5206"/>
    <w:rsid w:val="000C0EA4"/>
    <w:rsid w:val="00103A71"/>
    <w:rsid w:val="00106470"/>
    <w:rsid w:val="00114E71"/>
    <w:rsid w:val="00130FD2"/>
    <w:rsid w:val="001413A5"/>
    <w:rsid w:val="0017073D"/>
    <w:rsid w:val="001713D4"/>
    <w:rsid w:val="00174DA6"/>
    <w:rsid w:val="00175982"/>
    <w:rsid w:val="001F6B26"/>
    <w:rsid w:val="002041E4"/>
    <w:rsid w:val="00225D68"/>
    <w:rsid w:val="00241E8B"/>
    <w:rsid w:val="002508BD"/>
    <w:rsid w:val="002516B4"/>
    <w:rsid w:val="00262277"/>
    <w:rsid w:val="0028551C"/>
    <w:rsid w:val="00296363"/>
    <w:rsid w:val="002A0A75"/>
    <w:rsid w:val="002A2377"/>
    <w:rsid w:val="002C3BC0"/>
    <w:rsid w:val="002D0933"/>
    <w:rsid w:val="002F537C"/>
    <w:rsid w:val="00300519"/>
    <w:rsid w:val="00310BDB"/>
    <w:rsid w:val="00334419"/>
    <w:rsid w:val="00334CF7"/>
    <w:rsid w:val="00336FDF"/>
    <w:rsid w:val="00351110"/>
    <w:rsid w:val="0035421A"/>
    <w:rsid w:val="003542D0"/>
    <w:rsid w:val="00366E49"/>
    <w:rsid w:val="00376266"/>
    <w:rsid w:val="00382866"/>
    <w:rsid w:val="00387417"/>
    <w:rsid w:val="003961FE"/>
    <w:rsid w:val="003A5742"/>
    <w:rsid w:val="003A723A"/>
    <w:rsid w:val="003B7E1F"/>
    <w:rsid w:val="00404876"/>
    <w:rsid w:val="00405860"/>
    <w:rsid w:val="00411281"/>
    <w:rsid w:val="00413EDC"/>
    <w:rsid w:val="00430F3D"/>
    <w:rsid w:val="0043597D"/>
    <w:rsid w:val="00447E07"/>
    <w:rsid w:val="00454487"/>
    <w:rsid w:val="004645C9"/>
    <w:rsid w:val="00465AC3"/>
    <w:rsid w:val="004828A8"/>
    <w:rsid w:val="004852C1"/>
    <w:rsid w:val="00496D13"/>
    <w:rsid w:val="004A0C12"/>
    <w:rsid w:val="004D3354"/>
    <w:rsid w:val="004E259F"/>
    <w:rsid w:val="00501235"/>
    <w:rsid w:val="005062A1"/>
    <w:rsid w:val="005222FE"/>
    <w:rsid w:val="00537FE9"/>
    <w:rsid w:val="00544865"/>
    <w:rsid w:val="00560DA5"/>
    <w:rsid w:val="00581480"/>
    <w:rsid w:val="00584F85"/>
    <w:rsid w:val="005914F1"/>
    <w:rsid w:val="005A5F8B"/>
    <w:rsid w:val="005B4621"/>
    <w:rsid w:val="005C3186"/>
    <w:rsid w:val="005C32BB"/>
    <w:rsid w:val="005C61C5"/>
    <w:rsid w:val="005E35B8"/>
    <w:rsid w:val="005E5FFE"/>
    <w:rsid w:val="005F2F11"/>
    <w:rsid w:val="005F40DA"/>
    <w:rsid w:val="005F4AF7"/>
    <w:rsid w:val="00600000"/>
    <w:rsid w:val="006044E1"/>
    <w:rsid w:val="006044FB"/>
    <w:rsid w:val="00613796"/>
    <w:rsid w:val="00617B03"/>
    <w:rsid w:val="006367C7"/>
    <w:rsid w:val="00646D93"/>
    <w:rsid w:val="00663DDF"/>
    <w:rsid w:val="00686CC4"/>
    <w:rsid w:val="006A00B5"/>
    <w:rsid w:val="006C55FD"/>
    <w:rsid w:val="006D1F4A"/>
    <w:rsid w:val="006E09F9"/>
    <w:rsid w:val="006E1FE3"/>
    <w:rsid w:val="007102B6"/>
    <w:rsid w:val="007233EF"/>
    <w:rsid w:val="007250BF"/>
    <w:rsid w:val="007547E0"/>
    <w:rsid w:val="00767071"/>
    <w:rsid w:val="00767532"/>
    <w:rsid w:val="007751BA"/>
    <w:rsid w:val="00777F37"/>
    <w:rsid w:val="00796E88"/>
    <w:rsid w:val="007A126F"/>
    <w:rsid w:val="007A575F"/>
    <w:rsid w:val="007A5E9D"/>
    <w:rsid w:val="007C0565"/>
    <w:rsid w:val="00801D6F"/>
    <w:rsid w:val="008171BE"/>
    <w:rsid w:val="00825BB7"/>
    <w:rsid w:val="008263D8"/>
    <w:rsid w:val="00833FB0"/>
    <w:rsid w:val="0084683E"/>
    <w:rsid w:val="00857894"/>
    <w:rsid w:val="00857E69"/>
    <w:rsid w:val="008800F5"/>
    <w:rsid w:val="00892D09"/>
    <w:rsid w:val="008D2654"/>
    <w:rsid w:val="008D5AC6"/>
    <w:rsid w:val="008F175C"/>
    <w:rsid w:val="008F2726"/>
    <w:rsid w:val="008F3131"/>
    <w:rsid w:val="00901DFA"/>
    <w:rsid w:val="009168D8"/>
    <w:rsid w:val="00917361"/>
    <w:rsid w:val="009332F1"/>
    <w:rsid w:val="0093387C"/>
    <w:rsid w:val="00951CA7"/>
    <w:rsid w:val="00953CF4"/>
    <w:rsid w:val="00971617"/>
    <w:rsid w:val="009737FA"/>
    <w:rsid w:val="009853A5"/>
    <w:rsid w:val="009B211B"/>
    <w:rsid w:val="009C3A1E"/>
    <w:rsid w:val="009D1C28"/>
    <w:rsid w:val="009E0FB6"/>
    <w:rsid w:val="009F31DD"/>
    <w:rsid w:val="00A03719"/>
    <w:rsid w:val="00A067C3"/>
    <w:rsid w:val="00A542C3"/>
    <w:rsid w:val="00A745E2"/>
    <w:rsid w:val="00A84A51"/>
    <w:rsid w:val="00AE423E"/>
    <w:rsid w:val="00AE595E"/>
    <w:rsid w:val="00AF1D99"/>
    <w:rsid w:val="00B14110"/>
    <w:rsid w:val="00B34F1D"/>
    <w:rsid w:val="00B54A4A"/>
    <w:rsid w:val="00B72C62"/>
    <w:rsid w:val="00B75406"/>
    <w:rsid w:val="00BC14FF"/>
    <w:rsid w:val="00BE227A"/>
    <w:rsid w:val="00BE38A8"/>
    <w:rsid w:val="00BF2A43"/>
    <w:rsid w:val="00BF65E1"/>
    <w:rsid w:val="00C03688"/>
    <w:rsid w:val="00C0481C"/>
    <w:rsid w:val="00C10353"/>
    <w:rsid w:val="00CA47F9"/>
    <w:rsid w:val="00CB42E7"/>
    <w:rsid w:val="00CC0CB6"/>
    <w:rsid w:val="00CC27DB"/>
    <w:rsid w:val="00CC614A"/>
    <w:rsid w:val="00CF16F2"/>
    <w:rsid w:val="00CF3EDA"/>
    <w:rsid w:val="00CF4130"/>
    <w:rsid w:val="00D245DA"/>
    <w:rsid w:val="00D3693E"/>
    <w:rsid w:val="00D42780"/>
    <w:rsid w:val="00D43950"/>
    <w:rsid w:val="00D4478C"/>
    <w:rsid w:val="00D666A5"/>
    <w:rsid w:val="00D93D42"/>
    <w:rsid w:val="00DB25DD"/>
    <w:rsid w:val="00DB4A5A"/>
    <w:rsid w:val="00DB7C0E"/>
    <w:rsid w:val="00DD259F"/>
    <w:rsid w:val="00DE58FD"/>
    <w:rsid w:val="00E21D13"/>
    <w:rsid w:val="00E30BB8"/>
    <w:rsid w:val="00E31F88"/>
    <w:rsid w:val="00E32AD9"/>
    <w:rsid w:val="00E510B6"/>
    <w:rsid w:val="00E675F3"/>
    <w:rsid w:val="00E71304"/>
    <w:rsid w:val="00EB79BC"/>
    <w:rsid w:val="00EC7C54"/>
    <w:rsid w:val="00EC7FF3"/>
    <w:rsid w:val="00ED5E25"/>
    <w:rsid w:val="00F061AC"/>
    <w:rsid w:val="00F15913"/>
    <w:rsid w:val="00F23545"/>
    <w:rsid w:val="00F24BBC"/>
    <w:rsid w:val="00F256B4"/>
    <w:rsid w:val="00F46C77"/>
    <w:rsid w:val="00F477A4"/>
    <w:rsid w:val="00F679BD"/>
    <w:rsid w:val="00FB3A8B"/>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13796"/>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semiHidden/>
    <w:rsid w:val="00DD259F"/>
    <w:rPr>
      <w:rFonts w:cs="Tahoma" w:hAnsi="Tahoma" w:ascii="Tahoma"/>
      <w:sz w:val="16"/>
      <w:szCs w:val="16"/>
    </w:rPr>
  </w:style>
  <w:style w:styleId="Tekstrezerviranogmjesta" w:type="character">
    <w:name w:val="Placeholder Text"/>
    <w:basedOn w:val="Zadanifontodlomka"/>
    <w:uiPriority w:val="99"/>
    <w:semiHidden/>
    <w:rsid w:val="00E31F88"/>
    <w:rPr>
      <w:color w:val="808080"/>
      <w:bdr w:space="0" w:sz="0" w:color="auto" w:val="none"/>
      <w:shd w:fill="auto" w:color="auto" w:val="clear"/>
    </w:rPr>
  </w:style>
  <w:style w:customStyle="true" w:styleId="eSPISCCParagraphDefaultFont" w:type="character">
    <w:name w:val="eSPIS_CC_Paragraph Default Font"/>
    <w:basedOn w:val="Zadanifontodlomka"/>
    <w:rsid w:val="00E31F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F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31F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F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13796"/>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semiHidden/>
    <w:rsid w:val="00DD259F"/>
    <w:rPr>
      <w:rFonts w:ascii="Tahoma" w:cs="Tahoma" w:hAnsi="Tahoma"/>
      <w:sz w:val="16"/>
      <w:szCs w:val="16"/>
    </w:rPr>
  </w:style>
  <w:style w:styleId="Tekstrezerviranogmjesta" w:type="character">
    <w:name w:val="Placeholder Text"/>
    <w:basedOn w:val="Zadanifontodlomka"/>
    <w:uiPriority w:val="99"/>
    <w:semiHidden/>
    <w:rsid w:val="00E31F88"/>
    <w:rPr>
      <w:color w:val="808080"/>
      <w:bdr w:color="auto" w:space="0" w:sz="0" w:val="none"/>
      <w:shd w:color="auto" w:fill="auto" w:val="clear"/>
    </w:rPr>
  </w:style>
  <w:style w:customStyle="1" w:styleId="eSPISCCParagraphDefaultFont" w:type="character">
    <w:name w:val="eSPIS_CC_Paragraph Default Font"/>
    <w:basedOn w:val="Zadanifontodlomka"/>
    <w:rsid w:val="00E31F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F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31F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F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18. lipnja 2018.</izvorni_sadrzaj>
    <derivirana_varijabla naziv="DomainObject.StvarniPocetakDatum_1">18. lipnja 2018.</derivirana_varijabla>
  </DomainObject.StvarniPocetakDatum>
  <DomainObject.StvarniZavrsetakDatum>
    <izvorni_sadrzaj>18. lipnja 2018.</izvorni_sadrzaj>
    <derivirana_varijabla naziv="DomainObject.StvarniZavrsetakDatum_1">18. lipnja 2018.</derivirana_varijabla>
  </DomainObject.StvarniZavrsetakDatum>
  <DomainObject.PlaniraniZavrsetakDatum>
    <izvorni_sadrzaj>18. lipnja 2018.</izvorni_sadrzaj>
    <derivirana_varijabla naziv="DomainObject.PlaniraniZavrsetakDatum_1">18. lipnja 2018.</derivirana_varijabla>
  </DomainObject.PlaniraniZavrsetakDatum>
  <DomainObject.PlaniraniPocetakDatum>
    <izvorni_sadrzaj>18. lipnja 2018.</izvorni_sadrzaj>
    <derivirana_varijabla naziv="DomainObject.PlaniraniPocetakDatum_1">18. lipnja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2018.</izvorni_sadrzaj>
    <derivirana_varijabla naziv="DomainObject.Zapisnik.DatumKreiranja_1">18. lipnja 2018.</derivirana_varijabla>
  </DomainObject.Zapisnik.DatumKreiranja>
  <DomainObject.Zapisnik.ImovinskaKorist>
    <izvorni_sadrzaj/>
    <derivirana_varijabla naziv="DomainObject.Zapisnik.ImovinskaKorist_1"/>
  </DomainObject.Zapisnik.ImovinskaKorist>
  <DomainObject.Zapisnik.Oznaka>
    <izvorni_sadrzaj>St-185/2014-82</izvorni_sadrzaj>
    <derivirana_varijabla naziv="DomainObject.Zapisnik.Oznaka_1">St-185/2014-82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St-185/2014</izvorni_sadrzaj>
    <derivirana_varijabla naziv="DomainObject.Predmet.OznakaBroj_1">St-185/2014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MGM d.o.o.  Viškovo zastupanog po punomoćniku Sanjin Marinac</izvorni_sadrzaj>
    <derivirana_varijabla naziv="DomainObject.Predmet.ProtustrankaFormated_1">  MGM d.o.o.  Viškovo zastupanog po punomoćniku Sanjin Marinac</derivirana_varijabla>
  </DomainObject.Predmet.ProtustrankaFormated>
  <DomainObject.Predmet.ProtustrankaFormatedOIB>
    <izvorni_sadrzaj>  MGM d.o.o.  Viškovo, OIB 85665678962 zastupanog po punomoćniku Sanjin Marinac</izvorni_sadrzaj>
    <derivirana_varijabla naziv="DomainObject.Predmet.ProtustrankaFormatedOIB_1">  MGM d.o.o.  Viškovo, OIB 85665678962 zastupanog po punomoćniku Sanjin Marinac</derivirana_varijabla>
  </DomainObject.Predmet.ProtustrankaFormatedOIB>
  <DomainObject.Predmet.ProtustrankaFormatedWithAdress>
    <izvorni_sadrzaj> MGM d.o.o.  Viškovo, Marčelji 60, 51216 Marčelji zastupanog po punomoćniku Sanjin Marinac</izvorni_sadrzaj>
    <derivirana_varijabla naziv="DomainObject.Predmet.ProtustrankaFormatedWithAdress_1"> MGM d.o.o.  Viškovo, Marčelji 60, 51216 Marčelji zastupanog po punomoćniku Sanjin Marinac</derivirana_varijabla>
  </DomainObject.Predmet.ProtustrankaFormatedWithAdress>
  <DomainObject.Predmet.ProtustrankaFormatedWithAdressOIB>
    <izvorni_sadrzaj> MGM d.o.o.  Viškovo, OIB 85665678962, Marčelji 60, 51216 Marčelji zastupanog po punomoćniku Sanjin Marinac</izvorni_sadrzaj>
    <derivirana_varijabla naziv="DomainObject.Predmet.ProtustrankaFormatedWithAdressOIB_1"> MGM d.o.o.  Viškovo, OIB 85665678962, Marčelji 60, 51216 Marčelji zastupanog po punomoćniku Sanjin Marinac</derivirana_varijabla>
  </DomainObject.Predmet.ProtustrankaFormatedWithAdressOIB>
  <DomainObject.Predmet.ProtustrankaWithAdress>
    <izvorni_sadrzaj>MGM d.o.o.  Viškovo Marčelji 60, 51216 Marčelji</izvorni_sadrzaj>
    <derivirana_varijabla naziv="DomainObject.Predmet.ProtustrankaWithAdress_1">MGM d.o.o.  Viškovo Marčelji 60, 51216 Marčelji</derivirana_varijabla>
  </DomainObject.Predmet.ProtustrankaWithAdress>
  <DomainObject.Predmet.ProtustrankaWithAdressOIB>
    <izvorni_sadrzaj>MGM d.o.o.  Viškovo, OIB 85665678962, Marčelji 60, 51216 Marčelji</izvorni_sadrzaj>
    <derivirana_varijabla naziv="DomainObject.Predmet.ProtustrankaWithAdressOIB_1">MGM d.o.o.  Viškovo, OIB 85665678962, Marčelji 60, 51216 Marčelji</derivirana_varijabla>
  </DomainObject.Predmet.ProtustrankaWithAdressOIB>
  <DomainObject.Predmet.ProtustrankaNazivFormated>
    <izvorni_sadrzaj>MGM d.o.o.  Viškovo</izvorni_sadrzaj>
    <derivirana_varijabla naziv="DomainObject.Predmet.ProtustrankaNazivFormated_1">MGM d.o.o.  Viškovo</derivirana_varijabla>
  </DomainObject.Predmet.ProtustrankaNazivFormated>
  <DomainObject.Predmet.ProtustrankaNazivFormatedOIB>
    <izvorni_sadrzaj>MGM d.o.o.  Viškovo, OIB 85665678962</izvorni_sadrzaj>
    <derivirana_varijabla naziv="DomainObject.Predmet.ProtustrankaNazivFormatedOIB_1">MGM d.o.o.  Viškovo, OIB 85665678962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MGM d.o.o.  Viškovo zastupanog po punomoćniku Sanjin Marinac</item>
    </izvorni_sadrzaj>
    <derivirana_varijabla naziv="DomainObject.Predmet.ProtuStrankaListFormated_1">
      <item>MGM d.o.o.  Viškovo zastupanog po punomoćniku Sanjin Marinac</item>
    </derivirana_varijabla>
  </DomainObject.Predmet.ProtuStrankaListFormated>
  <DomainObject.Predmet.ProtuStrankaListFormatedOIB>
    <izvorni_sadrzaj>
      <item>MGM d.o.o.  Viškovo, OIB 85665678962 zastupanog po punomoćniku Sanjin Marinac</item>
    </izvorni_sadrzaj>
    <derivirana_varijabla naziv="DomainObject.Predmet.ProtuStrankaListFormatedOIB_1">
      <item>MGM d.o.o.  Viškovo, OIB 85665678962 zastupanog po punomoćniku Sanjin Marinac</item>
    </derivirana_varijabla>
  </DomainObject.Predmet.ProtuStrankaListFormatedOIB>
  <DomainObject.Predmet.ProtuStrankaListFormatedWithAdress>
    <izvorni_sadrzaj>
      <item>MGM d.o.o.  Viškovo, Marčelji 60, 51216 Marčelji zastupanog po punomoćniku Sanjin Marinac</item>
    </izvorni_sadrzaj>
    <derivirana_varijabla naziv="DomainObject.Predmet.ProtuStrankaListFormatedWithAdress_1">
      <item>MGM d.o.o.  Viškovo, Marčelji 60, 51216 Marčelji zastupanog po punomoćniku Sanjin Marinac</item>
    </derivirana_varijabla>
  </DomainObject.Predmet.ProtuStrankaListFormatedWithAdress>
  <DomainObject.Predmet.ProtuStrankaListFormatedWithAdressOIB>
    <izvorni_sadrzaj>
      <item>MGM d.o.o.  Viškovo, OIB 85665678962, Marčelji 60, 51216 Marčelji zastupanog po punomoćniku Sanjin Marinac</item>
    </izvorni_sadrzaj>
    <derivirana_varijabla naziv="DomainObject.Predmet.ProtuStrankaListFormatedWithAdressOIB_1">
      <item>MGM d.o.o.  Viškovo, OIB 85665678962, Marčelji 60, 51216 Marčelji zastupanog po punomoćniku Sanjin Marinac</item>
    </derivirana_varijabla>
  </DomainObject.Predmet.ProtuStrankaListFormatedWithAdressOIB>
  <DomainObject.Predmet.ProtuStrankaListNazivFormated>
    <izvorni_sadrzaj>
      <item>MGM d.o.o.  Viškovo</item>
    </izvorni_sadrzaj>
    <derivirana_varijabla naziv="DomainObject.Predmet.ProtuStrankaListNazivFormated_1">
      <item>MGM d.o.o.  Viškovo</item>
    </derivirana_varijabla>
  </DomainObject.Predmet.ProtuStrankaListNazivFormated>
  <DomainObject.Predmet.ProtuStrankaListNazivFormatedOIB>
    <izvorni_sadrzaj>
      <item>MGM d.o.o.  Viškovo, OIB 85665678962</item>
    </izvorni_sadrzaj>
    <derivirana_varijabla naziv="DomainObject.Predmet.ProtuStrankaListNazivFormatedOIB_1">
      <item>MGM d.o.o.  Viškovo, OIB 85665678962</item>
    </derivirana_varijabla>
  </DomainObject.Predmet.ProtuStrankaListNazivFormatedOIB>
  <DomainObject.Predmet.OstaliListFormated>
    <izvorni_sadrzaj>
      <item>Županijsko državno odvjetništvo u Rijeci punomoćnik sudionika u postupku REPUBLIKA HRVATSKA</item>
      <item>Darko Zorc</item>
      <item>Sanjin Marinac punomoćnik sudionika u postupku MGM d.o.o.  Viškovo</item>
      <item>POREZNA UPRAVA</item>
      <item>FINA RIJEKA</item>
      <item>ENERGO</item>
      <item>Zagrebačka banka</item>
      <item>VENETO BANKA</item>
      <item>HRVATSKE VODE VGO</item>
      <item>odvj. Hanžeković i partneri</item>
      <item>ŽELJKA SLANINA FABIJANIĆ</item>
    </izvorni_sadrzaj>
    <derivirana_varijabla naziv="DomainObject.Predmet.OstaliListFormated_1">
      <item>Županijsko državno odvjetništvo u Rijeci punomoćnik sudionika u postupku REPUBLIKA HRVATSKA</item>
      <item>Darko Zorc</item>
      <item>Sanjin Marinac punomoćnik sudionika u postupku MGM d.o.o.  Viškovo</item>
      <item>POREZNA UPRAVA</item>
      <item>FINA RIJEKA</item>
      <item>ENERGO</item>
      <item>Zagrebačka banka</item>
      <item>VENETO BANKA</item>
      <item>HRVATSKE VODE VGO</item>
      <item>odvj. Hanžeković i partneri</item>
      <item>ŽELJKA SLANINA FABIJANIĆ</item>
    </derivirana_varijabla>
  </DomainObject.Predmet.OstaliListFormated>
  <DomainObject.Predmet.OstaliListFormatedOIB>
    <izvorni_sadrzaj>
      <item>Županijsko državno odvjetništvo u Rijeci punomoćnik sudionika u postupku REPUBLIKA HRVATSKA</item>
      <item>Darko Zorc, OIB 34200203602</item>
      <item>Sanjin Marinac punomoćnik sudionika u postupku MGM d.o.o.  Viškovo</item>
      <item>POREZNA UPRAVA</item>
      <item>FINA RIJEKA</item>
      <item>ENERGO</item>
      <item>Zagrebačka banka</item>
      <item>VENETO BANKA</item>
      <item>HRVATSKE VODE VGO</item>
      <item>odvj. Hanžeković i partneri</item>
      <item>ŽELJKA SLANINA FABIJANIĆ</item>
    </izvorni_sadrzaj>
    <derivirana_varijabla naziv="DomainObject.Predmet.OstaliListFormatedOIB_1">
      <item>Županijsko državno odvjetništvo u Rijeci punomoćnik sudionika u postupku REPUBLIKA HRVATSKA</item>
      <item>Darko Zorc, OIB 34200203602</item>
      <item>Sanjin Marinac punomoćnik sudionika u postupku MGM d.o.o.  Viškovo</item>
      <item>POREZNA UPRAVA</item>
      <item>FINA RIJEKA</item>
      <item>ENERGO</item>
      <item>Zagrebačka banka</item>
      <item>VENETO BANKA</item>
      <item>HRVATSKE VODE VGO</item>
      <item>odvj. Hanžeković i partneri</item>
      <item>ŽELJKA SLANINA FABIJANIĆ</item>
    </derivirana_varijabla>
  </DomainObject.Predmet.OstaliListFormatedOIB>
  <DomainObject.Predmet.OstaliListFormatedWithAdress>
    <izvorni_sadrzaj>
      <item>Županijsko državno odvjetništvo u Rijeci, Frana Kurelca bb, 51000 Rijeka punomoćnik sudionika u postupku REPUBLIKA HRVATSKA</item>
      <item>Darko Zorc, Agatićeva 6, 51000 Rijeka</item>
      <item>Sanjin Marinac punomoćnik sudionika u postupku MGM d.o.o.  Viškovo</item>
      <item>POREZNA UPRAVA</item>
      <item>FINA RIJEKA</item>
      <item>ENERGO</item>
      <item>Zagrebačka banka</item>
      <item>VENETO BANKA</item>
      <item>HRVATSKE VODE VGO</item>
      <item>odvj. Hanžeković i partneri, Radnička cesta 22, 10000 Zagreb</item>
      <item>ŽELJKA SLANINA FABIJANIĆ</item>
    </izvorni_sadrzaj>
    <derivirana_varijabla naziv="DomainObject.Predmet.OstaliListFormatedWithAdress_1">
      <item>Županijsko državno odvjetništvo u Rijeci, Frana Kurelca bb, 51000 Rijeka punomoćnik sudionika u postupku REPUBLIKA HRVATSKA</item>
      <item>Darko Zorc, Agatićeva 6, 51000 Rijeka</item>
      <item>Sanjin Marinac punomoćnik sudionika u postupku MGM d.o.o.  Viškovo</item>
      <item>POREZNA UPRAVA</item>
      <item>FINA RIJEKA</item>
      <item>ENERGO</item>
      <item>Zagrebačka banka</item>
      <item>VENETO BANKA</item>
      <item>HRVATSKE VODE VGO</item>
      <item>odvj. Hanžeković i partneri, Radnička cesta 22, 10000 Zagreb</item>
      <item>ŽELJKA SLANINA FABIJANIĆ</item>
    </derivirana_varijabla>
  </DomainObject.Predmet.OstaliListFormatedWithAdress>
  <DomainObject.Predmet.OstaliListFormatedWithAdressOIB>
    <izvorni_sadrzaj>
      <item>Županijsko državno odvjetništvo u Rijeci, Frana Kurelca bb, 51000 Rijeka punomoćnik sudionika u postupku REPUBLIKA HRVATSKA</item>
      <item>Darko Zorc, OIB 34200203602, Agatićeva 6, 51000 Rijeka</item>
      <item>Sanjin Marinac punomoćnik sudionika u postupku MGM d.o.o.  Viškovo</item>
      <item>POREZNA UPRAVA</item>
      <item>FINA RIJEKA</item>
      <item>ENERGO</item>
      <item>Zagrebačka banka</item>
      <item>VENETO BANKA</item>
      <item>HRVATSKE VODE VGO</item>
      <item>odvj. Hanžeković i partneri, Radnička cesta 22, 10000 Zagreb</item>
      <item>ŽELJKA SLANINA FABIJANIĆ</item>
    </izvorni_sadrzaj>
    <derivirana_varijabla naziv="DomainObject.Predmet.OstaliListFormatedWithAdressOIB_1">
      <item>Županijsko državno odvjetništvo u Rijeci, Frana Kurelca bb, 51000 Rijeka punomoćnik sudionika u postupku REPUBLIKA HRVATSKA</item>
      <item>Darko Zorc, OIB 34200203602, Agatićeva 6, 51000 Rijeka</item>
      <item>Sanjin Marinac punomoćnik sudionika u postupku MGM d.o.o.  Viškovo</item>
      <item>POREZNA UPRAVA</item>
      <item>FINA RIJEKA</item>
      <item>ENERGO</item>
      <item>Zagrebačka banka</item>
      <item>VENETO BANKA</item>
      <item>HRVATSKE VODE VGO</item>
      <item>odvj. Hanžeković i partneri, Radnička cesta 22, 10000 Zagreb</item>
      <item>ŽELJKA SLANINA FABIJANIĆ</item>
    </derivirana_varijabla>
  </DomainObject.Predmet.OstaliListFormatedWithAdressOIB>
  <DomainObject.Predmet.OstaliListNazivFormated>
    <izvorni_sadrzaj>
      <item>Županijsko državno odvjetništvo u Rijeci</item>
      <item>Darko Zorc</item>
      <item>Sanjin Marinac</item>
      <item>POREZNA UPRAVA</item>
      <item>FINA RIJEKA</item>
      <item>ENERGO</item>
      <item>Zagrebačka banka</item>
      <item>VENETO BANKA</item>
      <item>HRVATSKE VODE VGO</item>
      <item>odvj. Hanžeković i partneri</item>
      <item>ŽELJKA SLANINA FABIJANIĆ</item>
    </izvorni_sadrzaj>
    <derivirana_varijabla naziv="DomainObject.Predmet.OstaliListNazivFormated_1">
      <item>Županijsko državno odvjetništvo u Rijeci</item>
      <item>Darko Zorc</item>
      <item>Sanjin Marinac</item>
      <item>POREZNA UPRAVA</item>
      <item>FINA RIJEKA</item>
      <item>ENERGO</item>
      <item>Zagrebačka banka</item>
      <item>VENETO BANKA</item>
      <item>HRVATSKE VODE VGO</item>
      <item>odvj. Hanžeković i partneri</item>
      <item>ŽELJKA SLANINA FABIJANIĆ</item>
    </derivirana_varijabla>
  </DomainObject.Predmet.OstaliListNazivFormated>
  <DomainObject.Predmet.OstaliListNazivFormatedOIB>
    <izvorni_sadrzaj>
      <item>Županijsko državno odvjetništvo u Rijeci</item>
      <item>Darko Zorc, OIB 34200203602</item>
      <item>Sanjin Marinac</item>
      <item>POREZNA UPRAVA</item>
      <item>FINA RIJEKA</item>
      <item>ENERGO</item>
      <item>Zagrebačka banka</item>
      <item>VENETO BANKA</item>
      <item>HRVATSKE VODE VGO</item>
      <item>odvj. Hanžeković i partneri</item>
      <item>ŽELJKA SLANINA FABIJANIĆ</item>
    </izvorni_sadrzaj>
    <derivirana_varijabla naziv="DomainObject.Predmet.OstaliListNazivFormatedOIB_1">
      <item>Županijsko državno odvjetništvo u Rijeci</item>
      <item>Darko Zorc, OIB 34200203602</item>
      <item>Sanjin Marinac</item>
      <item>POREZNA UPRAVA</item>
      <item>FINA RIJEKA</item>
      <item>ENERGO</item>
      <item>Zagrebačka banka</item>
      <item>VENETO BANKA</item>
      <item>HRVATSKE VODE VGO</item>
      <item>odvj. Hanžeković i partneri</item>
      <item>ŽELJKA SLANINA FABIJANIĆ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St-185/2014-82</izvorni_sadrzaj>
    <derivirana_varijabla naziv="DomainObject.PoslovniBrojDokumenta_1">St-185/2014-82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MGM d.o.o.  Viškovo</izvorni_sadrzaj>
    <derivirana_varijabla naziv="DomainObject.Predmet.ProtustrankaIDrugi_1">MGM d.o.o.  Viškovo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MGM d.o.o.  Viškovo, OIB 85665678962, Marčelji 60, 51216 Marčelji</izvorni_sadrzaj>
    <derivirana_varijabla naziv="DomainObject.Predmet.ProtustrankaIDrugiAdressOIB_1">MGM d.o.o.  Viškovo, OIB 85665678962, Marčelji 60, 51216 Marčelji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MGM d.o.o.  Viškovo</item>
      <item>Županijsko državno odvjetništvo u Rijeci</item>
      <item>Darko Zorc</item>
      <item>Sanjin Marinac</item>
      <item>POREZNA UPRAVA</item>
      <item>FINA RIJEKA</item>
      <item>ENERGO</item>
      <item>Zagrebačka banka</item>
      <item>VENETO BANKA</item>
      <item>HRVATSKE VODE VGO</item>
      <item>odvj. Hanžeković i partneri</item>
      <item>ŽELJKA SLANINA FABIJANIĆ</item>
    </izvorni_sadrzaj>
    <derivirana_varijabla naziv="DomainObject.Predmet.SudioniciListNaziv_1">
      <item>REPUBLIKA HRVATSKA</item>
      <item>MGM d.o.o.  Viškovo</item>
      <item>Županijsko državno odvjetništvo u Rijeci</item>
      <item>Darko Zorc</item>
      <item>Sanjin Marinac</item>
      <item>POREZNA UPRAVA</item>
      <item>FINA RIJEKA</item>
      <item>ENERGO</item>
      <item>Zagrebačka banka</item>
      <item>VENETO BANKA</item>
      <item>HRVATSKE VODE VGO</item>
      <item>odvj. Hanžeković i partneri</item>
      <item>ŽELJKA SLANINA FABIJANIĆ</item>
    </derivirana_varijabla>
  </DomainObject.Predmet.SudioniciListNaziv>
  <DomainObject.Predmet.SudioniciListAdressOIB>
    <izvorni_sadrzaj>
      <item>REPUBLIKA HRVATSKA, OIB 52634238587</item>
      <item>MGM d.o.o.  Viškovo, OIB 85665678962, Marčelji 60,51216 Marčelji</item>
      <item>Županijsko državno odvjetništvo u Rijeci, Frana Kurelca bb,51000 Rijeka</item>
      <item>Darko Zorc, OIB 34200203602, Agatićeva 6,51000 Rijeka</item>
      <item>Sanjin Marinac</item>
      <item>POREZNA UPRAVA</item>
      <item>FINA RIJEKA</item>
      <item>ENERGO</item>
      <item>Zagrebačka banka</item>
      <item>VENETO BANKA</item>
      <item>HRVATSKE VODE VGO</item>
      <item>odvj. Hanžeković i partneri, Radnička cesta 22,10000 Zagreb</item>
      <item>ŽELJKA SLANINA FABIJANIĆ</item>
    </izvorni_sadrzaj>
    <derivirana_varijabla naziv="DomainObject.Predmet.SudioniciListAdressOIB_1">
      <item>REPUBLIKA HRVATSKA, OIB 52634238587</item>
      <item>MGM d.o.o.  Viškovo, OIB 85665678962, Marčelji 60,51216 Marčelji</item>
      <item>Županijsko državno odvjetništvo u Rijeci, Frana Kurelca bb,51000 Rijeka</item>
      <item>Darko Zorc, OIB 34200203602, Agatićeva 6,51000 Rijeka</item>
      <item>Sanjin Marinac</item>
      <item>POREZNA UPRAVA</item>
      <item>FINA RIJEKA</item>
      <item>ENERGO</item>
      <item>Zagrebačka banka</item>
      <item>VENETO BANKA</item>
      <item>HRVATSKE VODE VGO</item>
      <item>odvj. Hanžeković i partneri, Radnička cesta 22,10000 Zagreb</item>
      <item>ŽELJKA SLANINA FABIJANIĆ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85665678962</item>
      <item>, OIB null</item>
      <item>, OIB 34200203602</item>
      <item>, OIB null</item>
      <item>, OIB null</item>
      <item>, OIB null</item>
      <item>, OIB null</item>
      <item>, OIB null</item>
      <item>, OIB null</item>
      <item>, OIB null</item>
      <item>, OIB null</item>
      <item>, OIB null</item>
    </izvorni_sadrzaj>
    <derivirana_varijabla naziv="DomainObject.Predmet.SudioniciListNazivOIB_1">
      <item>, OIB 52634238587</item>
      <item>, OIB 85665678962</item>
      <item>, OIB null</item>
      <item>, OIB 34200203602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AA9B0C-9528-4A1B-AFB7-79D472D94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331</properties:Words>
  <properties:Characters>1796</properties:Characters>
  <properties:Lines>59</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2018-06-15T11:18:00Z</dcterms:created>
  <dc:creator>rcerneka</dc:creator>
  <cp:lastModifiedBy>Jasna Radulović</cp:lastModifiedBy>
  <cp:lastPrinted>2015-03-26T08:06:00Z</cp:lastPrinted>
  <dcterms:modified xmlns:xsi="http://www.w3.org/2001/XMLSchema-instance" xsi:type="dcterms:W3CDTF">2018-06-18T07:41:00Z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St-185/2014-82 / Zapisnik - Ročište (185-14 zapisnik radi utvrđivanja vrijednosti.docx)</vt:lpwstr>
  </prop:property>
  <prop:property name="CC_coloring" pid="4" fmtid="{D5CDD505-2E9C-101B-9397-08002B2CF9AE}">
    <vt:bool>false</vt:bool>
  </prop:property>
  <prop:property name="BrojStranica" pid="5" fmtid="{D5CDD505-2E9C-101B-9397-08002B2CF9AE}">
    <vt:i4>2</vt:i4>
  </prop:property>
</prop:Properties>
</file>